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BF3C1" w14:textId="77777777" w:rsidR="00317F6D" w:rsidRPr="00845D80" w:rsidRDefault="00317F6D" w:rsidP="003C1147">
      <w:pPr>
        <w:framePr w:w="10935" w:h="3376" w:hSpace="187" w:vSpace="432" w:wrap="notBeside" w:vAnchor="text" w:hAnchor="page" w:x="663" w:y="1"/>
      </w:pPr>
    </w:p>
    <w:p w14:paraId="3E62DCA0" w14:textId="77777777" w:rsidR="00317F6D" w:rsidRPr="00845D80" w:rsidRDefault="00317F6D" w:rsidP="002E6787">
      <w:pPr>
        <w:pStyle w:val="Section"/>
        <w:sectPr w:rsidR="00317F6D" w:rsidRPr="00845D80">
          <w:footerReference w:type="default" r:id="rId8"/>
          <w:endnotePr>
            <w:numFmt w:val="decimal"/>
          </w:endnotePr>
          <w:pgSz w:w="12240" w:h="15840" w:code="1"/>
          <w:pgMar w:top="720" w:right="720" w:bottom="2592" w:left="720" w:header="720" w:footer="567" w:gutter="0"/>
          <w:cols w:num="3" w:space="432"/>
          <w:noEndnote/>
          <w:docGrid w:linePitch="272"/>
        </w:sectPr>
      </w:pPr>
    </w:p>
    <w:p w14:paraId="37F16D6A" w14:textId="77777777" w:rsidR="00E806B1" w:rsidRPr="00845D80" w:rsidRDefault="00E806B1" w:rsidP="00C4618C">
      <w:pPr>
        <w:tabs>
          <w:tab w:val="clear" w:pos="-1440"/>
        </w:tabs>
        <w:suppressAutoHyphens/>
        <w:spacing w:after="0"/>
        <w:ind w:left="284"/>
        <w:jc w:val="left"/>
        <w:outlineLvl w:val="0"/>
        <w:rPr>
          <w:rFonts w:ascii="Arial" w:hAnsi="Arial"/>
          <w:b/>
        </w:rPr>
      </w:pPr>
    </w:p>
    <w:p w14:paraId="08CD10FA" w14:textId="77777777" w:rsidR="00317F6D" w:rsidRPr="00845D80" w:rsidRDefault="00317F6D" w:rsidP="00E806B1">
      <w:pPr>
        <w:tabs>
          <w:tab w:val="clear" w:pos="-1440"/>
        </w:tabs>
        <w:suppressAutoHyphens/>
        <w:spacing w:after="0"/>
        <w:jc w:val="left"/>
        <w:rPr>
          <w:rFonts w:ascii="Arial" w:hAnsi="Arial"/>
          <w:sz w:val="7"/>
          <w:szCs w:val="9"/>
        </w:rPr>
      </w:pPr>
    </w:p>
    <w:p w14:paraId="3E110995" w14:textId="60BBBED1" w:rsidR="008302CF" w:rsidRPr="00845D80" w:rsidRDefault="00BC1BAD" w:rsidP="00633A30">
      <w:pPr>
        <w:tabs>
          <w:tab w:val="clear" w:pos="-1440"/>
        </w:tabs>
        <w:suppressAutoHyphens/>
        <w:spacing w:after="0"/>
        <w:ind w:left="284"/>
        <w:rPr>
          <w:rFonts w:ascii="Arial Narrow" w:hAnsi="Arial Narrow"/>
          <w:sz w:val="22"/>
        </w:rPr>
      </w:pPr>
      <w:r>
        <w:rPr>
          <w:rFonts w:ascii="Arial Narrow" w:hAnsi="Arial Narrow"/>
          <w:caps/>
          <w:sz w:val="22"/>
        </w:rPr>
        <w:t>individuals</w:t>
      </w:r>
      <w:r w:rsidR="00D25644">
        <w:rPr>
          <w:rFonts w:ascii="Arial Narrow" w:hAnsi="Arial Narrow"/>
          <w:caps/>
          <w:sz w:val="22"/>
        </w:rPr>
        <w:t>…………</w:t>
      </w:r>
      <w:r w:rsidR="008302CF" w:rsidRPr="00845D80">
        <w:rPr>
          <w:rFonts w:ascii="Arial Narrow" w:hAnsi="Arial Narrow"/>
          <w:sz w:val="22"/>
        </w:rPr>
        <w:t>...</w:t>
      </w:r>
      <w:r w:rsidR="00DA18EA" w:rsidRPr="00845D80">
        <w:rPr>
          <w:rFonts w:ascii="Arial Narrow" w:hAnsi="Arial Narrow"/>
          <w:sz w:val="22"/>
        </w:rPr>
        <w:t>...</w:t>
      </w:r>
      <w:r w:rsidR="004705DC" w:rsidRPr="00845D80">
        <w:rPr>
          <w:rFonts w:ascii="Arial Narrow" w:hAnsi="Arial Narrow"/>
          <w:sz w:val="22"/>
        </w:rPr>
        <w:t>....</w:t>
      </w:r>
      <w:r w:rsidR="00C4618C">
        <w:rPr>
          <w:rFonts w:ascii="Arial Narrow" w:hAnsi="Arial Narrow"/>
          <w:sz w:val="22"/>
        </w:rPr>
        <w:t>...</w:t>
      </w:r>
      <w:r w:rsidR="004705DC" w:rsidRPr="00845D80">
        <w:rPr>
          <w:rFonts w:ascii="Arial Narrow" w:hAnsi="Arial Narrow"/>
          <w:sz w:val="22"/>
        </w:rPr>
        <w:t>.</w:t>
      </w:r>
      <w:r w:rsidR="00F87DA6">
        <w:rPr>
          <w:rFonts w:ascii="Arial Narrow" w:hAnsi="Arial Narrow"/>
          <w:sz w:val="22"/>
        </w:rPr>
        <w:t>.</w:t>
      </w:r>
      <w:r w:rsidR="00DA18EA" w:rsidRPr="00845D80">
        <w:rPr>
          <w:rFonts w:ascii="Arial Narrow" w:hAnsi="Arial Narrow"/>
          <w:sz w:val="22"/>
        </w:rPr>
        <w:t>....</w:t>
      </w:r>
      <w:r w:rsidR="004705DC" w:rsidRPr="00845D80">
        <w:rPr>
          <w:rFonts w:ascii="Arial Narrow" w:hAnsi="Arial Narrow"/>
          <w:sz w:val="22"/>
        </w:rPr>
        <w:t>.</w:t>
      </w:r>
      <w:r w:rsidR="00DA18EA" w:rsidRPr="00845D80">
        <w:rPr>
          <w:rFonts w:ascii="Arial Narrow" w:hAnsi="Arial Narrow"/>
          <w:sz w:val="22"/>
        </w:rPr>
        <w:t>.</w:t>
      </w:r>
      <w:r w:rsidR="006036AB" w:rsidRPr="00845D80">
        <w:rPr>
          <w:rFonts w:ascii="Arial Narrow" w:hAnsi="Arial Narrow"/>
          <w:sz w:val="22"/>
        </w:rPr>
        <w:t>...</w:t>
      </w:r>
      <w:r w:rsidR="0027156A">
        <w:rPr>
          <w:rFonts w:ascii="Arial Narrow" w:hAnsi="Arial Narrow"/>
          <w:sz w:val="22"/>
        </w:rPr>
        <w:t>.</w:t>
      </w:r>
      <w:r w:rsidR="008302CF" w:rsidRPr="00845D80">
        <w:rPr>
          <w:rFonts w:ascii="Arial Narrow" w:hAnsi="Arial Narrow"/>
          <w:sz w:val="22"/>
        </w:rPr>
        <w:t>1</w:t>
      </w:r>
    </w:p>
    <w:p w14:paraId="2EA96CE6" w14:textId="77777777" w:rsidR="00533113" w:rsidRPr="00BE099E" w:rsidRDefault="00533113" w:rsidP="00D25644">
      <w:pPr>
        <w:tabs>
          <w:tab w:val="clear" w:pos="-1440"/>
        </w:tabs>
        <w:suppressAutoHyphens/>
        <w:spacing w:after="0"/>
        <w:ind w:firstLine="284"/>
        <w:jc w:val="left"/>
        <w:rPr>
          <w:rFonts w:ascii="Arial Narrow" w:hAnsi="Arial Narrow"/>
          <w:spacing w:val="-6"/>
          <w:sz w:val="18"/>
          <w:szCs w:val="18"/>
        </w:rPr>
      </w:pPr>
    </w:p>
    <w:p w14:paraId="34C3903E" w14:textId="06EF75B4" w:rsidR="000C654E" w:rsidRPr="00773AF1" w:rsidRDefault="00BC1BAD" w:rsidP="00960736">
      <w:pPr>
        <w:tabs>
          <w:tab w:val="clear" w:pos="-1440"/>
        </w:tabs>
        <w:suppressAutoHyphens/>
        <w:spacing w:after="0"/>
        <w:ind w:left="284"/>
        <w:outlineLvl w:val="0"/>
        <w:rPr>
          <w:rFonts w:ascii="Arial Narrow" w:hAnsi="Arial Narrow"/>
          <w:spacing w:val="-2"/>
          <w:sz w:val="22"/>
          <w:lang w:val="en-CA"/>
        </w:rPr>
      </w:pPr>
      <w:r>
        <w:rPr>
          <w:rFonts w:ascii="Arial Narrow" w:hAnsi="Arial Narrow"/>
          <w:spacing w:val="-2"/>
          <w:sz w:val="22"/>
          <w:lang w:val="en-CA"/>
        </w:rPr>
        <w:t>BUSINESSES…………</w:t>
      </w:r>
      <w:r w:rsidR="0027156A">
        <w:rPr>
          <w:rFonts w:ascii="Arial Narrow" w:hAnsi="Arial Narrow"/>
          <w:spacing w:val="-2"/>
          <w:sz w:val="22"/>
          <w:lang w:val="en-CA"/>
        </w:rPr>
        <w:t>.</w:t>
      </w:r>
      <w:r w:rsidR="00773AF1">
        <w:rPr>
          <w:rFonts w:ascii="Arial Narrow" w:hAnsi="Arial Narrow"/>
          <w:sz w:val="22"/>
        </w:rPr>
        <w:t>…</w:t>
      </w:r>
      <w:r w:rsidR="00D0582B">
        <w:rPr>
          <w:rFonts w:ascii="Arial Narrow" w:hAnsi="Arial Narrow"/>
          <w:sz w:val="22"/>
        </w:rPr>
        <w:t>...</w:t>
      </w:r>
      <w:r w:rsidR="00D0582B" w:rsidRPr="00845D80">
        <w:rPr>
          <w:rFonts w:ascii="Arial Narrow" w:hAnsi="Arial Narrow"/>
          <w:sz w:val="22"/>
        </w:rPr>
        <w:t>.</w:t>
      </w:r>
      <w:r w:rsidR="00D0582B">
        <w:rPr>
          <w:rFonts w:ascii="Arial Narrow" w:hAnsi="Arial Narrow"/>
          <w:sz w:val="22"/>
        </w:rPr>
        <w:t>.</w:t>
      </w:r>
      <w:r w:rsidR="00D0582B" w:rsidRPr="00845D80">
        <w:rPr>
          <w:rFonts w:ascii="Arial Narrow" w:hAnsi="Arial Narrow"/>
          <w:sz w:val="22"/>
        </w:rPr>
        <w:t>...</w:t>
      </w:r>
      <w:r w:rsidR="00D0582B">
        <w:rPr>
          <w:rFonts w:ascii="Arial Narrow" w:hAnsi="Arial Narrow"/>
          <w:sz w:val="22"/>
        </w:rPr>
        <w:t>...</w:t>
      </w:r>
      <w:r w:rsidR="00632A3A">
        <w:rPr>
          <w:rFonts w:ascii="Arial Narrow" w:hAnsi="Arial Narrow"/>
          <w:sz w:val="22"/>
        </w:rPr>
        <w:t>.</w:t>
      </w:r>
      <w:r w:rsidR="00D0582B">
        <w:rPr>
          <w:rFonts w:ascii="Arial Narrow" w:hAnsi="Arial Narrow"/>
          <w:sz w:val="22"/>
        </w:rPr>
        <w:t>.....</w:t>
      </w:r>
      <w:r w:rsidR="0027156A">
        <w:rPr>
          <w:rFonts w:ascii="Arial Narrow" w:hAnsi="Arial Narrow"/>
          <w:sz w:val="22"/>
        </w:rPr>
        <w:t>..</w:t>
      </w:r>
      <w:r w:rsidR="00D25644">
        <w:rPr>
          <w:rFonts w:ascii="Arial Narrow" w:hAnsi="Arial Narrow"/>
          <w:sz w:val="22"/>
        </w:rPr>
        <w:t>..</w:t>
      </w:r>
      <w:r w:rsidR="000823CC">
        <w:rPr>
          <w:rFonts w:ascii="Arial Narrow" w:hAnsi="Arial Narrow"/>
          <w:spacing w:val="-8"/>
          <w:sz w:val="22"/>
        </w:rPr>
        <w:t>2</w:t>
      </w:r>
    </w:p>
    <w:p w14:paraId="006BCC2F" w14:textId="77777777" w:rsidR="0027156A" w:rsidRPr="005E1055" w:rsidRDefault="0027156A" w:rsidP="00334D31">
      <w:pPr>
        <w:tabs>
          <w:tab w:val="clear" w:pos="-1440"/>
        </w:tabs>
        <w:suppressAutoHyphens/>
        <w:spacing w:after="0"/>
        <w:ind w:left="284"/>
        <w:jc w:val="left"/>
        <w:outlineLvl w:val="0"/>
        <w:rPr>
          <w:rFonts w:ascii="Arial Narrow" w:hAnsi="Arial Narrow"/>
          <w:sz w:val="18"/>
          <w:szCs w:val="18"/>
        </w:rPr>
      </w:pPr>
    </w:p>
    <w:p w14:paraId="12F606C9" w14:textId="646379B9" w:rsidR="00960736" w:rsidRDefault="00BC1BAD" w:rsidP="00BC1BAD">
      <w:pPr>
        <w:tabs>
          <w:tab w:val="clear" w:pos="-1440"/>
        </w:tabs>
        <w:suppressAutoHyphens/>
        <w:spacing w:after="0"/>
        <w:ind w:left="284"/>
        <w:jc w:val="left"/>
        <w:outlineLvl w:val="0"/>
        <w:rPr>
          <w:rFonts w:ascii="Arial Narrow" w:hAnsi="Arial Narrow"/>
          <w:sz w:val="22"/>
        </w:rPr>
      </w:pPr>
      <w:r>
        <w:rPr>
          <w:rFonts w:ascii="Arial Narrow" w:hAnsi="Arial Narrow"/>
          <w:sz w:val="22"/>
        </w:rPr>
        <w:t>OTHER FILINGS AND ADMINISTRATION……...……….</w:t>
      </w:r>
      <w:r w:rsidR="00334D31">
        <w:rPr>
          <w:rFonts w:ascii="Arial Narrow" w:hAnsi="Arial Narrow"/>
          <w:sz w:val="22"/>
        </w:rPr>
        <w:t>..</w:t>
      </w:r>
      <w:r w:rsidR="0027156A">
        <w:rPr>
          <w:rFonts w:ascii="Arial Narrow" w:hAnsi="Arial Narrow"/>
          <w:sz w:val="22"/>
        </w:rPr>
        <w:t>.....</w:t>
      </w:r>
      <w:r w:rsidR="000823CC">
        <w:rPr>
          <w:rFonts w:ascii="Arial Narrow" w:hAnsi="Arial Narrow"/>
          <w:sz w:val="22"/>
        </w:rPr>
        <w:t>3</w:t>
      </w:r>
    </w:p>
    <w:p w14:paraId="1FAEE47A" w14:textId="77777777" w:rsidR="0027156A" w:rsidRPr="0091450E" w:rsidRDefault="0027156A" w:rsidP="00216912">
      <w:pPr>
        <w:tabs>
          <w:tab w:val="clear" w:pos="-1440"/>
        </w:tabs>
        <w:suppressAutoHyphens/>
        <w:spacing w:after="0"/>
        <w:ind w:left="284"/>
        <w:jc w:val="left"/>
        <w:outlineLvl w:val="0"/>
        <w:rPr>
          <w:rFonts w:ascii="Arial Narrow" w:hAnsi="Arial Narrow"/>
          <w:sz w:val="18"/>
          <w:szCs w:val="18"/>
        </w:rPr>
      </w:pPr>
    </w:p>
    <w:p w14:paraId="48E840C2" w14:textId="0854E2CD" w:rsidR="004600B4" w:rsidRDefault="00BC1BAD" w:rsidP="00216912">
      <w:pPr>
        <w:tabs>
          <w:tab w:val="clear" w:pos="-1440"/>
        </w:tabs>
        <w:suppressAutoHyphens/>
        <w:spacing w:after="0"/>
        <w:ind w:left="284"/>
        <w:jc w:val="left"/>
        <w:outlineLvl w:val="0"/>
        <w:rPr>
          <w:rFonts w:ascii="Arial Narrow" w:hAnsi="Arial Narrow"/>
          <w:caps/>
          <w:sz w:val="22"/>
        </w:rPr>
      </w:pPr>
      <w:r>
        <w:rPr>
          <w:rFonts w:ascii="Arial Narrow" w:hAnsi="Arial Narrow"/>
          <w:sz w:val="22"/>
        </w:rPr>
        <w:t>FINANCIAL ASSISTANCE...</w:t>
      </w:r>
      <w:r w:rsidR="0027156A">
        <w:rPr>
          <w:rFonts w:ascii="Arial Narrow" w:hAnsi="Arial Narrow"/>
          <w:sz w:val="22"/>
        </w:rPr>
        <w:t>.</w:t>
      </w:r>
      <w:r w:rsidR="005E1055">
        <w:rPr>
          <w:rFonts w:ascii="Arial Narrow" w:hAnsi="Arial Narrow"/>
          <w:sz w:val="22"/>
        </w:rPr>
        <w:t>…</w:t>
      </w:r>
      <w:r w:rsidR="00773AF1">
        <w:rPr>
          <w:rFonts w:ascii="Arial Narrow" w:hAnsi="Arial Narrow"/>
          <w:sz w:val="22"/>
        </w:rPr>
        <w:t>…</w:t>
      </w:r>
      <w:r w:rsidR="00D0582B">
        <w:rPr>
          <w:rFonts w:ascii="Arial Narrow" w:hAnsi="Arial Narrow"/>
          <w:sz w:val="22"/>
        </w:rPr>
        <w:t>.</w:t>
      </w:r>
      <w:r w:rsidR="005E1055">
        <w:rPr>
          <w:rFonts w:ascii="Arial Narrow" w:hAnsi="Arial Narrow"/>
          <w:sz w:val="22"/>
        </w:rPr>
        <w:t>.</w:t>
      </w:r>
      <w:r w:rsidR="00E37B56">
        <w:rPr>
          <w:rFonts w:ascii="Arial Narrow" w:hAnsi="Arial Narrow"/>
          <w:sz w:val="22"/>
        </w:rPr>
        <w:t>.</w:t>
      </w:r>
      <w:r w:rsidR="00334D31">
        <w:rPr>
          <w:rFonts w:ascii="Arial Narrow" w:hAnsi="Arial Narrow"/>
          <w:sz w:val="22"/>
        </w:rPr>
        <w:t>.</w:t>
      </w:r>
      <w:r w:rsidR="0027156A">
        <w:rPr>
          <w:rFonts w:ascii="Arial Narrow" w:hAnsi="Arial Narrow"/>
          <w:sz w:val="22"/>
        </w:rPr>
        <w:t>..</w:t>
      </w:r>
      <w:r w:rsidR="000823CC">
        <w:rPr>
          <w:rFonts w:ascii="Arial Narrow" w:hAnsi="Arial Narrow"/>
          <w:sz w:val="22"/>
        </w:rPr>
        <w:t>3</w:t>
      </w:r>
    </w:p>
    <w:p w14:paraId="2AAFE0A2" w14:textId="77777777" w:rsidR="0027156A" w:rsidRPr="00E4202D" w:rsidRDefault="0027156A" w:rsidP="00D0582B">
      <w:pPr>
        <w:tabs>
          <w:tab w:val="clear" w:pos="-1440"/>
        </w:tabs>
        <w:suppressAutoHyphens/>
        <w:spacing w:after="0"/>
        <w:ind w:firstLine="284"/>
        <w:jc w:val="left"/>
        <w:rPr>
          <w:rFonts w:ascii="Arial Narrow" w:hAnsi="Arial Narrow"/>
          <w:sz w:val="18"/>
          <w:szCs w:val="18"/>
        </w:rPr>
      </w:pPr>
    </w:p>
    <w:p w14:paraId="0D1236E0" w14:textId="672232E5" w:rsidR="000C6712" w:rsidRPr="0066249F" w:rsidRDefault="00BC1BAD" w:rsidP="00773AF1">
      <w:pPr>
        <w:tabs>
          <w:tab w:val="clear" w:pos="-1440"/>
        </w:tabs>
        <w:suppressAutoHyphens/>
        <w:spacing w:after="0"/>
        <w:ind w:left="284"/>
        <w:jc w:val="left"/>
        <w:rPr>
          <w:rFonts w:ascii="Arial Narrow" w:hAnsi="Arial Narrow"/>
          <w:caps/>
          <w:sz w:val="22"/>
        </w:rPr>
      </w:pPr>
      <w:r>
        <w:rPr>
          <w:rFonts w:ascii="Arial Narrow" w:hAnsi="Arial Narrow"/>
          <w:spacing w:val="-5"/>
          <w:sz w:val="22"/>
        </w:rPr>
        <w:t>CLOSING……………</w:t>
      </w:r>
      <w:r w:rsidR="00773AF1">
        <w:rPr>
          <w:rFonts w:ascii="Arial Narrow" w:hAnsi="Arial Narrow"/>
          <w:sz w:val="22"/>
        </w:rPr>
        <w:t>......</w:t>
      </w:r>
      <w:r w:rsidR="0027156A">
        <w:rPr>
          <w:rFonts w:ascii="Arial Narrow" w:hAnsi="Arial Narrow"/>
          <w:sz w:val="22"/>
        </w:rPr>
        <w:t>......</w:t>
      </w:r>
      <w:r w:rsidR="00773AF1">
        <w:rPr>
          <w:rFonts w:ascii="Arial Narrow" w:hAnsi="Arial Narrow"/>
          <w:sz w:val="22"/>
        </w:rPr>
        <w:t>..........</w:t>
      </w:r>
      <w:r w:rsidR="00D0582B">
        <w:rPr>
          <w:rFonts w:ascii="Arial Narrow" w:hAnsi="Arial Narrow"/>
          <w:sz w:val="22"/>
        </w:rPr>
        <w:t>.</w:t>
      </w:r>
      <w:r w:rsidR="00D25644">
        <w:rPr>
          <w:rFonts w:ascii="Arial Narrow" w:hAnsi="Arial Narrow"/>
          <w:sz w:val="22"/>
        </w:rPr>
        <w:t>....</w:t>
      </w:r>
      <w:r w:rsidR="000823CC">
        <w:rPr>
          <w:rFonts w:ascii="Arial Narrow" w:hAnsi="Arial Narrow"/>
          <w:sz w:val="22"/>
        </w:rPr>
        <w:t>3</w:t>
      </w:r>
    </w:p>
    <w:p w14:paraId="21CA1CC5" w14:textId="5A2D058A" w:rsidR="002562E8" w:rsidRDefault="002562E8" w:rsidP="00B234D6">
      <w:pPr>
        <w:tabs>
          <w:tab w:val="clear" w:pos="-1440"/>
        </w:tabs>
        <w:suppressAutoHyphens/>
        <w:spacing w:after="0"/>
        <w:ind w:firstLine="284"/>
        <w:jc w:val="left"/>
        <w:rPr>
          <w:rFonts w:ascii="Arial Narrow" w:hAnsi="Arial Narrow"/>
          <w:sz w:val="18"/>
          <w:szCs w:val="18"/>
        </w:rPr>
      </w:pPr>
    </w:p>
    <w:p w14:paraId="0C3A7719" w14:textId="7F144AF3" w:rsidR="006C4D7C" w:rsidRDefault="006C4D7C" w:rsidP="00B234D6">
      <w:pPr>
        <w:tabs>
          <w:tab w:val="clear" w:pos="-1440"/>
        </w:tabs>
        <w:suppressAutoHyphens/>
        <w:spacing w:after="0"/>
        <w:ind w:firstLine="284"/>
        <w:jc w:val="left"/>
        <w:rPr>
          <w:rFonts w:ascii="Arial Narrow" w:hAnsi="Arial Narrow"/>
          <w:sz w:val="18"/>
          <w:szCs w:val="18"/>
        </w:rPr>
      </w:pPr>
    </w:p>
    <w:p w14:paraId="488C3CF9" w14:textId="470BEE34" w:rsidR="00BC1BAD" w:rsidRDefault="00BC1BAD" w:rsidP="00B234D6">
      <w:pPr>
        <w:tabs>
          <w:tab w:val="clear" w:pos="-1440"/>
        </w:tabs>
        <w:suppressAutoHyphens/>
        <w:spacing w:after="0"/>
        <w:ind w:firstLine="284"/>
        <w:jc w:val="left"/>
        <w:rPr>
          <w:rFonts w:ascii="Arial Narrow" w:hAnsi="Arial Narrow"/>
          <w:sz w:val="18"/>
          <w:szCs w:val="18"/>
        </w:rPr>
      </w:pPr>
    </w:p>
    <w:p w14:paraId="2FBE2140" w14:textId="2C0E5E5B" w:rsidR="00BC1BAD" w:rsidRDefault="00BC1BAD" w:rsidP="00B234D6">
      <w:pPr>
        <w:tabs>
          <w:tab w:val="clear" w:pos="-1440"/>
        </w:tabs>
        <w:suppressAutoHyphens/>
        <w:spacing w:after="0"/>
        <w:ind w:firstLine="284"/>
        <w:jc w:val="left"/>
        <w:rPr>
          <w:rFonts w:ascii="Arial Narrow" w:hAnsi="Arial Narrow"/>
          <w:sz w:val="18"/>
          <w:szCs w:val="18"/>
        </w:rPr>
      </w:pPr>
    </w:p>
    <w:p w14:paraId="3E469530" w14:textId="34D61AE5" w:rsidR="00BC1BAD" w:rsidRDefault="00BC1BAD" w:rsidP="00B234D6">
      <w:pPr>
        <w:tabs>
          <w:tab w:val="clear" w:pos="-1440"/>
        </w:tabs>
        <w:suppressAutoHyphens/>
        <w:spacing w:after="0"/>
        <w:ind w:firstLine="284"/>
        <w:jc w:val="left"/>
        <w:rPr>
          <w:rFonts w:ascii="Arial Narrow" w:hAnsi="Arial Narrow"/>
          <w:sz w:val="18"/>
          <w:szCs w:val="18"/>
        </w:rPr>
      </w:pPr>
    </w:p>
    <w:p w14:paraId="14D28F79" w14:textId="6CD6C4FC" w:rsidR="00BC1BAD" w:rsidRDefault="00BC1BAD" w:rsidP="00B234D6">
      <w:pPr>
        <w:tabs>
          <w:tab w:val="clear" w:pos="-1440"/>
        </w:tabs>
        <w:suppressAutoHyphens/>
        <w:spacing w:after="0"/>
        <w:ind w:firstLine="284"/>
        <w:jc w:val="left"/>
        <w:rPr>
          <w:rFonts w:ascii="Arial Narrow" w:hAnsi="Arial Narrow"/>
          <w:sz w:val="18"/>
          <w:szCs w:val="18"/>
        </w:rPr>
      </w:pPr>
    </w:p>
    <w:p w14:paraId="064FE1F3" w14:textId="419BD80E" w:rsidR="00BC1BAD" w:rsidRDefault="00BC1BAD" w:rsidP="00B234D6">
      <w:pPr>
        <w:tabs>
          <w:tab w:val="clear" w:pos="-1440"/>
        </w:tabs>
        <w:suppressAutoHyphens/>
        <w:spacing w:after="0"/>
        <w:ind w:firstLine="284"/>
        <w:jc w:val="left"/>
        <w:rPr>
          <w:rFonts w:ascii="Arial Narrow" w:hAnsi="Arial Narrow"/>
          <w:sz w:val="18"/>
          <w:szCs w:val="18"/>
        </w:rPr>
      </w:pPr>
    </w:p>
    <w:p w14:paraId="12BC7472" w14:textId="62CBE758" w:rsidR="00BC1BAD" w:rsidRDefault="00BC1BAD" w:rsidP="00B234D6">
      <w:pPr>
        <w:tabs>
          <w:tab w:val="clear" w:pos="-1440"/>
        </w:tabs>
        <w:suppressAutoHyphens/>
        <w:spacing w:after="0"/>
        <w:ind w:firstLine="284"/>
        <w:jc w:val="left"/>
        <w:rPr>
          <w:rFonts w:ascii="Arial Narrow" w:hAnsi="Arial Narrow"/>
          <w:sz w:val="18"/>
          <w:szCs w:val="18"/>
        </w:rPr>
      </w:pPr>
    </w:p>
    <w:p w14:paraId="43770212" w14:textId="479743FB" w:rsidR="00BC1BAD" w:rsidRDefault="00BC1BAD" w:rsidP="00B234D6">
      <w:pPr>
        <w:tabs>
          <w:tab w:val="clear" w:pos="-1440"/>
        </w:tabs>
        <w:suppressAutoHyphens/>
        <w:spacing w:after="0"/>
        <w:ind w:firstLine="284"/>
        <w:jc w:val="left"/>
        <w:rPr>
          <w:rFonts w:ascii="Arial Narrow" w:hAnsi="Arial Narrow"/>
          <w:sz w:val="18"/>
          <w:szCs w:val="18"/>
        </w:rPr>
      </w:pPr>
    </w:p>
    <w:p w14:paraId="1117CD0D" w14:textId="59222F88" w:rsidR="00BC1BAD" w:rsidRDefault="00BC1BAD" w:rsidP="00B234D6">
      <w:pPr>
        <w:tabs>
          <w:tab w:val="clear" w:pos="-1440"/>
        </w:tabs>
        <w:suppressAutoHyphens/>
        <w:spacing w:after="0"/>
        <w:ind w:firstLine="284"/>
        <w:jc w:val="left"/>
        <w:rPr>
          <w:rFonts w:ascii="Arial Narrow" w:hAnsi="Arial Narrow"/>
          <w:sz w:val="18"/>
          <w:szCs w:val="18"/>
        </w:rPr>
      </w:pPr>
    </w:p>
    <w:p w14:paraId="0F865D02" w14:textId="30AADF15" w:rsidR="00BC1BAD" w:rsidRDefault="00BC1BAD" w:rsidP="00B234D6">
      <w:pPr>
        <w:tabs>
          <w:tab w:val="clear" w:pos="-1440"/>
        </w:tabs>
        <w:suppressAutoHyphens/>
        <w:spacing w:after="0"/>
        <w:ind w:firstLine="284"/>
        <w:jc w:val="left"/>
        <w:rPr>
          <w:rFonts w:ascii="Arial Narrow" w:hAnsi="Arial Narrow"/>
          <w:sz w:val="18"/>
          <w:szCs w:val="18"/>
        </w:rPr>
      </w:pPr>
    </w:p>
    <w:p w14:paraId="263CFBCD" w14:textId="0C94B2C7" w:rsidR="00BC1BAD" w:rsidRDefault="00BC1BAD" w:rsidP="00B234D6">
      <w:pPr>
        <w:tabs>
          <w:tab w:val="clear" w:pos="-1440"/>
        </w:tabs>
        <w:suppressAutoHyphens/>
        <w:spacing w:after="0"/>
        <w:ind w:firstLine="284"/>
        <w:jc w:val="left"/>
        <w:rPr>
          <w:rFonts w:ascii="Arial Narrow" w:hAnsi="Arial Narrow"/>
          <w:sz w:val="18"/>
          <w:szCs w:val="18"/>
        </w:rPr>
      </w:pPr>
    </w:p>
    <w:p w14:paraId="3F9B44D3" w14:textId="42AC25E6" w:rsidR="00BC1BAD" w:rsidRDefault="00BC1BAD" w:rsidP="00B234D6">
      <w:pPr>
        <w:tabs>
          <w:tab w:val="clear" w:pos="-1440"/>
        </w:tabs>
        <w:suppressAutoHyphens/>
        <w:spacing w:after="0"/>
        <w:ind w:firstLine="284"/>
        <w:jc w:val="left"/>
        <w:rPr>
          <w:rFonts w:ascii="Arial Narrow" w:hAnsi="Arial Narrow"/>
          <w:sz w:val="18"/>
          <w:szCs w:val="18"/>
        </w:rPr>
      </w:pPr>
    </w:p>
    <w:p w14:paraId="6136BAD3" w14:textId="0BAA1B6E" w:rsidR="00BC1BAD" w:rsidRDefault="00BC1BAD" w:rsidP="00B234D6">
      <w:pPr>
        <w:tabs>
          <w:tab w:val="clear" w:pos="-1440"/>
        </w:tabs>
        <w:suppressAutoHyphens/>
        <w:spacing w:after="0"/>
        <w:ind w:firstLine="284"/>
        <w:jc w:val="left"/>
        <w:rPr>
          <w:rFonts w:ascii="Arial Narrow" w:hAnsi="Arial Narrow"/>
          <w:sz w:val="18"/>
          <w:szCs w:val="18"/>
        </w:rPr>
      </w:pPr>
    </w:p>
    <w:p w14:paraId="17EAF838" w14:textId="2C414B18" w:rsidR="00BC1BAD" w:rsidRDefault="00BC1BAD" w:rsidP="00B234D6">
      <w:pPr>
        <w:tabs>
          <w:tab w:val="clear" w:pos="-1440"/>
        </w:tabs>
        <w:suppressAutoHyphens/>
        <w:spacing w:after="0"/>
        <w:ind w:firstLine="284"/>
        <w:jc w:val="left"/>
        <w:rPr>
          <w:rFonts w:ascii="Arial Narrow" w:hAnsi="Arial Narrow"/>
          <w:sz w:val="18"/>
          <w:szCs w:val="18"/>
        </w:rPr>
      </w:pPr>
    </w:p>
    <w:p w14:paraId="5FEAADE2" w14:textId="491DB2F5" w:rsidR="00BC1BAD" w:rsidRDefault="00BC1BAD" w:rsidP="00B234D6">
      <w:pPr>
        <w:tabs>
          <w:tab w:val="clear" w:pos="-1440"/>
        </w:tabs>
        <w:suppressAutoHyphens/>
        <w:spacing w:after="0"/>
        <w:ind w:firstLine="284"/>
        <w:jc w:val="left"/>
        <w:rPr>
          <w:rFonts w:ascii="Arial Narrow" w:hAnsi="Arial Narrow"/>
          <w:sz w:val="18"/>
          <w:szCs w:val="18"/>
        </w:rPr>
      </w:pPr>
    </w:p>
    <w:p w14:paraId="13674483" w14:textId="7BBC1174" w:rsidR="00BC1BAD" w:rsidRDefault="00BC1BAD" w:rsidP="00B234D6">
      <w:pPr>
        <w:tabs>
          <w:tab w:val="clear" w:pos="-1440"/>
        </w:tabs>
        <w:suppressAutoHyphens/>
        <w:spacing w:after="0"/>
        <w:ind w:firstLine="284"/>
        <w:jc w:val="left"/>
        <w:rPr>
          <w:rFonts w:ascii="Arial Narrow" w:hAnsi="Arial Narrow"/>
          <w:sz w:val="18"/>
          <w:szCs w:val="18"/>
        </w:rPr>
      </w:pPr>
    </w:p>
    <w:p w14:paraId="78F6945C" w14:textId="77777777" w:rsidR="00BC1BAD" w:rsidRDefault="00BC1BAD" w:rsidP="00B234D6">
      <w:pPr>
        <w:tabs>
          <w:tab w:val="clear" w:pos="-1440"/>
        </w:tabs>
        <w:suppressAutoHyphens/>
        <w:spacing w:after="0"/>
        <w:ind w:firstLine="284"/>
        <w:jc w:val="left"/>
        <w:rPr>
          <w:rFonts w:ascii="Arial Narrow" w:hAnsi="Arial Narrow"/>
          <w:sz w:val="18"/>
          <w:szCs w:val="18"/>
        </w:rPr>
      </w:pPr>
    </w:p>
    <w:p w14:paraId="6CAD856C" w14:textId="26A68C21" w:rsidR="006C4D7C" w:rsidRDefault="006C4D7C" w:rsidP="00B234D6">
      <w:pPr>
        <w:tabs>
          <w:tab w:val="clear" w:pos="-1440"/>
        </w:tabs>
        <w:suppressAutoHyphens/>
        <w:spacing w:after="0"/>
        <w:ind w:firstLine="284"/>
        <w:jc w:val="left"/>
        <w:rPr>
          <w:rFonts w:ascii="Arial Narrow" w:hAnsi="Arial Narrow"/>
          <w:sz w:val="18"/>
          <w:szCs w:val="18"/>
        </w:rPr>
      </w:pPr>
    </w:p>
    <w:p w14:paraId="5E5A8775" w14:textId="520B798E" w:rsidR="00BC1BAD" w:rsidRDefault="00BC1BAD" w:rsidP="00B234D6">
      <w:pPr>
        <w:tabs>
          <w:tab w:val="clear" w:pos="-1440"/>
        </w:tabs>
        <w:suppressAutoHyphens/>
        <w:spacing w:after="0"/>
        <w:ind w:firstLine="284"/>
        <w:jc w:val="left"/>
        <w:rPr>
          <w:rFonts w:ascii="Arial Narrow" w:hAnsi="Arial Narrow"/>
          <w:sz w:val="18"/>
          <w:szCs w:val="18"/>
        </w:rPr>
      </w:pPr>
    </w:p>
    <w:p w14:paraId="1D432590" w14:textId="3404CB26" w:rsidR="00BC1BAD" w:rsidRDefault="00BC1BAD" w:rsidP="00B234D6">
      <w:pPr>
        <w:tabs>
          <w:tab w:val="clear" w:pos="-1440"/>
        </w:tabs>
        <w:suppressAutoHyphens/>
        <w:spacing w:after="0"/>
        <w:ind w:firstLine="284"/>
        <w:jc w:val="left"/>
        <w:rPr>
          <w:rFonts w:ascii="Arial Narrow" w:hAnsi="Arial Narrow"/>
          <w:sz w:val="18"/>
          <w:szCs w:val="18"/>
        </w:rPr>
      </w:pPr>
    </w:p>
    <w:p w14:paraId="36F22F5F" w14:textId="77777777" w:rsidR="00BC1BAD" w:rsidRDefault="00BC1BAD" w:rsidP="00B234D6">
      <w:pPr>
        <w:tabs>
          <w:tab w:val="clear" w:pos="-1440"/>
        </w:tabs>
        <w:suppressAutoHyphens/>
        <w:spacing w:after="0"/>
        <w:ind w:firstLine="284"/>
        <w:jc w:val="left"/>
        <w:rPr>
          <w:rFonts w:ascii="Arial Narrow" w:hAnsi="Arial Narrow"/>
          <w:sz w:val="18"/>
          <w:szCs w:val="18"/>
        </w:rPr>
      </w:pPr>
    </w:p>
    <w:p w14:paraId="43B1785B" w14:textId="30041C4A" w:rsidR="00C63CCD" w:rsidRPr="00C63CCD" w:rsidRDefault="00CB345D" w:rsidP="00C63CCD">
      <w:pPr>
        <w:pStyle w:val="Section"/>
      </w:pPr>
      <w:r w:rsidRPr="00CB345D">
        <w:t xml:space="preserve">CANADA’S COVID-19 ECONOMIC RESPONSE PLAN – KEY </w:t>
      </w:r>
      <w:r w:rsidR="00692ABD">
        <w:t>POINTS</w:t>
      </w:r>
      <w:r w:rsidRPr="00CB345D">
        <w:t xml:space="preserve"> FOR BUSINESSES AND INDIVIDUALS</w:t>
      </w:r>
      <w:r w:rsidR="00577202">
        <w:t xml:space="preserve"> </w:t>
      </w:r>
    </w:p>
    <w:p w14:paraId="0B2A33C7" w14:textId="26451ECD" w:rsidR="00CB345D" w:rsidRDefault="00CB345D" w:rsidP="00CB345D">
      <w:pPr>
        <w:spacing w:after="0"/>
        <w:ind w:left="284"/>
        <w:rPr>
          <w:rFonts w:ascii="Arial" w:hAnsi="Arial" w:cs="Arial"/>
          <w:sz w:val="18"/>
          <w:szCs w:val="18"/>
        </w:rPr>
      </w:pPr>
      <w:bookmarkStart w:id="0" w:name="_Hlk35454835"/>
    </w:p>
    <w:p w14:paraId="688D32C6" w14:textId="28BE063F" w:rsidR="00CB345D" w:rsidRDefault="00CB345D" w:rsidP="00CB345D">
      <w:pPr>
        <w:spacing w:after="0"/>
        <w:ind w:left="284"/>
        <w:rPr>
          <w:rFonts w:ascii="Arial" w:hAnsi="Arial" w:cs="Arial"/>
          <w:sz w:val="18"/>
          <w:szCs w:val="18"/>
        </w:rPr>
      </w:pPr>
      <w:r w:rsidRPr="00CB345D">
        <w:rPr>
          <w:rFonts w:ascii="Arial" w:hAnsi="Arial" w:cs="Arial"/>
          <w:sz w:val="18"/>
          <w:szCs w:val="18"/>
        </w:rPr>
        <w:t>Since the beginning of March, restrictions and measures related to COVID-19 have rapidly escalated.</w:t>
      </w:r>
      <w:r w:rsidR="00953D86">
        <w:rPr>
          <w:rFonts w:ascii="Arial" w:hAnsi="Arial" w:cs="Arial"/>
          <w:sz w:val="18"/>
          <w:szCs w:val="18"/>
        </w:rPr>
        <w:t xml:space="preserve"> </w:t>
      </w:r>
      <w:r w:rsidRPr="00CB345D">
        <w:rPr>
          <w:rFonts w:ascii="Arial" w:hAnsi="Arial" w:cs="Arial"/>
          <w:sz w:val="18"/>
          <w:szCs w:val="18"/>
        </w:rPr>
        <w:t>While the first stages focused on public health and safety, in very short order, businesses and personal finances began to be affected.</w:t>
      </w:r>
      <w:r w:rsidR="00953D86">
        <w:rPr>
          <w:rFonts w:ascii="Arial" w:hAnsi="Arial" w:cs="Arial"/>
          <w:sz w:val="18"/>
          <w:szCs w:val="18"/>
        </w:rPr>
        <w:t xml:space="preserve"> </w:t>
      </w:r>
      <w:proofErr w:type="gramStart"/>
      <w:r w:rsidRPr="00CB345D">
        <w:rPr>
          <w:rFonts w:ascii="Arial" w:hAnsi="Arial" w:cs="Arial"/>
          <w:sz w:val="18"/>
          <w:szCs w:val="18"/>
        </w:rPr>
        <w:t>It is clear that these</w:t>
      </w:r>
      <w:proofErr w:type="gramEnd"/>
      <w:r w:rsidRPr="00CB345D">
        <w:rPr>
          <w:rFonts w:ascii="Arial" w:hAnsi="Arial" w:cs="Arial"/>
          <w:sz w:val="18"/>
          <w:szCs w:val="18"/>
        </w:rPr>
        <w:t xml:space="preserve"> </w:t>
      </w:r>
      <w:r w:rsidR="00E806B1" w:rsidRPr="00CB345D">
        <w:rPr>
          <w:rFonts w:ascii="Arial" w:hAnsi="Arial" w:cs="Arial"/>
          <w:sz w:val="18"/>
          <w:szCs w:val="18"/>
        </w:rPr>
        <w:t>challenges</w:t>
      </w:r>
      <w:r w:rsidRPr="00CB345D">
        <w:rPr>
          <w:rFonts w:ascii="Arial" w:hAnsi="Arial" w:cs="Arial"/>
          <w:sz w:val="18"/>
          <w:szCs w:val="18"/>
        </w:rPr>
        <w:t xml:space="preserve"> will become worse before they get better.</w:t>
      </w:r>
      <w:r w:rsidR="00953D86">
        <w:rPr>
          <w:rFonts w:ascii="Arial" w:hAnsi="Arial" w:cs="Arial"/>
          <w:sz w:val="18"/>
          <w:szCs w:val="18"/>
        </w:rPr>
        <w:t xml:space="preserve"> </w:t>
      </w:r>
      <w:proofErr w:type="gramStart"/>
      <w:r w:rsidRPr="00CB345D">
        <w:rPr>
          <w:rFonts w:ascii="Arial" w:hAnsi="Arial" w:cs="Arial"/>
          <w:sz w:val="18"/>
          <w:szCs w:val="18"/>
        </w:rPr>
        <w:t>In an effort to</w:t>
      </w:r>
      <w:proofErr w:type="gramEnd"/>
      <w:r w:rsidRPr="00CB345D">
        <w:rPr>
          <w:rFonts w:ascii="Arial" w:hAnsi="Arial" w:cs="Arial"/>
          <w:sz w:val="18"/>
          <w:szCs w:val="18"/>
        </w:rPr>
        <w:t xml:space="preserve"> combat these effects, the Government of Canada released a series of financial measures in mid-March.</w:t>
      </w:r>
      <w:r w:rsidR="00953D86">
        <w:rPr>
          <w:rFonts w:ascii="Arial" w:hAnsi="Arial" w:cs="Arial"/>
          <w:sz w:val="18"/>
          <w:szCs w:val="18"/>
        </w:rPr>
        <w:t xml:space="preserve"> </w:t>
      </w:r>
    </w:p>
    <w:p w14:paraId="439C424C" w14:textId="43D60E0F" w:rsidR="00CB345D" w:rsidRPr="00CB345D" w:rsidRDefault="00CB345D" w:rsidP="00CB345D">
      <w:pPr>
        <w:spacing w:after="0"/>
        <w:ind w:left="284"/>
        <w:rPr>
          <w:rFonts w:ascii="Arial" w:hAnsi="Arial" w:cs="Arial"/>
          <w:sz w:val="18"/>
          <w:szCs w:val="18"/>
        </w:rPr>
      </w:pPr>
    </w:p>
    <w:p w14:paraId="31A6D6DA" w14:textId="66297600" w:rsidR="00CB345D" w:rsidRPr="00CB345D" w:rsidRDefault="00CB345D" w:rsidP="00CB345D">
      <w:pPr>
        <w:spacing w:after="0"/>
        <w:ind w:left="284"/>
        <w:rPr>
          <w:rFonts w:ascii="Arial" w:hAnsi="Arial" w:cs="Arial"/>
          <w:sz w:val="18"/>
          <w:szCs w:val="18"/>
        </w:rPr>
      </w:pPr>
      <w:r w:rsidRPr="00CB345D">
        <w:rPr>
          <w:rFonts w:ascii="Arial" w:hAnsi="Arial" w:cs="Arial"/>
          <w:sz w:val="18"/>
          <w:szCs w:val="18"/>
        </w:rPr>
        <w:t>This document summarizes selected government comments up to March 18, 2020.</w:t>
      </w:r>
      <w:bookmarkEnd w:id="0"/>
    </w:p>
    <w:p w14:paraId="23A9F888" w14:textId="4882C9ED" w:rsidR="005815ED" w:rsidRPr="00552B73" w:rsidRDefault="00CB345D" w:rsidP="00050CCE">
      <w:pPr>
        <w:pStyle w:val="Section"/>
      </w:pPr>
      <w:r>
        <w:t>INDIVIDUALS</w:t>
      </w:r>
    </w:p>
    <w:p w14:paraId="3DA50A3C" w14:textId="74BD987F" w:rsidR="005451CB" w:rsidRDefault="005451CB" w:rsidP="005451CB">
      <w:pPr>
        <w:rPr>
          <w:rFonts w:ascii="Arial" w:hAnsi="Arial" w:cs="Arial"/>
          <w:bCs w:val="0"/>
          <w:snapToGrid/>
          <w:sz w:val="18"/>
          <w:szCs w:val="18"/>
        </w:rPr>
      </w:pPr>
    </w:p>
    <w:p w14:paraId="4D758316" w14:textId="1D025DAE" w:rsidR="00CB345D" w:rsidRPr="00CB345D" w:rsidRDefault="00CB345D" w:rsidP="00CB345D">
      <w:pPr>
        <w:pStyle w:val="ListParagraph"/>
        <w:ind w:left="284"/>
        <w:rPr>
          <w:rFonts w:ascii="Arial" w:hAnsi="Arial" w:cs="Arial"/>
          <w:sz w:val="18"/>
          <w:szCs w:val="18"/>
        </w:rPr>
      </w:pPr>
      <w:r w:rsidRPr="00CB345D">
        <w:rPr>
          <w:rFonts w:ascii="Arial" w:hAnsi="Arial" w:cs="Arial"/>
          <w:b/>
          <w:bCs/>
          <w:sz w:val="18"/>
          <w:szCs w:val="18"/>
        </w:rPr>
        <w:t xml:space="preserve">Tax Return Due Date Deferral: </w:t>
      </w:r>
      <w:r w:rsidRPr="00CB345D">
        <w:rPr>
          <w:rFonts w:ascii="Arial" w:hAnsi="Arial" w:cs="Arial"/>
          <w:sz w:val="18"/>
          <w:szCs w:val="18"/>
        </w:rPr>
        <w:t xml:space="preserve">The personal tax filing due date will be deferred until </w:t>
      </w:r>
      <w:r w:rsidRPr="00CB345D">
        <w:rPr>
          <w:rFonts w:ascii="Arial" w:hAnsi="Arial" w:cs="Arial"/>
          <w:b/>
          <w:bCs/>
          <w:sz w:val="18"/>
          <w:szCs w:val="18"/>
        </w:rPr>
        <w:t>June 1, 2020</w:t>
      </w:r>
      <w:r w:rsidRPr="00CB345D">
        <w:rPr>
          <w:rFonts w:ascii="Arial" w:hAnsi="Arial" w:cs="Arial"/>
          <w:sz w:val="18"/>
          <w:szCs w:val="18"/>
        </w:rPr>
        <w:t>.</w:t>
      </w:r>
      <w:r w:rsidR="00953D86">
        <w:rPr>
          <w:rFonts w:ascii="Arial" w:hAnsi="Arial" w:cs="Arial"/>
          <w:sz w:val="18"/>
          <w:szCs w:val="18"/>
        </w:rPr>
        <w:t xml:space="preserve"> </w:t>
      </w:r>
      <w:r w:rsidRPr="00CB345D">
        <w:rPr>
          <w:rFonts w:ascii="Arial" w:hAnsi="Arial" w:cs="Arial"/>
          <w:sz w:val="18"/>
          <w:szCs w:val="18"/>
        </w:rPr>
        <w:t>However, those expecting refunds or benefits (such as the GST/HST credit, Guaranteed Income Supplement and Canada Child Benefit) should file as early as possible.</w:t>
      </w:r>
      <w:r w:rsidR="00953D86">
        <w:rPr>
          <w:rFonts w:ascii="Arial" w:hAnsi="Arial" w:cs="Arial"/>
          <w:sz w:val="18"/>
          <w:szCs w:val="18"/>
        </w:rPr>
        <w:t xml:space="preserve"> </w:t>
      </w:r>
      <w:r w:rsidRPr="00CB345D">
        <w:rPr>
          <w:rFonts w:ascii="Arial" w:hAnsi="Arial" w:cs="Arial"/>
          <w:sz w:val="18"/>
          <w:szCs w:val="18"/>
        </w:rPr>
        <w:t>The government release encourages Canadians not to delay their filings in order to ensure their income-tested benefits are accurately computed.</w:t>
      </w:r>
    </w:p>
    <w:p w14:paraId="3032C466" w14:textId="77777777" w:rsidR="00CB345D" w:rsidRPr="00CB345D" w:rsidRDefault="00CB345D" w:rsidP="00CB345D">
      <w:pPr>
        <w:pStyle w:val="ListParagraph"/>
        <w:ind w:left="284"/>
        <w:rPr>
          <w:rFonts w:ascii="Arial" w:hAnsi="Arial" w:cs="Arial"/>
          <w:b/>
          <w:bCs/>
          <w:sz w:val="18"/>
          <w:szCs w:val="18"/>
          <w:shd w:val="clear" w:color="auto" w:fill="FFFFFF"/>
        </w:rPr>
      </w:pPr>
    </w:p>
    <w:p w14:paraId="26A55BFE" w14:textId="0AD7688B" w:rsidR="00CB345D" w:rsidRDefault="00CB345D" w:rsidP="00CB345D">
      <w:pPr>
        <w:pStyle w:val="ListParagraph"/>
        <w:ind w:left="284"/>
        <w:rPr>
          <w:rFonts w:ascii="Arial" w:hAnsi="Arial" w:cs="Arial"/>
          <w:sz w:val="18"/>
          <w:szCs w:val="18"/>
          <w:shd w:val="clear" w:color="auto" w:fill="FFFFFF"/>
        </w:rPr>
      </w:pPr>
      <w:r w:rsidRPr="00CB345D">
        <w:rPr>
          <w:rFonts w:ascii="Arial" w:hAnsi="Arial" w:cs="Arial"/>
          <w:b/>
          <w:bCs/>
          <w:sz w:val="18"/>
          <w:szCs w:val="18"/>
          <w:shd w:val="clear" w:color="auto" w:fill="FFFFFF"/>
        </w:rPr>
        <w:t>Tax Payment Deferral:</w:t>
      </w:r>
      <w:r w:rsidRPr="00CB345D">
        <w:rPr>
          <w:rFonts w:ascii="Arial" w:hAnsi="Arial" w:cs="Arial"/>
          <w:sz w:val="18"/>
          <w:szCs w:val="18"/>
          <w:shd w:val="clear" w:color="auto" w:fill="FFFFFF"/>
        </w:rPr>
        <w:t xml:space="preserve"> Taxpayers may defer, until after</w:t>
      </w:r>
      <w:r w:rsidRPr="00CB345D">
        <w:rPr>
          <w:rFonts w:ascii="Arial" w:hAnsi="Arial" w:cs="Arial"/>
          <w:b/>
          <w:bCs/>
          <w:sz w:val="18"/>
          <w:szCs w:val="18"/>
          <w:shd w:val="clear" w:color="auto" w:fill="FFFFFF"/>
        </w:rPr>
        <w:t xml:space="preserve"> August 31, 2020</w:t>
      </w:r>
      <w:r w:rsidRPr="00CB345D">
        <w:rPr>
          <w:rFonts w:ascii="Arial" w:hAnsi="Arial" w:cs="Arial"/>
          <w:sz w:val="18"/>
          <w:szCs w:val="18"/>
          <w:shd w:val="clear" w:color="auto" w:fill="FFFFFF"/>
        </w:rPr>
        <w:t xml:space="preserve">, the </w:t>
      </w:r>
      <w:r w:rsidRPr="00CB345D">
        <w:rPr>
          <w:rFonts w:ascii="Arial" w:hAnsi="Arial" w:cs="Arial"/>
          <w:b/>
          <w:bCs/>
          <w:sz w:val="18"/>
          <w:szCs w:val="18"/>
          <w:shd w:val="clear" w:color="auto" w:fill="FFFFFF"/>
        </w:rPr>
        <w:t>payment</w:t>
      </w:r>
      <w:r w:rsidRPr="00CB345D">
        <w:rPr>
          <w:rFonts w:ascii="Arial" w:hAnsi="Arial" w:cs="Arial"/>
          <w:sz w:val="18"/>
          <w:szCs w:val="18"/>
          <w:shd w:val="clear" w:color="auto" w:fill="FFFFFF"/>
        </w:rPr>
        <w:t xml:space="preserve"> of income tax amounts that become owing on or after March 18, 2020 (also including installments) and before September 2020.</w:t>
      </w:r>
      <w:r w:rsidR="00953D86">
        <w:rPr>
          <w:rFonts w:ascii="Arial" w:hAnsi="Arial" w:cs="Arial"/>
          <w:sz w:val="18"/>
          <w:szCs w:val="18"/>
          <w:shd w:val="clear" w:color="auto" w:fill="FFFFFF"/>
        </w:rPr>
        <w:t xml:space="preserve"> </w:t>
      </w:r>
      <w:r w:rsidRPr="00CB345D">
        <w:rPr>
          <w:rFonts w:ascii="Arial" w:eastAsia="Times New Roman" w:hAnsi="Arial" w:cs="Arial"/>
          <w:sz w:val="18"/>
          <w:szCs w:val="18"/>
        </w:rPr>
        <w:t xml:space="preserve">The </w:t>
      </w:r>
      <w:r w:rsidR="00AF5D19">
        <w:rPr>
          <w:rFonts w:ascii="Arial" w:eastAsia="Times New Roman" w:hAnsi="Arial" w:cs="Arial"/>
          <w:sz w:val="18"/>
          <w:szCs w:val="18"/>
        </w:rPr>
        <w:t>government</w:t>
      </w:r>
      <w:r w:rsidRPr="00CB345D">
        <w:rPr>
          <w:rFonts w:ascii="Arial" w:eastAsia="Times New Roman" w:hAnsi="Arial" w:cs="Arial"/>
          <w:sz w:val="18"/>
          <w:szCs w:val="18"/>
        </w:rPr>
        <w:t xml:space="preserve"> documents indicate that payment will be deferred “until after August 31, 2020”, which seems to imply payment will be due on September 1.</w:t>
      </w:r>
      <w:r w:rsidR="00953D86">
        <w:rPr>
          <w:rFonts w:ascii="Arial" w:eastAsia="Times New Roman" w:hAnsi="Arial" w:cs="Arial"/>
          <w:sz w:val="18"/>
          <w:szCs w:val="18"/>
        </w:rPr>
        <w:t xml:space="preserve"> </w:t>
      </w:r>
      <w:r w:rsidRPr="00CB345D">
        <w:rPr>
          <w:rFonts w:ascii="Arial" w:hAnsi="Arial" w:cs="Arial"/>
          <w:sz w:val="18"/>
          <w:szCs w:val="18"/>
          <w:shd w:val="clear" w:color="auto" w:fill="FFFFFF"/>
        </w:rPr>
        <w:t>No interest or penalties will accumulate on these amounts during this period.</w:t>
      </w:r>
      <w:r w:rsidR="00953D86">
        <w:rPr>
          <w:rFonts w:ascii="Arial" w:hAnsi="Arial" w:cs="Arial"/>
          <w:sz w:val="18"/>
          <w:szCs w:val="18"/>
          <w:shd w:val="clear" w:color="auto" w:fill="FFFFFF"/>
        </w:rPr>
        <w:t xml:space="preserve"> </w:t>
      </w:r>
    </w:p>
    <w:p w14:paraId="2D648606" w14:textId="0476657B" w:rsidR="00CB345D" w:rsidRPr="00CB345D" w:rsidRDefault="00CB345D" w:rsidP="00CB345D">
      <w:pPr>
        <w:pStyle w:val="ListParagraph"/>
        <w:ind w:left="284"/>
        <w:rPr>
          <w:rFonts w:ascii="Arial" w:hAnsi="Arial" w:cs="Arial"/>
          <w:sz w:val="18"/>
          <w:szCs w:val="18"/>
        </w:rPr>
      </w:pPr>
    </w:p>
    <w:p w14:paraId="596A7843" w14:textId="1DE1D5D1" w:rsidR="00CB345D" w:rsidRPr="00867F40" w:rsidRDefault="00CB345D" w:rsidP="00CB345D">
      <w:pPr>
        <w:pStyle w:val="ListParagraph"/>
        <w:ind w:left="284"/>
        <w:rPr>
          <w:rFonts w:ascii="Arial" w:hAnsi="Arial" w:cs="Arial"/>
          <w:sz w:val="18"/>
          <w:szCs w:val="18"/>
          <w:shd w:val="clear" w:color="auto" w:fill="FFFFFF"/>
        </w:rPr>
      </w:pPr>
      <w:r w:rsidRPr="00867F40">
        <w:rPr>
          <w:rFonts w:ascii="Arial" w:hAnsi="Arial" w:cs="Arial"/>
          <w:b/>
          <w:bCs/>
          <w:sz w:val="18"/>
          <w:szCs w:val="18"/>
        </w:rPr>
        <w:t xml:space="preserve">Individuals Without Paid Sick Leave: </w:t>
      </w:r>
      <w:r w:rsidRPr="00867F40">
        <w:rPr>
          <w:rFonts w:ascii="Arial" w:hAnsi="Arial" w:cs="Arial"/>
          <w:sz w:val="18"/>
          <w:szCs w:val="18"/>
        </w:rPr>
        <w:t>For C</w:t>
      </w:r>
      <w:r w:rsidRPr="00867F40">
        <w:rPr>
          <w:rFonts w:ascii="Arial" w:hAnsi="Arial" w:cs="Arial"/>
          <w:sz w:val="18"/>
          <w:szCs w:val="18"/>
          <w:shd w:val="clear" w:color="auto" w:fill="FFFFFF"/>
        </w:rPr>
        <w:t>anadians without paid sick leave (or similar workplace accommodation) who are sick, quarantined or forced to stay home to care for children, the government is:</w:t>
      </w:r>
    </w:p>
    <w:p w14:paraId="2376D4E5" w14:textId="77777777" w:rsidR="00CB345D" w:rsidRPr="00867F40" w:rsidRDefault="00CB345D" w:rsidP="00CB345D">
      <w:pPr>
        <w:pStyle w:val="ListParagraph"/>
        <w:numPr>
          <w:ilvl w:val="0"/>
          <w:numId w:val="41"/>
        </w:numPr>
        <w:ind w:left="714" w:hanging="357"/>
        <w:rPr>
          <w:rFonts w:ascii="Arial" w:hAnsi="Arial" w:cs="Arial"/>
          <w:b/>
          <w:bCs/>
          <w:sz w:val="18"/>
          <w:szCs w:val="18"/>
        </w:rPr>
      </w:pPr>
      <w:r w:rsidRPr="00867F40">
        <w:rPr>
          <w:rFonts w:ascii="Arial" w:hAnsi="Arial" w:cs="Arial"/>
          <w:sz w:val="18"/>
          <w:szCs w:val="18"/>
          <w:shd w:val="clear" w:color="auto" w:fill="FFFFFF"/>
        </w:rPr>
        <w:t xml:space="preserve">Waiving the </w:t>
      </w:r>
      <w:r w:rsidRPr="00867F40">
        <w:rPr>
          <w:rFonts w:ascii="Arial" w:hAnsi="Arial" w:cs="Arial"/>
          <w:b/>
          <w:bCs/>
          <w:sz w:val="18"/>
          <w:szCs w:val="18"/>
          <w:shd w:val="clear" w:color="auto" w:fill="FFFFFF"/>
        </w:rPr>
        <w:t>one-week waiting period</w:t>
      </w:r>
      <w:r w:rsidRPr="00867F40">
        <w:rPr>
          <w:rFonts w:ascii="Arial" w:hAnsi="Arial" w:cs="Arial"/>
          <w:sz w:val="18"/>
          <w:szCs w:val="18"/>
          <w:shd w:val="clear" w:color="auto" w:fill="FFFFFF"/>
        </w:rPr>
        <w:t xml:space="preserve"> for those in imposed quarantine that claim Employment Insurance (EI) sickness benefits, effective March 15, 2020.</w:t>
      </w:r>
    </w:p>
    <w:p w14:paraId="7BD4881E" w14:textId="1A009E78" w:rsidR="00CB345D" w:rsidRPr="00867F40" w:rsidRDefault="00CB345D" w:rsidP="00867F40">
      <w:pPr>
        <w:pStyle w:val="ListParagraph"/>
        <w:numPr>
          <w:ilvl w:val="0"/>
          <w:numId w:val="41"/>
        </w:numPr>
        <w:ind w:left="714" w:hanging="357"/>
        <w:rPr>
          <w:b/>
          <w:bCs/>
          <w:szCs w:val="24"/>
        </w:rPr>
      </w:pPr>
      <w:r w:rsidRPr="00867F40">
        <w:rPr>
          <w:rFonts w:ascii="Arial" w:hAnsi="Arial" w:cs="Arial"/>
          <w:sz w:val="18"/>
          <w:szCs w:val="18"/>
          <w:shd w:val="clear" w:color="auto" w:fill="FFFFFF"/>
        </w:rPr>
        <w:t xml:space="preserve">Waiving the requirement to provide a </w:t>
      </w:r>
      <w:r w:rsidRPr="00867F40">
        <w:rPr>
          <w:rFonts w:ascii="Arial" w:hAnsi="Arial" w:cs="Arial"/>
          <w:b/>
          <w:bCs/>
          <w:sz w:val="18"/>
          <w:szCs w:val="18"/>
          <w:shd w:val="clear" w:color="auto" w:fill="FFFFFF"/>
        </w:rPr>
        <w:t>medical certificate</w:t>
      </w:r>
      <w:r w:rsidRPr="00867F40">
        <w:rPr>
          <w:rFonts w:ascii="Arial" w:hAnsi="Arial" w:cs="Arial"/>
          <w:sz w:val="18"/>
          <w:szCs w:val="18"/>
          <w:shd w:val="clear" w:color="auto" w:fill="FFFFFF"/>
        </w:rPr>
        <w:t xml:space="preserve"> to access EI sickness benefits.</w:t>
      </w:r>
    </w:p>
    <w:p w14:paraId="23615663" w14:textId="77777777" w:rsidR="00FF688E" w:rsidRDefault="00FF688E" w:rsidP="008F0E4F"/>
    <w:p w14:paraId="595C0057" w14:textId="77777777" w:rsidR="00692ABD" w:rsidRDefault="00692ABD" w:rsidP="008F0E4F"/>
    <w:p w14:paraId="7DCACEA2" w14:textId="683BCE08" w:rsidR="00692ABD" w:rsidRPr="008F0E4F" w:rsidRDefault="00692ABD" w:rsidP="008F0E4F">
      <w:pPr>
        <w:sectPr w:rsidR="00692ABD" w:rsidRPr="008F0E4F">
          <w:endnotePr>
            <w:numFmt w:val="decimal"/>
          </w:endnotePr>
          <w:type w:val="continuous"/>
          <w:pgSz w:w="12240" w:h="15840" w:code="1"/>
          <w:pgMar w:top="1296" w:right="720" w:bottom="2592" w:left="720" w:header="720" w:footer="614" w:gutter="0"/>
          <w:cols w:num="2" w:sep="1" w:space="432" w:equalWidth="0">
            <w:col w:w="3402" w:space="432"/>
            <w:col w:w="6966"/>
          </w:cols>
          <w:noEndnote/>
        </w:sectPr>
      </w:pPr>
    </w:p>
    <w:p w14:paraId="1BDB9CC2" w14:textId="77777777" w:rsidR="00CB345D" w:rsidRPr="00CB345D" w:rsidRDefault="00CB345D" w:rsidP="00CB345D">
      <w:pPr>
        <w:pStyle w:val="ListParagraph"/>
        <w:numPr>
          <w:ilvl w:val="0"/>
          <w:numId w:val="41"/>
        </w:numPr>
        <w:ind w:left="714" w:hanging="357"/>
        <w:rPr>
          <w:rFonts w:ascii="Arial" w:hAnsi="Arial" w:cs="Arial"/>
          <w:b/>
          <w:bCs/>
          <w:sz w:val="18"/>
          <w:szCs w:val="18"/>
        </w:rPr>
      </w:pPr>
      <w:r w:rsidRPr="00CB345D">
        <w:rPr>
          <w:rFonts w:ascii="Arial" w:eastAsia="Times New Roman" w:hAnsi="Arial" w:cs="Arial"/>
          <w:sz w:val="18"/>
          <w:szCs w:val="18"/>
          <w:shd w:val="clear" w:color="auto" w:fill="FFFFFF"/>
        </w:rPr>
        <w:lastRenderedPageBreak/>
        <w:t xml:space="preserve">Introducing the </w:t>
      </w:r>
      <w:r w:rsidRPr="00CB345D">
        <w:rPr>
          <w:rFonts w:ascii="Arial" w:eastAsia="Times New Roman" w:hAnsi="Arial" w:cs="Arial"/>
          <w:b/>
          <w:bCs/>
          <w:sz w:val="18"/>
          <w:szCs w:val="18"/>
          <w:shd w:val="clear" w:color="auto" w:fill="FFFFFF"/>
        </w:rPr>
        <w:t>Emergency Care Benefit</w:t>
      </w:r>
      <w:r w:rsidRPr="00CB345D">
        <w:rPr>
          <w:rFonts w:ascii="Arial" w:eastAsia="Times New Roman" w:hAnsi="Arial" w:cs="Arial"/>
          <w:sz w:val="18"/>
          <w:szCs w:val="18"/>
          <w:shd w:val="clear" w:color="auto" w:fill="FFFFFF"/>
        </w:rPr>
        <w:t xml:space="preserve"> providing up to $900 bi-weekly, for up to 15 weeks (comparable to EI sickness benefit). This benefit would provide income support to:</w:t>
      </w:r>
    </w:p>
    <w:p w14:paraId="531977A5" w14:textId="77777777" w:rsidR="00CB345D" w:rsidRPr="00CB345D" w:rsidRDefault="00CB345D" w:rsidP="00CB345D">
      <w:pPr>
        <w:widowControl/>
        <w:numPr>
          <w:ilvl w:val="1"/>
          <w:numId w:val="43"/>
        </w:numPr>
        <w:shd w:val="clear" w:color="auto" w:fill="FFFFFF"/>
        <w:tabs>
          <w:tab w:val="clear" w:pos="-1440"/>
        </w:tabs>
        <w:spacing w:after="0"/>
        <w:ind w:left="1276" w:hanging="284"/>
        <w:rPr>
          <w:rFonts w:ascii="Arial" w:hAnsi="Arial" w:cs="Arial"/>
          <w:sz w:val="18"/>
          <w:szCs w:val="18"/>
        </w:rPr>
      </w:pPr>
      <w:r w:rsidRPr="00CB345D">
        <w:rPr>
          <w:rFonts w:ascii="Arial" w:hAnsi="Arial" w:cs="Arial"/>
          <w:sz w:val="18"/>
          <w:szCs w:val="18"/>
        </w:rPr>
        <w:t xml:space="preserve">workers, including the self-employed, who are </w:t>
      </w:r>
      <w:r w:rsidRPr="00CB345D">
        <w:rPr>
          <w:rFonts w:ascii="Arial" w:hAnsi="Arial" w:cs="Arial"/>
          <w:b/>
          <w:sz w:val="18"/>
          <w:szCs w:val="18"/>
        </w:rPr>
        <w:t>quarantined or sick</w:t>
      </w:r>
      <w:r w:rsidRPr="00CB345D">
        <w:rPr>
          <w:rFonts w:ascii="Arial" w:hAnsi="Arial" w:cs="Arial"/>
          <w:sz w:val="18"/>
          <w:szCs w:val="18"/>
        </w:rPr>
        <w:t xml:space="preserve"> with COVID-19 but do not qualify for EI sickness </w:t>
      </w:r>
      <w:proofErr w:type="gramStart"/>
      <w:r w:rsidRPr="00CB345D">
        <w:rPr>
          <w:rFonts w:ascii="Arial" w:hAnsi="Arial" w:cs="Arial"/>
          <w:sz w:val="18"/>
          <w:szCs w:val="18"/>
        </w:rPr>
        <w:t>benefits;</w:t>
      </w:r>
      <w:proofErr w:type="gramEnd"/>
    </w:p>
    <w:p w14:paraId="130FE57D" w14:textId="77777777" w:rsidR="00CB345D" w:rsidRPr="00CB345D" w:rsidRDefault="00CB345D" w:rsidP="00CB345D">
      <w:pPr>
        <w:widowControl/>
        <w:numPr>
          <w:ilvl w:val="1"/>
          <w:numId w:val="43"/>
        </w:numPr>
        <w:shd w:val="clear" w:color="auto" w:fill="FFFFFF"/>
        <w:tabs>
          <w:tab w:val="clear" w:pos="-1440"/>
        </w:tabs>
        <w:spacing w:after="0"/>
        <w:ind w:left="1276" w:hanging="284"/>
        <w:rPr>
          <w:rFonts w:ascii="Arial" w:hAnsi="Arial" w:cs="Arial"/>
          <w:sz w:val="18"/>
          <w:szCs w:val="18"/>
        </w:rPr>
      </w:pPr>
      <w:r w:rsidRPr="00CB345D">
        <w:rPr>
          <w:rFonts w:ascii="Arial" w:hAnsi="Arial" w:cs="Arial"/>
          <w:sz w:val="18"/>
          <w:szCs w:val="18"/>
        </w:rPr>
        <w:t xml:space="preserve">workers, including the self-employed, who are </w:t>
      </w:r>
      <w:r w:rsidRPr="00CB345D">
        <w:rPr>
          <w:rFonts w:ascii="Arial" w:hAnsi="Arial" w:cs="Arial"/>
          <w:b/>
          <w:sz w:val="18"/>
          <w:szCs w:val="18"/>
        </w:rPr>
        <w:t>taking care of a family member</w:t>
      </w:r>
      <w:r w:rsidRPr="00CB345D">
        <w:rPr>
          <w:rFonts w:ascii="Arial" w:hAnsi="Arial" w:cs="Arial"/>
          <w:sz w:val="18"/>
          <w:szCs w:val="18"/>
        </w:rPr>
        <w:t xml:space="preserve"> who is sick with COVID-19, such as an elderly parent, but do not quality for EI sickness benefits; and</w:t>
      </w:r>
    </w:p>
    <w:p w14:paraId="63E39924" w14:textId="4CCFF4E1" w:rsidR="00CB345D" w:rsidRDefault="00CB345D" w:rsidP="00CB345D">
      <w:pPr>
        <w:widowControl/>
        <w:numPr>
          <w:ilvl w:val="1"/>
          <w:numId w:val="43"/>
        </w:numPr>
        <w:shd w:val="clear" w:color="auto" w:fill="FFFFFF"/>
        <w:tabs>
          <w:tab w:val="clear" w:pos="-1440"/>
        </w:tabs>
        <w:spacing w:after="0"/>
        <w:ind w:left="1276" w:hanging="284"/>
        <w:rPr>
          <w:rFonts w:ascii="Arial" w:hAnsi="Arial" w:cs="Arial"/>
          <w:sz w:val="18"/>
          <w:szCs w:val="18"/>
        </w:rPr>
      </w:pPr>
      <w:r w:rsidRPr="00CB345D">
        <w:rPr>
          <w:rFonts w:ascii="Arial" w:hAnsi="Arial" w:cs="Arial"/>
          <w:b/>
          <w:sz w:val="18"/>
          <w:szCs w:val="18"/>
        </w:rPr>
        <w:t xml:space="preserve">parents </w:t>
      </w:r>
      <w:r w:rsidRPr="00CB345D">
        <w:rPr>
          <w:rFonts w:ascii="Arial" w:hAnsi="Arial" w:cs="Arial"/>
          <w:sz w:val="18"/>
          <w:szCs w:val="18"/>
        </w:rPr>
        <w:t xml:space="preserve">with children who require care or supervision due to </w:t>
      </w:r>
      <w:r w:rsidRPr="00CB345D">
        <w:rPr>
          <w:rFonts w:ascii="Arial" w:hAnsi="Arial" w:cs="Arial"/>
          <w:b/>
          <w:sz w:val="18"/>
          <w:szCs w:val="18"/>
        </w:rPr>
        <w:t>school closures</w:t>
      </w:r>
      <w:r w:rsidRPr="00CB345D">
        <w:rPr>
          <w:rFonts w:ascii="Arial" w:hAnsi="Arial" w:cs="Arial"/>
          <w:sz w:val="18"/>
          <w:szCs w:val="18"/>
        </w:rPr>
        <w:t>, and are unable to earn employment income, regardless of whether they qualify for EI or not.</w:t>
      </w:r>
    </w:p>
    <w:p w14:paraId="60F23401" w14:textId="77777777" w:rsidR="00CB345D" w:rsidRPr="00CB345D" w:rsidRDefault="00CB345D" w:rsidP="00CB345D">
      <w:pPr>
        <w:widowControl/>
        <w:shd w:val="clear" w:color="auto" w:fill="FFFFFF"/>
        <w:tabs>
          <w:tab w:val="clear" w:pos="-1440"/>
        </w:tabs>
        <w:spacing w:after="0"/>
        <w:ind w:left="1276"/>
        <w:rPr>
          <w:rFonts w:ascii="Arial" w:hAnsi="Arial" w:cs="Arial"/>
          <w:sz w:val="18"/>
          <w:szCs w:val="18"/>
        </w:rPr>
      </w:pPr>
    </w:p>
    <w:p w14:paraId="2D76E4C7" w14:textId="77777777" w:rsidR="00CB345D" w:rsidRPr="00CB345D" w:rsidRDefault="00CB345D" w:rsidP="00CB345D">
      <w:pPr>
        <w:spacing w:after="0"/>
        <w:ind w:left="709"/>
        <w:rPr>
          <w:rFonts w:ascii="Arial" w:hAnsi="Arial" w:cs="Arial"/>
          <w:sz w:val="18"/>
          <w:szCs w:val="18"/>
          <w:shd w:val="clear" w:color="auto" w:fill="FFFFFF"/>
        </w:rPr>
      </w:pPr>
      <w:r w:rsidRPr="00CB345D">
        <w:rPr>
          <w:rFonts w:ascii="Arial" w:hAnsi="Arial" w:cs="Arial"/>
          <w:sz w:val="18"/>
          <w:szCs w:val="18"/>
          <w:shd w:val="clear" w:color="auto" w:fill="FFFFFF"/>
        </w:rPr>
        <w:t xml:space="preserve">Application for the Benefit will be </w:t>
      </w:r>
      <w:r w:rsidRPr="00CB345D">
        <w:rPr>
          <w:rFonts w:ascii="Arial" w:hAnsi="Arial" w:cs="Arial"/>
          <w:b/>
          <w:sz w:val="18"/>
          <w:szCs w:val="18"/>
          <w:shd w:val="clear" w:color="auto" w:fill="FFFFFF"/>
        </w:rPr>
        <w:t xml:space="preserve">available in </w:t>
      </w:r>
      <w:proofErr w:type="gramStart"/>
      <w:r w:rsidRPr="00CB345D">
        <w:rPr>
          <w:rFonts w:ascii="Arial" w:hAnsi="Arial" w:cs="Arial"/>
          <w:b/>
          <w:sz w:val="18"/>
          <w:szCs w:val="18"/>
          <w:shd w:val="clear" w:color="auto" w:fill="FFFFFF"/>
        </w:rPr>
        <w:t>April 2020</w:t>
      </w:r>
      <w:r w:rsidRPr="00CB345D">
        <w:rPr>
          <w:rFonts w:ascii="Arial" w:hAnsi="Arial" w:cs="Arial"/>
          <w:sz w:val="18"/>
          <w:szCs w:val="18"/>
          <w:shd w:val="clear" w:color="auto" w:fill="FFFFFF"/>
        </w:rPr>
        <w:t>, and</w:t>
      </w:r>
      <w:proofErr w:type="gramEnd"/>
      <w:r w:rsidRPr="00CB345D">
        <w:rPr>
          <w:rFonts w:ascii="Arial" w:hAnsi="Arial" w:cs="Arial"/>
          <w:sz w:val="18"/>
          <w:szCs w:val="18"/>
          <w:shd w:val="clear" w:color="auto" w:fill="FFFFFF"/>
        </w:rPr>
        <w:t xml:space="preserve"> require Canadians to attest (and continue to attest every two weeks) that they meet the eligibility requirements. Individuals can apply through CRA’s MyAccount, their My Service Canada Account, or by calling an automated toll-free number not yet released.</w:t>
      </w:r>
    </w:p>
    <w:p w14:paraId="741A6918" w14:textId="77777777" w:rsidR="00CB345D" w:rsidRDefault="00CB345D" w:rsidP="00CB345D">
      <w:pPr>
        <w:pStyle w:val="ListParagraph"/>
        <w:ind w:left="284"/>
        <w:rPr>
          <w:rFonts w:ascii="Arial" w:hAnsi="Arial" w:cs="Arial"/>
          <w:b/>
          <w:bCs/>
          <w:sz w:val="18"/>
          <w:szCs w:val="18"/>
        </w:rPr>
      </w:pPr>
    </w:p>
    <w:p w14:paraId="453372F2" w14:textId="6F019D44" w:rsidR="00CB345D" w:rsidRPr="00CB345D" w:rsidRDefault="00CB345D" w:rsidP="00CB345D">
      <w:pPr>
        <w:pStyle w:val="ListParagraph"/>
        <w:ind w:left="284"/>
        <w:rPr>
          <w:rFonts w:ascii="Arial" w:hAnsi="Arial" w:cs="Arial"/>
          <w:b/>
          <w:bCs/>
          <w:sz w:val="18"/>
          <w:szCs w:val="18"/>
        </w:rPr>
      </w:pPr>
      <w:r w:rsidRPr="00CB345D">
        <w:rPr>
          <w:rFonts w:ascii="Arial" w:hAnsi="Arial" w:cs="Arial"/>
          <w:b/>
          <w:bCs/>
          <w:sz w:val="18"/>
          <w:szCs w:val="18"/>
        </w:rPr>
        <w:t>Longer-Term Income Support</w:t>
      </w:r>
    </w:p>
    <w:p w14:paraId="61CD80C8" w14:textId="57BD003F" w:rsidR="00CB345D" w:rsidRPr="00CB345D" w:rsidRDefault="00CB345D" w:rsidP="00CB345D">
      <w:pPr>
        <w:pStyle w:val="ListParagraph"/>
        <w:numPr>
          <w:ilvl w:val="0"/>
          <w:numId w:val="44"/>
        </w:numPr>
        <w:ind w:left="714" w:hanging="357"/>
        <w:rPr>
          <w:rFonts w:ascii="Arial" w:hAnsi="Arial" w:cs="Arial"/>
          <w:b/>
          <w:bCs/>
          <w:sz w:val="18"/>
          <w:szCs w:val="18"/>
        </w:rPr>
      </w:pPr>
      <w:r w:rsidRPr="00CB345D">
        <w:rPr>
          <w:rFonts w:ascii="Arial" w:hAnsi="Arial" w:cs="Arial"/>
          <w:sz w:val="18"/>
          <w:szCs w:val="18"/>
          <w:shd w:val="clear" w:color="auto" w:fill="FFFFFF"/>
        </w:rPr>
        <w:t xml:space="preserve">An </w:t>
      </w:r>
      <w:r w:rsidRPr="00CB345D">
        <w:rPr>
          <w:rFonts w:ascii="Arial" w:hAnsi="Arial" w:cs="Arial"/>
          <w:b/>
          <w:bCs/>
          <w:sz w:val="18"/>
          <w:szCs w:val="18"/>
          <w:shd w:val="clear" w:color="auto" w:fill="FFFFFF"/>
        </w:rPr>
        <w:t>Emergency Support Benefit</w:t>
      </w:r>
      <w:r w:rsidRPr="00CB345D">
        <w:rPr>
          <w:rFonts w:ascii="Arial" w:hAnsi="Arial" w:cs="Arial"/>
          <w:sz w:val="18"/>
          <w:szCs w:val="18"/>
          <w:shd w:val="clear" w:color="auto" w:fill="FFFFFF"/>
        </w:rPr>
        <w:t xml:space="preserve"> will provide up to $5.0 billion in support to workers who are not eligible for EI and who are facing unemployment.</w:t>
      </w:r>
      <w:r w:rsidR="00953D86">
        <w:rPr>
          <w:rFonts w:ascii="Arial" w:hAnsi="Arial" w:cs="Arial"/>
          <w:sz w:val="18"/>
          <w:szCs w:val="18"/>
          <w:shd w:val="clear" w:color="auto" w:fill="FFFFFF"/>
        </w:rPr>
        <w:t xml:space="preserve"> </w:t>
      </w:r>
      <w:r w:rsidRPr="00CB345D">
        <w:rPr>
          <w:rFonts w:ascii="Arial" w:hAnsi="Arial" w:cs="Arial"/>
          <w:sz w:val="18"/>
          <w:szCs w:val="18"/>
          <w:shd w:val="clear" w:color="auto" w:fill="FFFFFF"/>
        </w:rPr>
        <w:t>The individual amounts and process will be disclosed shortly.</w:t>
      </w:r>
    </w:p>
    <w:p w14:paraId="23D274D1" w14:textId="0283FD6B" w:rsidR="00CB345D" w:rsidRPr="00CB345D" w:rsidRDefault="00CB345D" w:rsidP="00CB345D">
      <w:pPr>
        <w:pStyle w:val="ListParagraph"/>
        <w:numPr>
          <w:ilvl w:val="0"/>
          <w:numId w:val="44"/>
        </w:numPr>
        <w:ind w:left="714" w:hanging="357"/>
        <w:rPr>
          <w:rFonts w:ascii="Arial" w:hAnsi="Arial" w:cs="Arial"/>
          <w:b/>
          <w:bCs/>
          <w:sz w:val="18"/>
          <w:szCs w:val="18"/>
        </w:rPr>
      </w:pPr>
      <w:r w:rsidRPr="00CB345D">
        <w:rPr>
          <w:rFonts w:ascii="Arial" w:hAnsi="Arial" w:cs="Arial"/>
          <w:b/>
          <w:bCs/>
          <w:sz w:val="18"/>
          <w:szCs w:val="18"/>
          <w:shd w:val="clear" w:color="auto" w:fill="FFFFFF"/>
        </w:rPr>
        <w:t xml:space="preserve">Implementing </w:t>
      </w:r>
      <w:r w:rsidR="00AF5D19">
        <w:rPr>
          <w:rFonts w:ascii="Arial" w:hAnsi="Arial" w:cs="Arial"/>
          <w:b/>
          <w:bCs/>
          <w:sz w:val="18"/>
          <w:szCs w:val="18"/>
          <w:shd w:val="clear" w:color="auto" w:fill="FFFFFF"/>
        </w:rPr>
        <w:t xml:space="preserve">changes to </w:t>
      </w:r>
      <w:r w:rsidRPr="00CB345D">
        <w:rPr>
          <w:rFonts w:ascii="Arial" w:hAnsi="Arial" w:cs="Arial"/>
          <w:b/>
          <w:bCs/>
          <w:sz w:val="18"/>
          <w:szCs w:val="18"/>
          <w:shd w:val="clear" w:color="auto" w:fill="FFFFFF"/>
        </w:rPr>
        <w:t>the EI Work Sharing Program</w:t>
      </w:r>
      <w:r w:rsidRPr="00CB345D">
        <w:rPr>
          <w:rFonts w:ascii="Arial" w:hAnsi="Arial" w:cs="Arial"/>
          <w:sz w:val="18"/>
          <w:szCs w:val="18"/>
          <w:shd w:val="clear" w:color="auto" w:fill="FFFFFF"/>
        </w:rPr>
        <w:t>, which provides EI benefits to workers who agree to reduce their normal working hour as a result of developments beyond the control of their employers, by extending the eligibility of such agreements to 76 weeks, easing eligibility requirements, and streamlining the application process.</w:t>
      </w:r>
    </w:p>
    <w:p w14:paraId="5BD82893" w14:textId="77777777" w:rsidR="00CB345D" w:rsidRPr="00CB345D" w:rsidRDefault="00CB345D" w:rsidP="00CB345D">
      <w:pPr>
        <w:pStyle w:val="ListParagraph"/>
        <w:numPr>
          <w:ilvl w:val="0"/>
          <w:numId w:val="42"/>
        </w:numPr>
        <w:ind w:left="714" w:hanging="357"/>
        <w:rPr>
          <w:rFonts w:ascii="Arial" w:hAnsi="Arial" w:cs="Arial"/>
          <w:b/>
          <w:bCs/>
          <w:sz w:val="18"/>
          <w:szCs w:val="18"/>
        </w:rPr>
      </w:pPr>
      <w:r w:rsidRPr="00CB345D">
        <w:rPr>
          <w:rFonts w:ascii="Arial" w:hAnsi="Arial" w:cs="Arial"/>
          <w:b/>
          <w:bCs/>
          <w:sz w:val="18"/>
          <w:szCs w:val="18"/>
          <w:shd w:val="clear" w:color="auto" w:fill="FFFFFF"/>
        </w:rPr>
        <w:t>Low/Modest Income Individuals</w:t>
      </w:r>
    </w:p>
    <w:p w14:paraId="0E998784" w14:textId="77777777" w:rsidR="00CB345D" w:rsidRPr="00CB345D" w:rsidRDefault="00CB345D" w:rsidP="00CB345D">
      <w:pPr>
        <w:pStyle w:val="ListParagraph"/>
        <w:numPr>
          <w:ilvl w:val="1"/>
          <w:numId w:val="42"/>
        </w:numPr>
        <w:ind w:left="1276" w:hanging="284"/>
        <w:rPr>
          <w:rFonts w:ascii="Arial" w:hAnsi="Arial" w:cs="Arial"/>
          <w:b/>
          <w:bCs/>
          <w:sz w:val="18"/>
          <w:szCs w:val="18"/>
        </w:rPr>
      </w:pPr>
      <w:r w:rsidRPr="00CB345D">
        <w:rPr>
          <w:rFonts w:ascii="Arial" w:hAnsi="Arial" w:cs="Arial"/>
          <w:sz w:val="18"/>
          <w:szCs w:val="18"/>
          <w:shd w:val="clear" w:color="auto" w:fill="FFFFFF"/>
        </w:rPr>
        <w:t xml:space="preserve">A one-time special payment by early May 2020 through the </w:t>
      </w:r>
      <w:r w:rsidRPr="00CB345D">
        <w:rPr>
          <w:rFonts w:ascii="Arial" w:hAnsi="Arial" w:cs="Arial"/>
          <w:b/>
          <w:bCs/>
          <w:sz w:val="18"/>
          <w:szCs w:val="18"/>
          <w:shd w:val="clear" w:color="auto" w:fill="FFFFFF"/>
        </w:rPr>
        <w:t>Goods and Services Tax credit</w:t>
      </w:r>
      <w:r w:rsidRPr="00CB345D">
        <w:rPr>
          <w:rFonts w:ascii="Arial" w:hAnsi="Arial" w:cs="Arial"/>
          <w:sz w:val="18"/>
          <w:szCs w:val="18"/>
          <w:shd w:val="clear" w:color="auto" w:fill="FFFFFF"/>
        </w:rPr>
        <w:t xml:space="preserve"> (GSTC) will be made. This will double the maximum annual GSTC payment amounts and result in an average boost to income for those benefitting by close to $400 for single individuals and close to $600 for couples. </w:t>
      </w:r>
    </w:p>
    <w:p w14:paraId="32F08CF3" w14:textId="2F63058A" w:rsidR="00CB345D" w:rsidRPr="00CB345D" w:rsidRDefault="00CB345D" w:rsidP="00CB345D">
      <w:pPr>
        <w:pStyle w:val="ListParagraph"/>
        <w:numPr>
          <w:ilvl w:val="1"/>
          <w:numId w:val="42"/>
        </w:numPr>
        <w:ind w:left="1276" w:hanging="284"/>
        <w:rPr>
          <w:rFonts w:ascii="Arial" w:hAnsi="Arial" w:cs="Arial"/>
          <w:b/>
          <w:bCs/>
          <w:sz w:val="18"/>
          <w:szCs w:val="18"/>
        </w:rPr>
      </w:pPr>
      <w:r w:rsidRPr="00CB345D">
        <w:rPr>
          <w:rFonts w:ascii="Arial" w:hAnsi="Arial" w:cs="Arial"/>
          <w:sz w:val="18"/>
          <w:szCs w:val="18"/>
          <w:shd w:val="clear" w:color="auto" w:fill="FFFFFF"/>
        </w:rPr>
        <w:t xml:space="preserve">The maximum annual </w:t>
      </w:r>
      <w:r w:rsidRPr="00CB345D">
        <w:rPr>
          <w:rFonts w:ascii="Arial" w:hAnsi="Arial" w:cs="Arial"/>
          <w:b/>
          <w:bCs/>
          <w:sz w:val="18"/>
          <w:szCs w:val="18"/>
          <w:shd w:val="clear" w:color="auto" w:fill="FFFFFF"/>
        </w:rPr>
        <w:t>Canada Child Benefit</w:t>
      </w:r>
      <w:r w:rsidRPr="00CB345D">
        <w:rPr>
          <w:rFonts w:ascii="Arial" w:hAnsi="Arial" w:cs="Arial"/>
          <w:sz w:val="18"/>
          <w:szCs w:val="18"/>
          <w:shd w:val="clear" w:color="auto" w:fill="FFFFFF"/>
        </w:rPr>
        <w:t xml:space="preserve"> payment amounts would be </w:t>
      </w:r>
      <w:r w:rsidR="00AF5D19" w:rsidRPr="00AF5D19">
        <w:rPr>
          <w:rFonts w:ascii="Arial" w:hAnsi="Arial" w:cs="Arial"/>
          <w:sz w:val="18"/>
          <w:szCs w:val="18"/>
          <w:shd w:val="clear" w:color="auto" w:fill="FFFFFF"/>
        </w:rPr>
        <w:t xml:space="preserve">increased by $300 per child for the 2019-20 benefit year. </w:t>
      </w:r>
      <w:r w:rsidRPr="00CB345D">
        <w:rPr>
          <w:rFonts w:ascii="Arial" w:hAnsi="Arial" w:cs="Arial"/>
          <w:sz w:val="18"/>
          <w:szCs w:val="18"/>
          <w:shd w:val="clear" w:color="auto" w:fill="FFFFFF"/>
        </w:rPr>
        <w:t xml:space="preserve">This will be added to the </w:t>
      </w:r>
      <w:proofErr w:type="gramStart"/>
      <w:r w:rsidRPr="00CB345D">
        <w:rPr>
          <w:rFonts w:ascii="Arial" w:hAnsi="Arial" w:cs="Arial"/>
          <w:sz w:val="18"/>
          <w:szCs w:val="18"/>
          <w:shd w:val="clear" w:color="auto" w:fill="FFFFFF"/>
        </w:rPr>
        <w:t>May,</w:t>
      </w:r>
      <w:proofErr w:type="gramEnd"/>
      <w:r w:rsidRPr="00CB345D">
        <w:rPr>
          <w:rFonts w:ascii="Arial" w:hAnsi="Arial" w:cs="Arial"/>
          <w:sz w:val="18"/>
          <w:szCs w:val="18"/>
          <w:shd w:val="clear" w:color="auto" w:fill="FFFFFF"/>
        </w:rPr>
        <w:t xml:space="preserve"> 2020 benefit cheque.</w:t>
      </w:r>
    </w:p>
    <w:p w14:paraId="515C1061" w14:textId="2B6CB2EC" w:rsidR="00CB345D" w:rsidRPr="00CB345D" w:rsidRDefault="00CB345D" w:rsidP="00CB345D">
      <w:pPr>
        <w:pStyle w:val="NormalWeb"/>
        <w:numPr>
          <w:ilvl w:val="0"/>
          <w:numId w:val="42"/>
        </w:numPr>
        <w:spacing w:before="0" w:beforeAutospacing="0" w:after="0" w:afterAutospacing="0"/>
        <w:ind w:left="714" w:hanging="357"/>
        <w:jc w:val="both"/>
        <w:rPr>
          <w:rFonts w:ascii="Arial" w:hAnsi="Arial" w:cs="Arial"/>
          <w:sz w:val="18"/>
          <w:szCs w:val="18"/>
        </w:rPr>
      </w:pPr>
      <w:r w:rsidRPr="00CB345D">
        <w:rPr>
          <w:rFonts w:ascii="Arial" w:hAnsi="Arial" w:cs="Arial"/>
          <w:b/>
          <w:sz w:val="18"/>
          <w:szCs w:val="18"/>
        </w:rPr>
        <w:t xml:space="preserve">Canadians Abroad: </w:t>
      </w:r>
      <w:r w:rsidRPr="00CB345D">
        <w:rPr>
          <w:rFonts w:ascii="Arial" w:hAnsi="Arial" w:cs="Arial"/>
          <w:sz w:val="18"/>
          <w:szCs w:val="18"/>
        </w:rPr>
        <w:t xml:space="preserve">The </w:t>
      </w:r>
      <w:r w:rsidRPr="00CB345D">
        <w:rPr>
          <w:rFonts w:ascii="Arial" w:hAnsi="Arial" w:cs="Arial"/>
          <w:b/>
          <w:sz w:val="18"/>
          <w:szCs w:val="18"/>
        </w:rPr>
        <w:t>Emergency Loan Program for Canadians Abroad</w:t>
      </w:r>
      <w:r w:rsidRPr="00CB345D">
        <w:rPr>
          <w:rFonts w:ascii="Arial" w:hAnsi="Arial" w:cs="Arial"/>
          <w:sz w:val="18"/>
          <w:szCs w:val="18"/>
        </w:rPr>
        <w:t xml:space="preserve"> will provide the option of an emergency loan to Canadians in need of immediate financial assistance to return home or to temporarily cover their life-sustaining needs while they work toward their return.</w:t>
      </w:r>
      <w:r w:rsidR="00953D86">
        <w:rPr>
          <w:rFonts w:ascii="Arial" w:hAnsi="Arial" w:cs="Arial"/>
          <w:sz w:val="18"/>
          <w:szCs w:val="18"/>
        </w:rPr>
        <w:t xml:space="preserve"> </w:t>
      </w:r>
      <w:r w:rsidRPr="00CB345D">
        <w:rPr>
          <w:rFonts w:ascii="Arial" w:hAnsi="Arial" w:cs="Arial"/>
          <w:sz w:val="18"/>
          <w:szCs w:val="18"/>
        </w:rPr>
        <w:t>Each application will be assessed according to their specific situation and needs. This emergency assistance is a repayable loan.</w:t>
      </w:r>
      <w:r w:rsidR="00953D86">
        <w:rPr>
          <w:rFonts w:ascii="Arial" w:hAnsi="Arial" w:cs="Arial"/>
          <w:sz w:val="18"/>
          <w:szCs w:val="18"/>
        </w:rPr>
        <w:t xml:space="preserve"> </w:t>
      </w:r>
      <w:r w:rsidRPr="00CB345D">
        <w:rPr>
          <w:rFonts w:ascii="Arial" w:hAnsi="Arial" w:cs="Arial"/>
          <w:sz w:val="18"/>
          <w:szCs w:val="18"/>
        </w:rPr>
        <w:t>Eligible Canadians</w:t>
      </w:r>
      <w:r w:rsidR="00474130">
        <w:rPr>
          <w:rFonts w:ascii="Arial" w:hAnsi="Arial" w:cs="Arial"/>
          <w:sz w:val="18"/>
          <w:szCs w:val="18"/>
        </w:rPr>
        <w:br/>
      </w:r>
      <w:r w:rsidR="00474130">
        <w:rPr>
          <w:rFonts w:ascii="Arial" w:hAnsi="Arial" w:cs="Arial"/>
          <w:sz w:val="18"/>
          <w:szCs w:val="18"/>
        </w:rPr>
        <w:br/>
      </w:r>
      <w:r w:rsidR="00474130">
        <w:rPr>
          <w:rFonts w:ascii="Arial" w:hAnsi="Arial" w:cs="Arial"/>
          <w:sz w:val="18"/>
          <w:szCs w:val="18"/>
        </w:rPr>
        <w:br/>
      </w:r>
      <w:r w:rsidRPr="00CB345D">
        <w:rPr>
          <w:rFonts w:ascii="Arial" w:hAnsi="Arial" w:cs="Arial"/>
          <w:sz w:val="18"/>
          <w:szCs w:val="18"/>
        </w:rPr>
        <w:t>currently outside Canada and needing help to return home can contact the </w:t>
      </w:r>
      <w:r w:rsidRPr="00AF5D19">
        <w:rPr>
          <w:rFonts w:ascii="Arial" w:hAnsi="Arial" w:cs="Arial"/>
          <w:sz w:val="18"/>
          <w:szCs w:val="18"/>
        </w:rPr>
        <w:t>nearest Government of Canada office </w:t>
      </w:r>
      <w:r w:rsidR="00441B38" w:rsidRPr="00441B38">
        <w:rPr>
          <w:rFonts w:ascii="Arial" w:hAnsi="Arial" w:cs="Arial"/>
          <w:sz w:val="18"/>
          <w:szCs w:val="18"/>
        </w:rPr>
        <w:t>(</w:t>
      </w:r>
      <w:hyperlink r:id="rId9" w:history="1">
        <w:r w:rsidR="00441B38" w:rsidRPr="00441B38">
          <w:rPr>
            <w:rStyle w:val="Hyperlink"/>
            <w:rFonts w:ascii="Arial" w:hAnsi="Arial" w:cs="Arial"/>
            <w:snapToGrid w:val="0"/>
            <w:sz w:val="18"/>
            <w:szCs w:val="18"/>
          </w:rPr>
          <w:t>https://travel.gc.ca/assistance/embassies-consulates</w:t>
        </w:r>
      </w:hyperlink>
      <w:r w:rsidR="00441B38" w:rsidRPr="00441B38">
        <w:rPr>
          <w:rStyle w:val="Hyperlink"/>
          <w:rFonts w:ascii="Arial" w:hAnsi="Arial" w:cs="Arial"/>
          <w:snapToGrid w:val="0"/>
          <w:color w:val="auto"/>
          <w:sz w:val="18"/>
          <w:szCs w:val="18"/>
          <w:u w:val="none"/>
        </w:rPr>
        <w:t xml:space="preserve">) </w:t>
      </w:r>
      <w:r w:rsidRPr="00CB345D">
        <w:rPr>
          <w:rFonts w:ascii="Arial" w:hAnsi="Arial" w:cs="Arial"/>
          <w:sz w:val="18"/>
          <w:szCs w:val="18"/>
        </w:rPr>
        <w:t>or Global Affairs Canada’s 24/7 Emergency Watch and Response Centre in Ottawa at +1 613-996-8885 (collect calls are accepted where available) or email </w:t>
      </w:r>
      <w:hyperlink r:id="rId10" w:history="1">
        <w:r w:rsidRPr="00441B38">
          <w:rPr>
            <w:rStyle w:val="Hyperlink"/>
            <w:rFonts w:ascii="Arial" w:hAnsi="Arial" w:cs="Arial"/>
            <w:snapToGrid w:val="0"/>
            <w:sz w:val="18"/>
            <w:szCs w:val="18"/>
          </w:rPr>
          <w:t>sos@international.gc.ca</w:t>
        </w:r>
      </w:hyperlink>
      <w:r w:rsidRPr="00441B38">
        <w:rPr>
          <w:rStyle w:val="Hyperlink"/>
          <w:rFonts w:ascii="Arial" w:hAnsi="Arial" w:cs="Arial"/>
          <w:snapToGrid w:val="0"/>
          <w:color w:val="auto"/>
          <w:sz w:val="18"/>
          <w:szCs w:val="18"/>
          <w:u w:val="none"/>
        </w:rPr>
        <w:t>.</w:t>
      </w:r>
    </w:p>
    <w:p w14:paraId="53ED4BBA" w14:textId="77777777" w:rsidR="00CB345D" w:rsidRPr="00CB345D" w:rsidRDefault="00CB345D" w:rsidP="00CB345D">
      <w:pPr>
        <w:pStyle w:val="ListParagraph"/>
        <w:numPr>
          <w:ilvl w:val="0"/>
          <w:numId w:val="45"/>
        </w:numPr>
        <w:ind w:left="714" w:hanging="357"/>
        <w:rPr>
          <w:rFonts w:ascii="Arial" w:hAnsi="Arial" w:cs="Arial"/>
          <w:sz w:val="18"/>
          <w:szCs w:val="18"/>
          <w:shd w:val="clear" w:color="auto" w:fill="FFFFFF"/>
        </w:rPr>
      </w:pPr>
      <w:r w:rsidRPr="00CB345D">
        <w:rPr>
          <w:rFonts w:ascii="Arial" w:hAnsi="Arial" w:cs="Arial"/>
          <w:b/>
          <w:bCs/>
          <w:sz w:val="18"/>
          <w:szCs w:val="18"/>
          <w:shd w:val="clear" w:color="auto" w:fill="FFFFFF"/>
        </w:rPr>
        <w:t xml:space="preserve">Students: </w:t>
      </w:r>
      <w:r w:rsidRPr="00CB345D">
        <w:rPr>
          <w:rFonts w:ascii="Arial" w:hAnsi="Arial" w:cs="Arial"/>
          <w:sz w:val="18"/>
          <w:szCs w:val="18"/>
          <w:shd w:val="clear" w:color="auto" w:fill="FFFFFF"/>
        </w:rPr>
        <w:t xml:space="preserve">A </w:t>
      </w:r>
      <w:r w:rsidRPr="00CB345D">
        <w:rPr>
          <w:rFonts w:ascii="Arial" w:hAnsi="Arial" w:cs="Arial"/>
          <w:b/>
          <w:bCs/>
          <w:sz w:val="18"/>
          <w:szCs w:val="18"/>
          <w:shd w:val="clear" w:color="auto" w:fill="FFFFFF"/>
        </w:rPr>
        <w:t>six-month interest-free moratorium</w:t>
      </w:r>
      <w:r w:rsidRPr="00CB345D">
        <w:rPr>
          <w:rFonts w:ascii="Arial" w:hAnsi="Arial" w:cs="Arial"/>
          <w:sz w:val="18"/>
          <w:szCs w:val="18"/>
          <w:shd w:val="clear" w:color="auto" w:fill="FFFFFF"/>
        </w:rPr>
        <w:t xml:space="preserve"> on the repayment of Canada Student Loans for all individuals currently in the process of repaying these loans will be provided.</w:t>
      </w:r>
    </w:p>
    <w:p w14:paraId="1231819C" w14:textId="0E1E40AF" w:rsidR="00CB345D" w:rsidRPr="00AF5D19" w:rsidRDefault="00CB345D" w:rsidP="00AF5D19">
      <w:pPr>
        <w:pStyle w:val="ListParagraph"/>
        <w:numPr>
          <w:ilvl w:val="0"/>
          <w:numId w:val="45"/>
        </w:numPr>
        <w:ind w:left="714" w:hanging="357"/>
        <w:rPr>
          <w:rFonts w:ascii="Arial" w:hAnsi="Arial" w:cs="Arial"/>
          <w:sz w:val="18"/>
          <w:szCs w:val="18"/>
          <w:shd w:val="clear" w:color="auto" w:fill="FFFFFF"/>
        </w:rPr>
      </w:pPr>
      <w:r w:rsidRPr="00CB345D">
        <w:rPr>
          <w:rFonts w:ascii="Arial" w:hAnsi="Arial" w:cs="Arial"/>
          <w:b/>
          <w:bCs/>
          <w:sz w:val="18"/>
          <w:szCs w:val="18"/>
        </w:rPr>
        <w:t xml:space="preserve">Minimum RRIF Withdrawals: </w:t>
      </w:r>
      <w:r w:rsidRPr="00CB345D">
        <w:rPr>
          <w:rFonts w:ascii="Arial" w:hAnsi="Arial" w:cs="Arial"/>
          <w:sz w:val="18"/>
          <w:szCs w:val="18"/>
          <w:shd w:val="clear" w:color="auto" w:fill="FFFFFF"/>
        </w:rPr>
        <w:t xml:space="preserve">The required minimum withdrawals from Registered Retirement Income Funds (RRIFs) will be </w:t>
      </w:r>
      <w:r w:rsidRPr="00CB345D">
        <w:rPr>
          <w:rFonts w:ascii="Arial" w:hAnsi="Arial" w:cs="Arial"/>
          <w:b/>
          <w:bCs/>
          <w:sz w:val="18"/>
          <w:szCs w:val="18"/>
          <w:shd w:val="clear" w:color="auto" w:fill="FFFFFF"/>
        </w:rPr>
        <w:t>reduced by 25%</w:t>
      </w:r>
      <w:r w:rsidRPr="00CB345D">
        <w:rPr>
          <w:rFonts w:ascii="Arial" w:hAnsi="Arial" w:cs="Arial"/>
          <w:sz w:val="18"/>
          <w:szCs w:val="18"/>
          <w:shd w:val="clear" w:color="auto" w:fill="FFFFFF"/>
        </w:rPr>
        <w:t xml:space="preserve"> for 2020.</w:t>
      </w:r>
      <w:r w:rsidR="00953D86">
        <w:rPr>
          <w:rFonts w:ascii="Arial" w:hAnsi="Arial" w:cs="Arial"/>
          <w:sz w:val="18"/>
          <w:szCs w:val="18"/>
          <w:shd w:val="clear" w:color="auto" w:fill="FFFFFF"/>
        </w:rPr>
        <w:t xml:space="preserve"> </w:t>
      </w:r>
      <w:r w:rsidRPr="00CB345D">
        <w:rPr>
          <w:rFonts w:ascii="Arial" w:hAnsi="Arial" w:cs="Arial"/>
          <w:sz w:val="18"/>
          <w:szCs w:val="18"/>
          <w:shd w:val="clear" w:color="auto" w:fill="FFFFFF"/>
        </w:rPr>
        <w:t>Similar rules would apply to individuals receiving variable benefit payments under a defined contribution Registered Pension Plan.</w:t>
      </w:r>
    </w:p>
    <w:p w14:paraId="7323A924" w14:textId="1F0A92DD" w:rsidR="003F3D19" w:rsidRDefault="00CB345D" w:rsidP="003F3D19">
      <w:pPr>
        <w:pStyle w:val="Section"/>
        <w:rPr>
          <w:rFonts w:ascii="Arial" w:hAnsi="Arial" w:cs="Arial"/>
          <w:sz w:val="18"/>
        </w:rPr>
      </w:pPr>
      <w:r>
        <w:t>BUSINESSES</w:t>
      </w:r>
    </w:p>
    <w:p w14:paraId="3A1CB108" w14:textId="2ED12DA8" w:rsidR="003F3D19" w:rsidRDefault="003F3D19" w:rsidP="003F3D19">
      <w:pPr>
        <w:pStyle w:val="NormalWeb"/>
        <w:spacing w:before="0" w:beforeAutospacing="0" w:after="0" w:afterAutospacing="0"/>
        <w:ind w:left="284"/>
        <w:jc w:val="both"/>
        <w:rPr>
          <w:rFonts w:ascii="Arial" w:hAnsi="Arial" w:cs="Arial"/>
          <w:sz w:val="18"/>
          <w:szCs w:val="18"/>
        </w:rPr>
      </w:pPr>
    </w:p>
    <w:p w14:paraId="54E48EC5" w14:textId="0D645E7C" w:rsidR="00CB345D" w:rsidRPr="00CB345D" w:rsidRDefault="00CB345D" w:rsidP="00CB345D">
      <w:pPr>
        <w:pStyle w:val="ListParagraph"/>
        <w:ind w:left="284"/>
        <w:rPr>
          <w:rFonts w:ascii="Arial" w:hAnsi="Arial" w:cs="Arial"/>
          <w:sz w:val="18"/>
          <w:szCs w:val="18"/>
        </w:rPr>
      </w:pPr>
      <w:r w:rsidRPr="00CB345D">
        <w:rPr>
          <w:rFonts w:ascii="Arial" w:hAnsi="Arial" w:cs="Arial"/>
          <w:b/>
          <w:bCs/>
          <w:sz w:val="18"/>
          <w:szCs w:val="18"/>
        </w:rPr>
        <w:t>Tax Payment Extension:</w:t>
      </w:r>
      <w:r w:rsidRPr="00CB345D">
        <w:rPr>
          <w:rFonts w:ascii="Arial" w:hAnsi="Arial" w:cs="Arial"/>
          <w:sz w:val="18"/>
          <w:szCs w:val="18"/>
        </w:rPr>
        <w:t xml:space="preserve"> </w:t>
      </w:r>
      <w:r w:rsidRPr="00CB345D">
        <w:rPr>
          <w:rFonts w:ascii="Arial" w:hAnsi="Arial" w:cs="Arial"/>
          <w:sz w:val="18"/>
          <w:szCs w:val="18"/>
          <w:shd w:val="clear" w:color="auto" w:fill="FFFFFF"/>
        </w:rPr>
        <w:t xml:space="preserve">Businesses may defer, until after </w:t>
      </w:r>
      <w:r w:rsidRPr="00CB345D">
        <w:rPr>
          <w:rFonts w:ascii="Arial" w:hAnsi="Arial" w:cs="Arial"/>
          <w:b/>
          <w:bCs/>
          <w:sz w:val="18"/>
          <w:szCs w:val="18"/>
          <w:shd w:val="clear" w:color="auto" w:fill="FFFFFF"/>
        </w:rPr>
        <w:t>August 31, 2020</w:t>
      </w:r>
      <w:r w:rsidRPr="00CB345D">
        <w:rPr>
          <w:rFonts w:ascii="Arial" w:hAnsi="Arial" w:cs="Arial"/>
          <w:sz w:val="18"/>
          <w:szCs w:val="18"/>
          <w:shd w:val="clear" w:color="auto" w:fill="FFFFFF"/>
        </w:rPr>
        <w:t>, the payment of income tax amounts that become owing on or after March 18, 2020 and before September 2020.</w:t>
      </w:r>
      <w:r w:rsidR="00953D86">
        <w:rPr>
          <w:rFonts w:ascii="Arial" w:hAnsi="Arial" w:cs="Arial"/>
          <w:sz w:val="18"/>
          <w:szCs w:val="18"/>
          <w:shd w:val="clear" w:color="auto" w:fill="FFFFFF"/>
        </w:rPr>
        <w:t xml:space="preserve"> </w:t>
      </w:r>
      <w:r w:rsidRPr="00CB345D">
        <w:rPr>
          <w:rFonts w:ascii="Arial" w:hAnsi="Arial" w:cs="Arial"/>
          <w:sz w:val="18"/>
          <w:szCs w:val="18"/>
          <w:shd w:val="clear" w:color="auto" w:fill="FFFFFF"/>
        </w:rPr>
        <w:t>This relief would apply to tax balances due, as well as instalments. No interest or penalties will accumulate on these amounts during this period.</w:t>
      </w:r>
    </w:p>
    <w:p w14:paraId="5F45F867" w14:textId="77777777" w:rsidR="00CB345D" w:rsidRPr="00CB345D" w:rsidRDefault="00CB345D" w:rsidP="00CB345D">
      <w:pPr>
        <w:pStyle w:val="ListParagraph"/>
        <w:ind w:left="284"/>
        <w:rPr>
          <w:rFonts w:ascii="Arial" w:hAnsi="Arial" w:cs="Arial"/>
          <w:b/>
          <w:bCs/>
          <w:sz w:val="18"/>
          <w:szCs w:val="18"/>
          <w:shd w:val="clear" w:color="auto" w:fill="FFFFFF"/>
        </w:rPr>
      </w:pPr>
    </w:p>
    <w:p w14:paraId="1A576348" w14:textId="5F0CD230" w:rsidR="00CB345D" w:rsidRPr="00CB345D" w:rsidRDefault="00CB345D" w:rsidP="00CB345D">
      <w:pPr>
        <w:pStyle w:val="ListParagraph"/>
        <w:ind w:left="284"/>
        <w:rPr>
          <w:rFonts w:ascii="Arial" w:hAnsi="Arial" w:cs="Arial"/>
          <w:sz w:val="18"/>
          <w:szCs w:val="18"/>
        </w:rPr>
      </w:pPr>
      <w:r w:rsidRPr="00CB345D">
        <w:rPr>
          <w:rFonts w:ascii="Arial" w:hAnsi="Arial" w:cs="Arial"/>
          <w:b/>
          <w:bCs/>
          <w:sz w:val="18"/>
          <w:szCs w:val="18"/>
          <w:shd w:val="clear" w:color="auto" w:fill="FFFFFF"/>
        </w:rPr>
        <w:t xml:space="preserve">Other </w:t>
      </w:r>
      <w:r w:rsidR="00AF5D19">
        <w:rPr>
          <w:rFonts w:ascii="Arial" w:hAnsi="Arial" w:cs="Arial"/>
          <w:b/>
          <w:bCs/>
          <w:sz w:val="18"/>
          <w:szCs w:val="18"/>
          <w:shd w:val="clear" w:color="auto" w:fill="FFFFFF"/>
        </w:rPr>
        <w:t>P</w:t>
      </w:r>
      <w:r w:rsidRPr="00CB345D">
        <w:rPr>
          <w:rFonts w:ascii="Arial" w:hAnsi="Arial" w:cs="Arial"/>
          <w:b/>
          <w:bCs/>
          <w:sz w:val="18"/>
          <w:szCs w:val="18"/>
          <w:shd w:val="clear" w:color="auto" w:fill="FFFFFF"/>
        </w:rPr>
        <w:t xml:space="preserve">ayment and </w:t>
      </w:r>
      <w:r w:rsidR="00AF5D19">
        <w:rPr>
          <w:rFonts w:ascii="Arial" w:hAnsi="Arial" w:cs="Arial"/>
          <w:b/>
          <w:bCs/>
          <w:sz w:val="18"/>
          <w:szCs w:val="18"/>
          <w:shd w:val="clear" w:color="auto" w:fill="FFFFFF"/>
        </w:rPr>
        <w:t>F</w:t>
      </w:r>
      <w:r w:rsidRPr="00CB345D">
        <w:rPr>
          <w:rFonts w:ascii="Arial" w:hAnsi="Arial" w:cs="Arial"/>
          <w:b/>
          <w:bCs/>
          <w:sz w:val="18"/>
          <w:szCs w:val="18"/>
          <w:shd w:val="clear" w:color="auto" w:fill="FFFFFF"/>
        </w:rPr>
        <w:t xml:space="preserve">iling </w:t>
      </w:r>
      <w:r w:rsidR="00AF5D19">
        <w:rPr>
          <w:rFonts w:ascii="Arial" w:hAnsi="Arial" w:cs="Arial"/>
          <w:b/>
          <w:bCs/>
          <w:sz w:val="18"/>
          <w:szCs w:val="18"/>
          <w:shd w:val="clear" w:color="auto" w:fill="FFFFFF"/>
        </w:rPr>
        <w:t>E</w:t>
      </w:r>
      <w:r w:rsidRPr="00CB345D">
        <w:rPr>
          <w:rFonts w:ascii="Arial" w:hAnsi="Arial" w:cs="Arial"/>
          <w:b/>
          <w:bCs/>
          <w:sz w:val="18"/>
          <w:szCs w:val="18"/>
          <w:shd w:val="clear" w:color="auto" w:fill="FFFFFF"/>
        </w:rPr>
        <w:t>xtensions:</w:t>
      </w:r>
      <w:r w:rsidRPr="00CB345D">
        <w:rPr>
          <w:rFonts w:ascii="Arial" w:hAnsi="Arial" w:cs="Arial"/>
          <w:sz w:val="18"/>
          <w:szCs w:val="18"/>
          <w:shd w:val="clear" w:color="auto" w:fill="FFFFFF"/>
        </w:rPr>
        <w:t xml:space="preserve"> No comment was made about changing the filing and payments dates for payroll, GST/HST, and other non-income tax items.</w:t>
      </w:r>
    </w:p>
    <w:p w14:paraId="25888F29" w14:textId="77777777" w:rsidR="00CB345D" w:rsidRPr="00CB345D" w:rsidRDefault="00CB345D" w:rsidP="00CB345D">
      <w:pPr>
        <w:pStyle w:val="ListParagraph"/>
        <w:ind w:left="284"/>
        <w:rPr>
          <w:rFonts w:ascii="Arial" w:hAnsi="Arial" w:cs="Arial"/>
          <w:b/>
          <w:bCs/>
          <w:sz w:val="18"/>
          <w:szCs w:val="18"/>
          <w:shd w:val="clear" w:color="auto" w:fill="FFFFFF"/>
        </w:rPr>
      </w:pPr>
    </w:p>
    <w:p w14:paraId="02E8CEBF" w14:textId="09E8555B" w:rsidR="00CB345D" w:rsidRPr="00CB345D" w:rsidRDefault="00CB345D" w:rsidP="00CB345D">
      <w:pPr>
        <w:pStyle w:val="ListParagraph"/>
        <w:ind w:left="284"/>
        <w:rPr>
          <w:rFonts w:ascii="Arial" w:hAnsi="Arial" w:cs="Arial"/>
          <w:sz w:val="18"/>
          <w:szCs w:val="18"/>
        </w:rPr>
      </w:pPr>
      <w:r w:rsidRPr="00CB345D">
        <w:rPr>
          <w:rFonts w:ascii="Arial" w:hAnsi="Arial" w:cs="Arial"/>
          <w:b/>
          <w:bCs/>
          <w:sz w:val="18"/>
          <w:szCs w:val="18"/>
          <w:shd w:val="clear" w:color="auto" w:fill="FFFFFF"/>
        </w:rPr>
        <w:t>CRA Audit Activity:</w:t>
      </w:r>
      <w:r w:rsidRPr="00CB345D">
        <w:rPr>
          <w:rFonts w:ascii="Arial" w:hAnsi="Arial" w:cs="Arial"/>
          <w:sz w:val="18"/>
          <w:szCs w:val="18"/>
          <w:shd w:val="clear" w:color="auto" w:fill="FFFFFF"/>
        </w:rPr>
        <w:t xml:space="preserve"> CRA will </w:t>
      </w:r>
      <w:r w:rsidRPr="00CB345D">
        <w:rPr>
          <w:rFonts w:ascii="Arial" w:hAnsi="Arial" w:cs="Arial"/>
          <w:b/>
          <w:bCs/>
          <w:sz w:val="18"/>
          <w:szCs w:val="18"/>
          <w:shd w:val="clear" w:color="auto" w:fill="FFFFFF"/>
        </w:rPr>
        <w:t>not contact</w:t>
      </w:r>
      <w:r w:rsidRPr="00CB345D">
        <w:rPr>
          <w:rFonts w:ascii="Arial" w:hAnsi="Arial" w:cs="Arial"/>
          <w:sz w:val="18"/>
          <w:szCs w:val="18"/>
          <w:shd w:val="clear" w:color="auto" w:fill="FFFFFF"/>
        </w:rPr>
        <w:t xml:space="preserve"> any small or medium businesses to initiate any post assessment GST/HST or Income Tax audits for the next four weeks. For </w:t>
      </w:r>
      <w:proofErr w:type="gramStart"/>
      <w:r w:rsidRPr="00CB345D">
        <w:rPr>
          <w:rFonts w:ascii="Arial" w:hAnsi="Arial" w:cs="Arial"/>
          <w:sz w:val="18"/>
          <w:szCs w:val="18"/>
          <w:shd w:val="clear" w:color="auto" w:fill="FFFFFF"/>
        </w:rPr>
        <w:t>the vast majority of</w:t>
      </w:r>
      <w:proofErr w:type="gramEnd"/>
      <w:r w:rsidRPr="00CB345D">
        <w:rPr>
          <w:rFonts w:ascii="Arial" w:hAnsi="Arial" w:cs="Arial"/>
          <w:sz w:val="18"/>
          <w:szCs w:val="18"/>
          <w:shd w:val="clear" w:color="auto" w:fill="FFFFFF"/>
        </w:rPr>
        <w:t xml:space="preserve"> businesses, the CRA will temporarily suspend audit interaction with taxpayers and representatives.</w:t>
      </w:r>
    </w:p>
    <w:p w14:paraId="3850275D" w14:textId="77777777" w:rsidR="00CB345D" w:rsidRPr="00CB345D" w:rsidRDefault="00CB345D" w:rsidP="00CB345D">
      <w:pPr>
        <w:pStyle w:val="ListParagraph"/>
        <w:ind w:left="284"/>
        <w:rPr>
          <w:rFonts w:ascii="Arial" w:hAnsi="Arial" w:cs="Arial"/>
          <w:b/>
          <w:bCs/>
          <w:sz w:val="18"/>
          <w:szCs w:val="18"/>
          <w:shd w:val="clear" w:color="auto" w:fill="FFFFFF"/>
        </w:rPr>
      </w:pPr>
    </w:p>
    <w:p w14:paraId="7602FA8B" w14:textId="77777777" w:rsidR="00CB345D" w:rsidRPr="00CB345D" w:rsidRDefault="00CB345D" w:rsidP="00CB345D">
      <w:pPr>
        <w:pStyle w:val="ListParagraph"/>
        <w:ind w:left="284"/>
        <w:rPr>
          <w:rFonts w:ascii="Arial" w:hAnsi="Arial" w:cs="Arial"/>
          <w:sz w:val="18"/>
          <w:szCs w:val="18"/>
        </w:rPr>
      </w:pPr>
      <w:r w:rsidRPr="00CB345D">
        <w:rPr>
          <w:rFonts w:ascii="Arial" w:hAnsi="Arial" w:cs="Arial"/>
          <w:b/>
          <w:bCs/>
          <w:sz w:val="18"/>
          <w:szCs w:val="18"/>
          <w:shd w:val="clear" w:color="auto" w:fill="FFFFFF"/>
        </w:rPr>
        <w:t>Liaison Officer Service:</w:t>
      </w:r>
      <w:r w:rsidRPr="00CB345D">
        <w:rPr>
          <w:rFonts w:ascii="Arial" w:hAnsi="Arial" w:cs="Arial"/>
          <w:sz w:val="18"/>
          <w:szCs w:val="18"/>
        </w:rPr>
        <w:t xml:space="preserve"> </w:t>
      </w:r>
      <w:r w:rsidRPr="00CB345D">
        <w:rPr>
          <w:rFonts w:ascii="Arial" w:hAnsi="Arial" w:cs="Arial"/>
          <w:sz w:val="18"/>
          <w:szCs w:val="18"/>
          <w:shd w:val="clear" w:color="auto" w:fill="FFFFFF"/>
        </w:rPr>
        <w:t xml:space="preserve">The Liaison Officer service is now available </w:t>
      </w:r>
      <w:r w:rsidRPr="00CB345D">
        <w:rPr>
          <w:rFonts w:ascii="Arial" w:hAnsi="Arial" w:cs="Arial"/>
          <w:b/>
          <w:bCs/>
          <w:sz w:val="18"/>
          <w:szCs w:val="18"/>
          <w:shd w:val="clear" w:color="auto" w:fill="FFFFFF"/>
        </w:rPr>
        <w:t>over the phone</w:t>
      </w:r>
      <w:r w:rsidRPr="00CB345D">
        <w:rPr>
          <w:rFonts w:ascii="Arial" w:hAnsi="Arial" w:cs="Arial"/>
          <w:sz w:val="18"/>
          <w:szCs w:val="18"/>
          <w:shd w:val="clear" w:color="auto" w:fill="FFFFFF"/>
        </w:rPr>
        <w:t xml:space="preserve"> and will be customizing information by ensuring small businesses are aware of any changes such as filing and payment deadlines, proactive relief measures, etc.</w:t>
      </w:r>
    </w:p>
    <w:p w14:paraId="15745683" w14:textId="77777777" w:rsidR="00AF5D19" w:rsidRDefault="00AF5D19" w:rsidP="00CB345D">
      <w:pPr>
        <w:pStyle w:val="ListParagraph"/>
        <w:ind w:left="284"/>
        <w:rPr>
          <w:rFonts w:ascii="Arial" w:hAnsi="Arial" w:cs="Arial"/>
          <w:b/>
          <w:bCs/>
          <w:sz w:val="18"/>
          <w:szCs w:val="18"/>
          <w:shd w:val="clear" w:color="auto" w:fill="FFFFFF"/>
        </w:rPr>
      </w:pPr>
    </w:p>
    <w:p w14:paraId="6B529C95" w14:textId="5E896920" w:rsidR="00CB345D" w:rsidRDefault="00CB345D" w:rsidP="00CB345D">
      <w:pPr>
        <w:pStyle w:val="ListParagraph"/>
        <w:ind w:left="284"/>
        <w:rPr>
          <w:rFonts w:ascii="Arial" w:hAnsi="Arial" w:cs="Arial"/>
          <w:sz w:val="18"/>
          <w:szCs w:val="18"/>
          <w:shd w:val="clear" w:color="auto" w:fill="FFFFFF"/>
        </w:rPr>
      </w:pPr>
      <w:r w:rsidRPr="00CB345D">
        <w:rPr>
          <w:rFonts w:ascii="Arial" w:hAnsi="Arial" w:cs="Arial"/>
          <w:b/>
          <w:bCs/>
          <w:sz w:val="18"/>
          <w:szCs w:val="18"/>
          <w:shd w:val="clear" w:color="auto" w:fill="FFFFFF"/>
        </w:rPr>
        <w:t>Payroll Subsidies:</w:t>
      </w:r>
      <w:r w:rsidRPr="00CB345D">
        <w:rPr>
          <w:rFonts w:ascii="Arial" w:hAnsi="Arial" w:cs="Arial"/>
          <w:sz w:val="18"/>
          <w:szCs w:val="18"/>
          <w:shd w:val="clear" w:color="auto" w:fill="FFFFFF"/>
        </w:rPr>
        <w:t xml:space="preserve"> The government is proposing to provide eligible small employers a temporary wage subsidy for a period of three months. The subsidy will be equal to </w:t>
      </w:r>
      <w:r w:rsidRPr="00CB345D">
        <w:rPr>
          <w:rFonts w:ascii="Arial" w:hAnsi="Arial" w:cs="Arial"/>
          <w:b/>
          <w:bCs/>
          <w:sz w:val="18"/>
          <w:szCs w:val="18"/>
          <w:shd w:val="clear" w:color="auto" w:fill="FFFFFF"/>
        </w:rPr>
        <w:t>10% of remuneration paid</w:t>
      </w:r>
      <w:r w:rsidRPr="00CB345D">
        <w:rPr>
          <w:rFonts w:ascii="Arial" w:hAnsi="Arial" w:cs="Arial"/>
          <w:sz w:val="18"/>
          <w:szCs w:val="18"/>
          <w:shd w:val="clear" w:color="auto" w:fill="FFFFFF"/>
        </w:rPr>
        <w:t xml:space="preserve"> during that period, up to a maximum of $1,375 per employee and $25,000 per employer. Businesses will benefit immediately from this support by reducing their remittances of income tax withheld on their employees’ remuneration. Employers benefiting from this measure will include corporations eligible for the small business deduction, as well as non-profit organizations and charities.</w:t>
      </w:r>
    </w:p>
    <w:p w14:paraId="5892E5A9" w14:textId="168179F6" w:rsidR="00692ABD" w:rsidRDefault="00692ABD" w:rsidP="00CB345D">
      <w:pPr>
        <w:pStyle w:val="ListParagraph"/>
        <w:ind w:left="284"/>
        <w:rPr>
          <w:rFonts w:ascii="Arial" w:hAnsi="Arial" w:cs="Arial"/>
          <w:sz w:val="18"/>
          <w:szCs w:val="18"/>
        </w:rPr>
      </w:pPr>
    </w:p>
    <w:p w14:paraId="0030859F" w14:textId="6082E187" w:rsidR="00692ABD" w:rsidRDefault="00692ABD" w:rsidP="00CB345D">
      <w:pPr>
        <w:pStyle w:val="ListParagraph"/>
        <w:ind w:left="284"/>
        <w:rPr>
          <w:rFonts w:ascii="Arial" w:hAnsi="Arial" w:cs="Arial"/>
          <w:sz w:val="18"/>
          <w:szCs w:val="18"/>
        </w:rPr>
      </w:pPr>
    </w:p>
    <w:p w14:paraId="1812DDCD" w14:textId="77777777" w:rsidR="00692ABD" w:rsidRPr="00CB345D" w:rsidRDefault="00692ABD" w:rsidP="00CB345D">
      <w:pPr>
        <w:pStyle w:val="ListParagraph"/>
        <w:ind w:left="284"/>
        <w:rPr>
          <w:rFonts w:ascii="Arial" w:hAnsi="Arial" w:cs="Arial"/>
          <w:sz w:val="18"/>
          <w:szCs w:val="18"/>
        </w:rPr>
      </w:pPr>
    </w:p>
    <w:p w14:paraId="3A2FB732" w14:textId="54086C5E" w:rsidR="009F4CB6" w:rsidRPr="00C978C1" w:rsidRDefault="0044508F" w:rsidP="00D25644">
      <w:pPr>
        <w:pStyle w:val="Section"/>
        <w:spacing w:before="0"/>
      </w:pPr>
      <w:r>
        <w:lastRenderedPageBreak/>
        <w:t>OTHER FILINGS AND ADMINISTRATION</w:t>
      </w:r>
    </w:p>
    <w:p w14:paraId="06E3D0E5" w14:textId="133B5436" w:rsidR="00C978C1" w:rsidRDefault="00C978C1" w:rsidP="0093344F">
      <w:pPr>
        <w:shd w:val="clear" w:color="auto" w:fill="FFFFFF"/>
        <w:spacing w:after="0"/>
        <w:ind w:left="284"/>
        <w:rPr>
          <w:rFonts w:ascii="Arial" w:hAnsi="Arial" w:cs="Arial"/>
          <w:b/>
          <w:sz w:val="18"/>
          <w:szCs w:val="18"/>
        </w:rPr>
      </w:pPr>
    </w:p>
    <w:p w14:paraId="2F26B887" w14:textId="58FF2043" w:rsidR="0044508F" w:rsidRPr="0044508F" w:rsidRDefault="0044508F" w:rsidP="0044508F">
      <w:pPr>
        <w:pStyle w:val="ListParagraph"/>
        <w:ind w:left="284"/>
        <w:rPr>
          <w:rFonts w:ascii="Arial" w:hAnsi="Arial" w:cs="Arial"/>
          <w:sz w:val="18"/>
          <w:szCs w:val="18"/>
        </w:rPr>
      </w:pPr>
      <w:r w:rsidRPr="0044508F">
        <w:rPr>
          <w:rFonts w:ascii="Arial" w:hAnsi="Arial" w:cs="Arial"/>
          <w:b/>
          <w:bCs/>
          <w:sz w:val="18"/>
          <w:szCs w:val="18"/>
          <w:shd w:val="clear" w:color="auto" w:fill="FFFFFF"/>
        </w:rPr>
        <w:t>Trust Filing Due Date Deferral:</w:t>
      </w:r>
      <w:r w:rsidRPr="0044508F">
        <w:rPr>
          <w:rFonts w:ascii="Arial" w:hAnsi="Arial" w:cs="Arial"/>
          <w:sz w:val="18"/>
          <w:szCs w:val="18"/>
          <w:shd w:val="clear" w:color="auto" w:fill="FFFFFF"/>
        </w:rPr>
        <w:t xml:space="preserve"> For trusts having a taxation year ending on December 31, 2019, the return filing due date will be deferred until </w:t>
      </w:r>
      <w:r w:rsidRPr="0044508F">
        <w:rPr>
          <w:rFonts w:ascii="Arial" w:hAnsi="Arial" w:cs="Arial"/>
          <w:b/>
          <w:bCs/>
          <w:sz w:val="18"/>
          <w:szCs w:val="18"/>
          <w:shd w:val="clear" w:color="auto" w:fill="FFFFFF"/>
        </w:rPr>
        <w:t>May 1, 2020</w:t>
      </w:r>
      <w:r w:rsidRPr="0044508F">
        <w:rPr>
          <w:rFonts w:ascii="Arial" w:hAnsi="Arial" w:cs="Arial"/>
          <w:sz w:val="18"/>
          <w:szCs w:val="18"/>
          <w:shd w:val="clear" w:color="auto" w:fill="FFFFFF"/>
        </w:rPr>
        <w:t>.</w:t>
      </w:r>
    </w:p>
    <w:p w14:paraId="7B81F173" w14:textId="77777777" w:rsidR="0044508F" w:rsidRPr="0044508F" w:rsidRDefault="0044508F" w:rsidP="0044508F">
      <w:pPr>
        <w:pStyle w:val="ListParagraph"/>
        <w:ind w:left="284"/>
        <w:rPr>
          <w:rFonts w:ascii="Arial" w:hAnsi="Arial" w:cs="Arial"/>
          <w:b/>
          <w:bCs/>
          <w:sz w:val="18"/>
          <w:szCs w:val="18"/>
        </w:rPr>
      </w:pPr>
    </w:p>
    <w:p w14:paraId="4318C3E2" w14:textId="77777777" w:rsidR="0044508F" w:rsidRPr="0044508F" w:rsidRDefault="0044508F" w:rsidP="0044508F">
      <w:pPr>
        <w:pStyle w:val="ListParagraph"/>
        <w:ind w:left="284"/>
        <w:rPr>
          <w:rFonts w:ascii="Arial" w:hAnsi="Arial" w:cs="Arial"/>
          <w:sz w:val="18"/>
          <w:szCs w:val="18"/>
        </w:rPr>
      </w:pPr>
      <w:r w:rsidRPr="0044508F">
        <w:rPr>
          <w:rFonts w:ascii="Arial" w:hAnsi="Arial" w:cs="Arial"/>
          <w:b/>
          <w:bCs/>
          <w:sz w:val="18"/>
          <w:szCs w:val="18"/>
        </w:rPr>
        <w:t>T3 Slips Submission Date:</w:t>
      </w:r>
      <w:r w:rsidRPr="0044508F">
        <w:rPr>
          <w:rFonts w:ascii="Arial" w:hAnsi="Arial" w:cs="Arial"/>
          <w:sz w:val="18"/>
          <w:szCs w:val="18"/>
        </w:rPr>
        <w:t xml:space="preserve"> No specific statement was made regarding the deadline for filing T3 slips reporting income taxable to the trust beneficiaries.</w:t>
      </w:r>
    </w:p>
    <w:p w14:paraId="281F9FBA" w14:textId="77777777" w:rsidR="0044508F" w:rsidRPr="0044508F" w:rsidRDefault="0044508F" w:rsidP="0044508F">
      <w:pPr>
        <w:pStyle w:val="ListParagraph"/>
        <w:ind w:left="284"/>
        <w:rPr>
          <w:rFonts w:ascii="Arial" w:hAnsi="Arial" w:cs="Arial"/>
          <w:b/>
          <w:bCs/>
          <w:sz w:val="18"/>
          <w:szCs w:val="18"/>
        </w:rPr>
      </w:pPr>
    </w:p>
    <w:p w14:paraId="603F6841" w14:textId="6F09CDF6" w:rsidR="0044508F" w:rsidRPr="0044508F" w:rsidRDefault="0044508F" w:rsidP="0044508F">
      <w:pPr>
        <w:pStyle w:val="ListParagraph"/>
        <w:ind w:left="284"/>
        <w:rPr>
          <w:rFonts w:ascii="Arial" w:hAnsi="Arial" w:cs="Arial"/>
          <w:sz w:val="18"/>
          <w:szCs w:val="18"/>
        </w:rPr>
      </w:pPr>
      <w:r w:rsidRPr="0044508F">
        <w:rPr>
          <w:rFonts w:ascii="Arial" w:hAnsi="Arial" w:cs="Arial"/>
          <w:b/>
          <w:bCs/>
          <w:sz w:val="18"/>
          <w:szCs w:val="18"/>
        </w:rPr>
        <w:t>Other Returns:</w:t>
      </w:r>
      <w:r w:rsidRPr="0044508F">
        <w:rPr>
          <w:rFonts w:ascii="Arial" w:hAnsi="Arial" w:cs="Arial"/>
          <w:sz w:val="18"/>
          <w:szCs w:val="18"/>
        </w:rPr>
        <w:t xml:space="preserve"> Many taxpayers are required to file other tax and information returns.</w:t>
      </w:r>
      <w:r w:rsidR="00953D86">
        <w:rPr>
          <w:rFonts w:ascii="Arial" w:hAnsi="Arial" w:cs="Arial"/>
          <w:sz w:val="18"/>
          <w:szCs w:val="18"/>
        </w:rPr>
        <w:t xml:space="preserve"> </w:t>
      </w:r>
      <w:r w:rsidRPr="0044508F">
        <w:rPr>
          <w:rFonts w:ascii="Arial" w:hAnsi="Arial" w:cs="Arial"/>
          <w:sz w:val="18"/>
          <w:szCs w:val="18"/>
        </w:rPr>
        <w:t>No mention was made of these, including partnership returns and NR4 reporting slips.</w:t>
      </w:r>
    </w:p>
    <w:p w14:paraId="7B8F5C9A" w14:textId="7D95F97A" w:rsidR="0044508F" w:rsidRPr="0044508F" w:rsidRDefault="0044508F" w:rsidP="0044508F">
      <w:pPr>
        <w:pStyle w:val="ListParagraph"/>
        <w:ind w:left="284"/>
        <w:rPr>
          <w:rFonts w:ascii="Arial" w:hAnsi="Arial" w:cs="Arial"/>
          <w:sz w:val="18"/>
          <w:szCs w:val="18"/>
        </w:rPr>
      </w:pPr>
    </w:p>
    <w:p w14:paraId="4B70F4F5" w14:textId="02DDE652" w:rsidR="00FF688E" w:rsidRPr="00441B38" w:rsidRDefault="0044508F" w:rsidP="0044508F">
      <w:pPr>
        <w:pStyle w:val="NormalWeb"/>
        <w:shd w:val="clear" w:color="auto" w:fill="FFFFFF"/>
        <w:spacing w:before="0" w:beforeAutospacing="0" w:after="0" w:afterAutospacing="0"/>
        <w:ind w:left="284"/>
        <w:jc w:val="both"/>
        <w:rPr>
          <w:rFonts w:ascii="Arial" w:hAnsi="Arial" w:cs="Arial"/>
          <w:spacing w:val="-2"/>
          <w:sz w:val="18"/>
          <w:szCs w:val="18"/>
        </w:rPr>
      </w:pPr>
      <w:r w:rsidRPr="00441B38">
        <w:rPr>
          <w:rFonts w:ascii="Arial" w:hAnsi="Arial" w:cs="Arial"/>
          <w:b/>
          <w:spacing w:val="-2"/>
          <w:sz w:val="18"/>
          <w:szCs w:val="18"/>
        </w:rPr>
        <w:t>EFILE Signatures</w:t>
      </w:r>
      <w:r w:rsidRPr="00542D85">
        <w:rPr>
          <w:rFonts w:ascii="Arial" w:hAnsi="Arial" w:cs="Arial"/>
          <w:b/>
          <w:bCs w:val="0"/>
          <w:spacing w:val="-2"/>
          <w:sz w:val="18"/>
          <w:szCs w:val="18"/>
        </w:rPr>
        <w:t>:</w:t>
      </w:r>
      <w:r w:rsidRPr="00441B38">
        <w:rPr>
          <w:rFonts w:ascii="Arial" w:hAnsi="Arial" w:cs="Arial"/>
          <w:spacing w:val="-2"/>
          <w:sz w:val="18"/>
          <w:szCs w:val="18"/>
        </w:rPr>
        <w:t xml:space="preserve"> In order to reduce the necessity for taxpayers and tax preparers to meet in person, effective immediately the </w:t>
      </w:r>
      <w:r w:rsidR="00542D85">
        <w:rPr>
          <w:rFonts w:ascii="Arial" w:hAnsi="Arial" w:cs="Arial"/>
          <w:spacing w:val="-2"/>
          <w:sz w:val="18"/>
          <w:szCs w:val="18"/>
        </w:rPr>
        <w:t>CRA</w:t>
      </w:r>
      <w:r w:rsidRPr="00441B38">
        <w:rPr>
          <w:rFonts w:ascii="Arial" w:hAnsi="Arial" w:cs="Arial"/>
          <w:spacing w:val="-2"/>
          <w:sz w:val="18"/>
          <w:szCs w:val="18"/>
        </w:rPr>
        <w:t xml:space="preserve"> will </w:t>
      </w:r>
      <w:r w:rsidRPr="00441B38">
        <w:rPr>
          <w:rFonts w:ascii="Arial" w:hAnsi="Arial" w:cs="Arial"/>
          <w:b/>
          <w:spacing w:val="-2"/>
          <w:sz w:val="18"/>
          <w:szCs w:val="18"/>
        </w:rPr>
        <w:t>recognize electronic signatures</w:t>
      </w:r>
      <w:r w:rsidRPr="00441B38">
        <w:rPr>
          <w:rFonts w:ascii="Arial" w:hAnsi="Arial" w:cs="Arial"/>
          <w:spacing w:val="-2"/>
          <w:sz w:val="18"/>
          <w:szCs w:val="18"/>
        </w:rPr>
        <w:t xml:space="preserve"> as having met the signature requirements of </w:t>
      </w:r>
      <w:r w:rsidRPr="00542D85">
        <w:rPr>
          <w:rFonts w:ascii="Arial" w:hAnsi="Arial" w:cs="Arial"/>
          <w:spacing w:val="-2"/>
          <w:sz w:val="18"/>
          <w:szCs w:val="18"/>
        </w:rPr>
        <w:t>the</w:t>
      </w:r>
      <w:r w:rsidRPr="00542D85">
        <w:rPr>
          <w:rFonts w:ascii="Arial" w:hAnsi="Arial" w:cs="Arial"/>
          <w:i/>
          <w:iCs/>
          <w:spacing w:val="-2"/>
          <w:sz w:val="18"/>
          <w:szCs w:val="18"/>
        </w:rPr>
        <w:t> </w:t>
      </w:r>
      <w:r w:rsidRPr="00542D85">
        <w:rPr>
          <w:rStyle w:val="Emphasis"/>
          <w:rFonts w:ascii="Arial" w:hAnsi="Arial" w:cs="Arial"/>
          <w:i w:val="0"/>
          <w:iCs w:val="0"/>
          <w:spacing w:val="-2"/>
          <w:sz w:val="18"/>
          <w:szCs w:val="18"/>
        </w:rPr>
        <w:t>Income Tax Act</w:t>
      </w:r>
      <w:r w:rsidRPr="00441B38">
        <w:rPr>
          <w:rFonts w:ascii="Arial" w:hAnsi="Arial" w:cs="Arial"/>
          <w:spacing w:val="-2"/>
          <w:sz w:val="18"/>
          <w:szCs w:val="18"/>
        </w:rPr>
        <w:t>, as a temporary administrative measure. This provision applies to authorization forms T183 or T183CORP.</w:t>
      </w:r>
    </w:p>
    <w:p w14:paraId="4360883B" w14:textId="7A2353D5" w:rsidR="00D36428" w:rsidRPr="002E6787" w:rsidRDefault="0044508F" w:rsidP="002E6787">
      <w:pPr>
        <w:pStyle w:val="Section"/>
      </w:pPr>
      <w:r>
        <w:t>FINANCIAL ASSISTANCE</w:t>
      </w:r>
    </w:p>
    <w:p w14:paraId="6957203D" w14:textId="4E8580CE" w:rsidR="00407FC4" w:rsidRDefault="00407FC4" w:rsidP="00407FC4">
      <w:pPr>
        <w:pStyle w:val="NormalWeb"/>
        <w:spacing w:before="0" w:beforeAutospacing="0" w:after="0" w:afterAutospacing="0"/>
        <w:ind w:left="284"/>
        <w:jc w:val="both"/>
        <w:rPr>
          <w:rFonts w:ascii="Arial" w:hAnsi="Arial" w:cs="Arial"/>
          <w:bCs w:val="0"/>
          <w:color w:val="000000"/>
          <w:sz w:val="18"/>
          <w:szCs w:val="18"/>
          <w:lang w:val="en-CA"/>
        </w:rPr>
      </w:pPr>
    </w:p>
    <w:p w14:paraId="30C87B73" w14:textId="6DBB4EA4" w:rsidR="0044508F" w:rsidRPr="0044508F" w:rsidRDefault="0044508F" w:rsidP="0044508F">
      <w:pPr>
        <w:pStyle w:val="ListParagraph"/>
        <w:ind w:left="284"/>
        <w:rPr>
          <w:rFonts w:ascii="Arial" w:hAnsi="Arial" w:cs="Arial"/>
          <w:sz w:val="18"/>
          <w:szCs w:val="18"/>
        </w:rPr>
      </w:pPr>
      <w:r w:rsidRPr="0044508F">
        <w:rPr>
          <w:rFonts w:ascii="Arial" w:hAnsi="Arial" w:cs="Arial"/>
          <w:b/>
          <w:bCs/>
          <w:sz w:val="18"/>
          <w:szCs w:val="18"/>
          <w:shd w:val="clear" w:color="auto" w:fill="FFFFFF"/>
        </w:rPr>
        <w:t>Individuals:</w:t>
      </w:r>
      <w:r w:rsidRPr="0044508F">
        <w:rPr>
          <w:rFonts w:ascii="Arial" w:hAnsi="Arial" w:cs="Arial"/>
          <w:sz w:val="18"/>
          <w:szCs w:val="18"/>
          <w:shd w:val="clear" w:color="auto" w:fill="FFFFFF"/>
        </w:rPr>
        <w:t xml:space="preserve"> Canada’s large banks have confirmed that this support will include up to a 6-month payment deferral for mortgages, and the opportunity for relief on other credit products.</w:t>
      </w:r>
      <w:r w:rsidR="00953D86">
        <w:rPr>
          <w:rFonts w:ascii="Arial" w:hAnsi="Arial" w:cs="Arial"/>
          <w:sz w:val="18"/>
          <w:szCs w:val="18"/>
          <w:shd w:val="clear" w:color="auto" w:fill="FFFFFF"/>
        </w:rPr>
        <w:t xml:space="preserve"> </w:t>
      </w:r>
      <w:r w:rsidRPr="0044508F">
        <w:rPr>
          <w:rFonts w:ascii="Arial" w:hAnsi="Arial" w:cs="Arial"/>
          <w:sz w:val="18"/>
          <w:szCs w:val="18"/>
          <w:shd w:val="clear" w:color="auto" w:fill="FFFFFF"/>
        </w:rPr>
        <w:t xml:space="preserve">Banks have affirmed their commitment to working with customers to </w:t>
      </w:r>
      <w:r w:rsidRPr="0044508F">
        <w:rPr>
          <w:rFonts w:ascii="Arial" w:hAnsi="Arial" w:cs="Arial"/>
          <w:b/>
          <w:bCs/>
          <w:sz w:val="18"/>
          <w:szCs w:val="18"/>
          <w:shd w:val="clear" w:color="auto" w:fill="FFFFFF"/>
        </w:rPr>
        <w:t>provide flexible solutions</w:t>
      </w:r>
      <w:r w:rsidRPr="0044508F">
        <w:rPr>
          <w:rFonts w:ascii="Arial" w:hAnsi="Arial" w:cs="Arial"/>
          <w:sz w:val="18"/>
          <w:szCs w:val="18"/>
          <w:shd w:val="clear" w:color="auto" w:fill="FFFFFF"/>
        </w:rPr>
        <w:t>, on a case-by-case basis, for managing through hardships caused by recent developments. This may include situations such as pay disruption, childcare disruption, or illness.</w:t>
      </w:r>
    </w:p>
    <w:p w14:paraId="1634B688" w14:textId="021E5306" w:rsidR="0044508F" w:rsidRPr="0044508F" w:rsidRDefault="0044508F" w:rsidP="0044508F">
      <w:pPr>
        <w:pStyle w:val="ListParagraph"/>
        <w:ind w:left="284"/>
        <w:rPr>
          <w:rFonts w:ascii="Arial" w:hAnsi="Arial" w:cs="Arial"/>
          <w:b/>
          <w:bCs/>
          <w:sz w:val="18"/>
          <w:szCs w:val="18"/>
          <w:shd w:val="clear" w:color="auto" w:fill="FFFFFF"/>
        </w:rPr>
      </w:pPr>
    </w:p>
    <w:p w14:paraId="082DF39F" w14:textId="2310DD1B" w:rsidR="00AF5D19" w:rsidRDefault="0044508F" w:rsidP="0044508F">
      <w:pPr>
        <w:pStyle w:val="ListParagraph"/>
        <w:ind w:left="284"/>
        <w:rPr>
          <w:rFonts w:ascii="Arial" w:hAnsi="Arial" w:cs="Arial"/>
          <w:sz w:val="18"/>
          <w:szCs w:val="18"/>
        </w:rPr>
      </w:pPr>
      <w:r w:rsidRPr="0044508F">
        <w:rPr>
          <w:rFonts w:ascii="Arial" w:hAnsi="Arial" w:cs="Arial"/>
          <w:b/>
          <w:bCs/>
          <w:sz w:val="18"/>
          <w:szCs w:val="18"/>
          <w:shd w:val="clear" w:color="auto" w:fill="FFFFFF"/>
        </w:rPr>
        <w:t>Businesses</w:t>
      </w:r>
    </w:p>
    <w:p w14:paraId="7F4B4B61" w14:textId="72D2509B" w:rsidR="0044508F" w:rsidRPr="0044508F" w:rsidRDefault="0044508F" w:rsidP="00AF5D19">
      <w:pPr>
        <w:pStyle w:val="ListParagraph"/>
        <w:numPr>
          <w:ilvl w:val="0"/>
          <w:numId w:val="47"/>
        </w:numPr>
        <w:ind w:left="714" w:hanging="357"/>
        <w:rPr>
          <w:rFonts w:ascii="Arial" w:hAnsi="Arial" w:cs="Arial"/>
          <w:sz w:val="18"/>
          <w:szCs w:val="18"/>
        </w:rPr>
      </w:pPr>
      <w:r w:rsidRPr="0044508F">
        <w:rPr>
          <w:rFonts w:ascii="Arial" w:hAnsi="Arial" w:cs="Arial"/>
          <w:sz w:val="18"/>
          <w:szCs w:val="18"/>
        </w:rPr>
        <w:t xml:space="preserve">The </w:t>
      </w:r>
      <w:r w:rsidRPr="0044508F">
        <w:rPr>
          <w:rStyle w:val="Strong"/>
          <w:rFonts w:ascii="Arial" w:hAnsi="Arial" w:cs="Arial"/>
          <w:sz w:val="18"/>
          <w:szCs w:val="18"/>
          <w:shd w:val="clear" w:color="auto" w:fill="FFFFFF"/>
        </w:rPr>
        <w:t xml:space="preserve">Business Credit Availability Program </w:t>
      </w:r>
      <w:r w:rsidRPr="0044508F">
        <w:rPr>
          <w:rFonts w:ascii="Arial" w:hAnsi="Arial" w:cs="Arial"/>
          <w:sz w:val="18"/>
          <w:szCs w:val="18"/>
          <w:shd w:val="clear" w:color="auto" w:fill="FFFFFF"/>
        </w:rPr>
        <w:t>will allow the Business Development Bank of Canada and Export Development Canada to provide more than $10 billion of additional support, largely targeted to small and medium-sized businesses. The near-term credit available to farmers and the agri-food sector will also be increased through Farm Credit Canada.</w:t>
      </w:r>
    </w:p>
    <w:p w14:paraId="0697CF7D" w14:textId="096B3563" w:rsidR="0044508F" w:rsidRPr="0044508F" w:rsidRDefault="0044508F" w:rsidP="0044508F">
      <w:pPr>
        <w:pStyle w:val="ListParagraph"/>
        <w:numPr>
          <w:ilvl w:val="0"/>
          <w:numId w:val="42"/>
        </w:numPr>
        <w:ind w:left="714" w:hanging="357"/>
        <w:rPr>
          <w:rFonts w:ascii="Arial" w:hAnsi="Arial" w:cs="Arial"/>
          <w:sz w:val="18"/>
          <w:szCs w:val="18"/>
        </w:rPr>
      </w:pPr>
      <w:r w:rsidRPr="0044508F">
        <w:rPr>
          <w:rFonts w:ascii="Arial" w:hAnsi="Arial" w:cs="Arial"/>
          <w:sz w:val="18"/>
          <w:szCs w:val="18"/>
          <w:shd w:val="clear" w:color="auto" w:fill="FFFFFF"/>
        </w:rPr>
        <w:t>The Office of the Superintendent of Financial Institutions (OSFI) announced it </w:t>
      </w:r>
      <w:r w:rsidRPr="0044508F">
        <w:rPr>
          <w:rStyle w:val="Strong"/>
          <w:rFonts w:ascii="Arial" w:hAnsi="Arial" w:cs="Arial"/>
          <w:sz w:val="18"/>
          <w:szCs w:val="18"/>
          <w:shd w:val="clear" w:color="auto" w:fill="FFFFFF"/>
        </w:rPr>
        <w:t>is lowering the Domestic Stability Buffer by 1.25% </w:t>
      </w:r>
      <w:r w:rsidRPr="0044508F">
        <w:rPr>
          <w:rFonts w:ascii="Arial" w:hAnsi="Arial" w:cs="Arial"/>
          <w:sz w:val="18"/>
          <w:szCs w:val="18"/>
          <w:shd w:val="clear" w:color="auto" w:fill="FFFFFF"/>
        </w:rPr>
        <w:t xml:space="preserve">of risk-weighted assets, effective immediately. This action will allow Canada’s large banks to inject </w:t>
      </w:r>
      <w:r w:rsidRPr="00542D85">
        <w:rPr>
          <w:rFonts w:ascii="Arial" w:hAnsi="Arial" w:cs="Arial"/>
          <w:b/>
          <w:bCs/>
          <w:sz w:val="18"/>
          <w:szCs w:val="18"/>
          <w:shd w:val="clear" w:color="auto" w:fill="FFFFFF"/>
        </w:rPr>
        <w:t>$300 billion of additional lending</w:t>
      </w:r>
      <w:r w:rsidRPr="0044508F">
        <w:rPr>
          <w:rFonts w:ascii="Arial" w:hAnsi="Arial" w:cs="Arial"/>
          <w:sz w:val="18"/>
          <w:szCs w:val="18"/>
          <w:shd w:val="clear" w:color="auto" w:fill="FFFFFF"/>
        </w:rPr>
        <w:t xml:space="preserve"> </w:t>
      </w:r>
      <w:proofErr w:type="gramStart"/>
      <w:r w:rsidRPr="0044508F">
        <w:rPr>
          <w:rFonts w:ascii="Arial" w:hAnsi="Arial" w:cs="Arial"/>
          <w:sz w:val="18"/>
          <w:szCs w:val="18"/>
          <w:shd w:val="clear" w:color="auto" w:fill="FFFFFF"/>
        </w:rPr>
        <w:t>in to</w:t>
      </w:r>
      <w:proofErr w:type="gramEnd"/>
      <w:r w:rsidRPr="0044508F">
        <w:rPr>
          <w:rFonts w:ascii="Arial" w:hAnsi="Arial" w:cs="Arial"/>
          <w:sz w:val="18"/>
          <w:szCs w:val="18"/>
          <w:shd w:val="clear" w:color="auto" w:fill="FFFFFF"/>
        </w:rPr>
        <w:t xml:space="preserve"> the economy.</w:t>
      </w:r>
    </w:p>
    <w:p w14:paraId="08FF9CA5" w14:textId="1F039ED1" w:rsidR="0044508F" w:rsidRPr="00D25644" w:rsidRDefault="0044508F" w:rsidP="00542D85">
      <w:pPr>
        <w:pStyle w:val="ListParagraph"/>
        <w:numPr>
          <w:ilvl w:val="0"/>
          <w:numId w:val="42"/>
        </w:numPr>
        <w:rPr>
          <w:rFonts w:ascii="Arial" w:hAnsi="Arial" w:cs="Arial"/>
          <w:sz w:val="18"/>
          <w:szCs w:val="18"/>
        </w:rPr>
      </w:pPr>
      <w:r w:rsidRPr="0044508F">
        <w:rPr>
          <w:rFonts w:ascii="Arial" w:hAnsi="Arial" w:cs="Arial"/>
          <w:b/>
          <w:bCs/>
          <w:sz w:val="18"/>
          <w:szCs w:val="18"/>
          <w:shd w:val="clear" w:color="auto" w:fill="FFFFFF"/>
        </w:rPr>
        <w:t>For Exporters:</w:t>
      </w:r>
      <w:r w:rsidRPr="0044508F">
        <w:rPr>
          <w:rFonts w:ascii="Arial" w:hAnsi="Arial" w:cs="Arial"/>
          <w:sz w:val="18"/>
          <w:szCs w:val="18"/>
          <w:shd w:val="clear" w:color="auto" w:fill="FFFFFF"/>
        </w:rPr>
        <w:t xml:space="preserve"> The Minister of Finance would now be able to determine the limit of the Canada Account in order to deal with exceptional circumstances. The Canada Account is administered by Export Development Canada (EDC) and is used by the government to support exporters when deemed to be in the national interest.</w:t>
      </w:r>
    </w:p>
    <w:p w14:paraId="68F06E19" w14:textId="6ABC9B6F" w:rsidR="00D25644" w:rsidRDefault="00D25644" w:rsidP="00D25644">
      <w:pPr>
        <w:pStyle w:val="ListParagraph"/>
        <w:rPr>
          <w:rFonts w:ascii="Arial" w:hAnsi="Arial" w:cs="Arial"/>
          <w:b/>
          <w:bCs/>
          <w:sz w:val="18"/>
          <w:szCs w:val="18"/>
          <w:shd w:val="clear" w:color="auto" w:fill="FFFFFF"/>
        </w:rPr>
      </w:pPr>
    </w:p>
    <w:p w14:paraId="60A3CFCF" w14:textId="076813EA" w:rsidR="00D25644" w:rsidRDefault="00D25644" w:rsidP="00D25644">
      <w:pPr>
        <w:pStyle w:val="ListParagraph"/>
        <w:rPr>
          <w:rFonts w:ascii="Arial" w:hAnsi="Arial" w:cs="Arial"/>
          <w:b/>
          <w:bCs/>
          <w:sz w:val="18"/>
          <w:szCs w:val="18"/>
          <w:shd w:val="clear" w:color="auto" w:fill="FFFFFF"/>
        </w:rPr>
      </w:pPr>
    </w:p>
    <w:p w14:paraId="3ED0B812" w14:textId="77777777" w:rsidR="00D25644" w:rsidRPr="00692ABD" w:rsidRDefault="00D25644" w:rsidP="00D25644">
      <w:pPr>
        <w:pStyle w:val="ListParagraph"/>
        <w:rPr>
          <w:rFonts w:ascii="Arial" w:hAnsi="Arial" w:cs="Arial"/>
          <w:sz w:val="18"/>
          <w:szCs w:val="18"/>
        </w:rPr>
      </w:pPr>
    </w:p>
    <w:p w14:paraId="3130ADEA" w14:textId="1C8FC8A2" w:rsidR="00692ABD" w:rsidRPr="00D25644" w:rsidRDefault="00692ABD" w:rsidP="00692ABD">
      <w:pPr>
        <w:pStyle w:val="ListParagraph"/>
        <w:rPr>
          <w:rFonts w:ascii="Arial" w:hAnsi="Arial" w:cs="Arial"/>
          <w:sz w:val="12"/>
          <w:szCs w:val="12"/>
        </w:rPr>
      </w:pPr>
    </w:p>
    <w:p w14:paraId="51291C30" w14:textId="0BE5EACC" w:rsidR="0044508F" w:rsidRPr="00AF5D19" w:rsidRDefault="0044508F" w:rsidP="00D25644">
      <w:pPr>
        <w:pStyle w:val="ListParagraph"/>
        <w:numPr>
          <w:ilvl w:val="0"/>
          <w:numId w:val="42"/>
        </w:numPr>
        <w:ind w:left="714" w:hanging="357"/>
        <w:rPr>
          <w:rFonts w:ascii="Arial" w:hAnsi="Arial" w:cs="Arial"/>
          <w:sz w:val="18"/>
          <w:szCs w:val="18"/>
        </w:rPr>
      </w:pPr>
      <w:r w:rsidRPr="0044508F">
        <w:rPr>
          <w:rFonts w:ascii="Arial" w:hAnsi="Arial" w:cs="Arial"/>
          <w:b/>
          <w:bCs/>
          <w:sz w:val="18"/>
          <w:szCs w:val="18"/>
          <w:shd w:val="clear" w:color="auto" w:fill="FFFFFF"/>
        </w:rPr>
        <w:t xml:space="preserve">Interest </w:t>
      </w:r>
      <w:r w:rsidR="00542D85">
        <w:rPr>
          <w:rFonts w:ascii="Arial" w:hAnsi="Arial" w:cs="Arial"/>
          <w:b/>
          <w:bCs/>
          <w:sz w:val="18"/>
          <w:szCs w:val="18"/>
          <w:shd w:val="clear" w:color="auto" w:fill="FFFFFF"/>
        </w:rPr>
        <w:t>R</w:t>
      </w:r>
      <w:r w:rsidRPr="0044508F">
        <w:rPr>
          <w:rFonts w:ascii="Arial" w:hAnsi="Arial" w:cs="Arial"/>
          <w:b/>
          <w:bCs/>
          <w:sz w:val="18"/>
          <w:szCs w:val="18"/>
          <w:shd w:val="clear" w:color="auto" w:fill="FFFFFF"/>
        </w:rPr>
        <w:t>ates:</w:t>
      </w:r>
      <w:r w:rsidRPr="0044508F">
        <w:rPr>
          <w:rFonts w:ascii="Arial" w:hAnsi="Arial" w:cs="Arial"/>
          <w:sz w:val="18"/>
          <w:szCs w:val="18"/>
        </w:rPr>
        <w:t xml:space="preserve"> </w:t>
      </w:r>
      <w:bookmarkStart w:id="1" w:name="_GoBack"/>
      <w:bookmarkEnd w:id="1"/>
      <w:r w:rsidRPr="0044508F">
        <w:rPr>
          <w:rFonts w:ascii="Arial" w:hAnsi="Arial" w:cs="Arial"/>
          <w:sz w:val="18"/>
          <w:szCs w:val="18"/>
        </w:rPr>
        <w:t xml:space="preserve">The </w:t>
      </w:r>
      <w:r w:rsidRPr="0044508F">
        <w:rPr>
          <w:rFonts w:ascii="Arial" w:hAnsi="Arial" w:cs="Arial"/>
          <w:sz w:val="18"/>
          <w:szCs w:val="18"/>
          <w:shd w:val="clear" w:color="auto" w:fill="FFFFFF"/>
        </w:rPr>
        <w:t>Bank of Canada cut the prime interest rate to 0.75%.</w:t>
      </w:r>
      <w:r w:rsidR="00953D86">
        <w:rPr>
          <w:rFonts w:ascii="Arial" w:hAnsi="Arial" w:cs="Arial"/>
          <w:sz w:val="18"/>
          <w:szCs w:val="18"/>
          <w:shd w:val="clear" w:color="auto" w:fill="FFFFFF"/>
        </w:rPr>
        <w:t xml:space="preserve"> </w:t>
      </w:r>
      <w:r w:rsidRPr="0044508F">
        <w:rPr>
          <w:rFonts w:ascii="Arial" w:hAnsi="Arial" w:cs="Arial"/>
          <w:sz w:val="18"/>
          <w:szCs w:val="18"/>
          <w:shd w:val="clear" w:color="auto" w:fill="FFFFFF"/>
        </w:rPr>
        <w:t>Other banks have also reduced rates.</w:t>
      </w:r>
    </w:p>
    <w:p w14:paraId="68E5AE77" w14:textId="4E62EB83" w:rsidR="00AF5D19" w:rsidRDefault="00AF5D19" w:rsidP="00AF5D19">
      <w:pPr>
        <w:pStyle w:val="ListParagraph"/>
        <w:ind w:left="357"/>
        <w:rPr>
          <w:rFonts w:ascii="Arial" w:hAnsi="Arial" w:cs="Arial"/>
          <w:b/>
          <w:bCs/>
          <w:sz w:val="18"/>
          <w:szCs w:val="18"/>
          <w:shd w:val="clear" w:color="auto" w:fill="FFFFFF"/>
        </w:rPr>
      </w:pPr>
    </w:p>
    <w:p w14:paraId="32AE449B" w14:textId="77777777" w:rsidR="00AF5D19" w:rsidRPr="00CB345D" w:rsidRDefault="00AF5D19" w:rsidP="00AF5D19">
      <w:pPr>
        <w:pStyle w:val="ListParagraph"/>
        <w:ind w:left="284"/>
        <w:rPr>
          <w:rFonts w:ascii="Arial" w:hAnsi="Arial" w:cs="Arial"/>
          <w:b/>
          <w:bCs/>
          <w:sz w:val="18"/>
          <w:szCs w:val="18"/>
        </w:rPr>
      </w:pPr>
      <w:r w:rsidRPr="00CB345D">
        <w:rPr>
          <w:rFonts w:ascii="Arial" w:hAnsi="Arial" w:cs="Arial"/>
          <w:b/>
          <w:bCs/>
          <w:sz w:val="18"/>
          <w:szCs w:val="18"/>
          <w:shd w:val="clear" w:color="auto" w:fill="FFFFFF"/>
        </w:rPr>
        <w:t>Other Funding</w:t>
      </w:r>
    </w:p>
    <w:p w14:paraId="628AB663" w14:textId="77777777" w:rsidR="00AF5D19" w:rsidRPr="00CB345D" w:rsidRDefault="00AF5D19" w:rsidP="00AF5D19">
      <w:pPr>
        <w:pStyle w:val="ListParagraph"/>
        <w:numPr>
          <w:ilvl w:val="0"/>
          <w:numId w:val="46"/>
        </w:numPr>
        <w:ind w:left="714" w:hanging="357"/>
        <w:rPr>
          <w:rFonts w:ascii="Arial" w:hAnsi="Arial" w:cs="Arial"/>
          <w:b/>
          <w:bCs/>
          <w:sz w:val="18"/>
          <w:szCs w:val="18"/>
        </w:rPr>
      </w:pPr>
      <w:r w:rsidRPr="00CB345D">
        <w:rPr>
          <w:rFonts w:ascii="Arial" w:hAnsi="Arial" w:cs="Arial"/>
          <w:b/>
          <w:bCs/>
          <w:sz w:val="18"/>
          <w:szCs w:val="18"/>
          <w:shd w:val="clear" w:color="auto" w:fill="FFFFFF"/>
        </w:rPr>
        <w:t>Indigenous Community:</w:t>
      </w:r>
      <w:r w:rsidRPr="00CB345D">
        <w:rPr>
          <w:rFonts w:ascii="Arial" w:hAnsi="Arial" w:cs="Arial"/>
          <w:sz w:val="18"/>
          <w:szCs w:val="18"/>
          <w:shd w:val="clear" w:color="auto" w:fill="FFFFFF"/>
        </w:rPr>
        <w:t xml:space="preserve"> $305 million for a new distinctions-based Indigenous Community Support Fund will be provided to address immediate needs in First Nations, Inuit, and Métis Nation communities.</w:t>
      </w:r>
    </w:p>
    <w:p w14:paraId="7E83EA20" w14:textId="77777777" w:rsidR="00AF5D19" w:rsidRPr="00CB345D" w:rsidRDefault="00AF5D19" w:rsidP="00AF5D19">
      <w:pPr>
        <w:pStyle w:val="ListParagraph"/>
        <w:numPr>
          <w:ilvl w:val="0"/>
          <w:numId w:val="46"/>
        </w:numPr>
        <w:ind w:left="714" w:hanging="357"/>
        <w:rPr>
          <w:rFonts w:ascii="Arial" w:hAnsi="Arial" w:cs="Arial"/>
          <w:b/>
          <w:bCs/>
          <w:sz w:val="18"/>
          <w:szCs w:val="18"/>
        </w:rPr>
      </w:pPr>
      <w:r w:rsidRPr="00CB345D">
        <w:rPr>
          <w:rFonts w:ascii="Arial" w:hAnsi="Arial" w:cs="Arial"/>
          <w:b/>
          <w:bCs/>
          <w:sz w:val="18"/>
          <w:szCs w:val="18"/>
        </w:rPr>
        <w:t xml:space="preserve">Homelessness: </w:t>
      </w:r>
      <w:r w:rsidRPr="00CB345D">
        <w:rPr>
          <w:rFonts w:ascii="Arial" w:hAnsi="Arial" w:cs="Arial"/>
          <w:sz w:val="18"/>
          <w:szCs w:val="18"/>
          <w:shd w:val="clear" w:color="auto" w:fill="FFFFFF"/>
        </w:rPr>
        <w:t>The Reaching Home initiative will be provided with $157.5 million to continue to support people experiencing homelessness during the COVID-19 outbreak. The funding could be used for a range of needs such as purchasing beds and physical barriers for social distancing and securing accommodation to reduce overcrowding in shelters.</w:t>
      </w:r>
    </w:p>
    <w:p w14:paraId="3E80EE24" w14:textId="694E54F1" w:rsidR="00D25644" w:rsidRPr="00D25644" w:rsidRDefault="00AF5D19" w:rsidP="00D25644">
      <w:pPr>
        <w:pStyle w:val="ListParagraph"/>
        <w:numPr>
          <w:ilvl w:val="0"/>
          <w:numId w:val="46"/>
        </w:numPr>
        <w:ind w:left="714" w:hanging="357"/>
        <w:rPr>
          <w:rFonts w:ascii="Arial" w:hAnsi="Arial" w:cs="Arial"/>
          <w:b/>
          <w:bCs/>
          <w:sz w:val="18"/>
          <w:szCs w:val="18"/>
        </w:rPr>
      </w:pPr>
      <w:r w:rsidRPr="00CB345D">
        <w:rPr>
          <w:rFonts w:ascii="Arial" w:hAnsi="Arial" w:cs="Arial"/>
          <w:b/>
          <w:bCs/>
          <w:sz w:val="18"/>
          <w:szCs w:val="18"/>
        </w:rPr>
        <w:t>Domestic Abuse Shelters:</w:t>
      </w:r>
      <w:r>
        <w:rPr>
          <w:rFonts w:ascii="Arial" w:hAnsi="Arial" w:cs="Arial"/>
          <w:b/>
          <w:bCs/>
          <w:sz w:val="18"/>
          <w:szCs w:val="18"/>
        </w:rPr>
        <w:t xml:space="preserve"> </w:t>
      </w:r>
      <w:r w:rsidRPr="00CB345D">
        <w:rPr>
          <w:rFonts w:ascii="Arial" w:hAnsi="Arial" w:cs="Arial"/>
          <w:sz w:val="18"/>
          <w:szCs w:val="18"/>
          <w:shd w:val="clear" w:color="auto" w:fill="FFFFFF"/>
        </w:rPr>
        <w:t xml:space="preserve">Women’s shelters and sexual assault centers will receive $50 million to help with their capacity to manage or prevent an outbreak in their facilities. </w:t>
      </w:r>
    </w:p>
    <w:p w14:paraId="610A9E8E" w14:textId="7B46F2EC" w:rsidR="00921D07" w:rsidRPr="00294A2B" w:rsidRDefault="00FF688E" w:rsidP="002E6787">
      <w:pPr>
        <w:pStyle w:val="Section"/>
      </w:pPr>
      <w:r w:rsidRPr="00FF688E">
        <w:t>C</w:t>
      </w:r>
      <w:r w:rsidR="0044508F">
        <w:t>LOSING</w:t>
      </w:r>
    </w:p>
    <w:p w14:paraId="6F71A924" w14:textId="13A020BB" w:rsidR="00883558" w:rsidRDefault="00883558" w:rsidP="003C2F79">
      <w:pPr>
        <w:shd w:val="clear" w:color="auto" w:fill="FFFFFF"/>
        <w:spacing w:after="0"/>
        <w:ind w:left="284"/>
        <w:rPr>
          <w:rFonts w:ascii="Arial" w:hAnsi="Arial" w:cs="Arial"/>
          <w:sz w:val="18"/>
          <w:szCs w:val="18"/>
        </w:rPr>
      </w:pPr>
    </w:p>
    <w:p w14:paraId="6BE2507A" w14:textId="0F437D1C" w:rsidR="0044508F" w:rsidRPr="0044508F" w:rsidRDefault="0044508F" w:rsidP="0044508F">
      <w:pPr>
        <w:spacing w:after="0"/>
        <w:ind w:left="284"/>
        <w:rPr>
          <w:rFonts w:ascii="Arial" w:hAnsi="Arial" w:cs="Arial"/>
          <w:sz w:val="18"/>
          <w:szCs w:val="18"/>
        </w:rPr>
      </w:pPr>
      <w:r w:rsidRPr="0044508F">
        <w:rPr>
          <w:rFonts w:ascii="Arial" w:hAnsi="Arial" w:cs="Arial"/>
          <w:sz w:val="18"/>
          <w:szCs w:val="18"/>
        </w:rPr>
        <w:t xml:space="preserve">Many of the measures listed above have only been announced </w:t>
      </w:r>
      <w:r w:rsidR="00542D85" w:rsidRPr="00542D85">
        <w:rPr>
          <w:rFonts w:ascii="Arial" w:hAnsi="Arial" w:cs="Arial"/>
          <w:sz w:val="18"/>
          <w:szCs w:val="18"/>
        </w:rPr>
        <w:t>recently (March 18, 2020) and are noted as requiring Royal Assent. In recent public comments, it was indicated that</w:t>
      </w:r>
      <w:r w:rsidR="00542D85">
        <w:rPr>
          <w:rFonts w:ascii="Arial" w:hAnsi="Arial" w:cs="Arial"/>
          <w:sz w:val="18"/>
          <w:szCs w:val="18"/>
        </w:rPr>
        <w:t xml:space="preserve"> </w:t>
      </w:r>
      <w:r w:rsidRPr="0044508F">
        <w:rPr>
          <w:rFonts w:ascii="Arial" w:hAnsi="Arial" w:cs="Arial"/>
          <w:sz w:val="18"/>
          <w:szCs w:val="18"/>
        </w:rPr>
        <w:t xml:space="preserve">the opposition parties have promised their support to move these measures </w:t>
      </w:r>
      <w:r w:rsidR="00542D85" w:rsidRPr="00542D85">
        <w:rPr>
          <w:rFonts w:ascii="Arial" w:hAnsi="Arial" w:cs="Arial"/>
          <w:sz w:val="18"/>
          <w:szCs w:val="18"/>
        </w:rPr>
        <w:t xml:space="preserve">quickly, therefore, we can </w:t>
      </w:r>
      <w:r w:rsidRPr="0044508F">
        <w:rPr>
          <w:rFonts w:ascii="Arial" w:hAnsi="Arial" w:cs="Arial"/>
          <w:sz w:val="18"/>
          <w:szCs w:val="18"/>
        </w:rPr>
        <w:t>presumably expect draft legislation in the short term.</w:t>
      </w:r>
      <w:r w:rsidR="00953D86">
        <w:rPr>
          <w:rFonts w:ascii="Arial" w:hAnsi="Arial" w:cs="Arial"/>
          <w:sz w:val="18"/>
          <w:szCs w:val="18"/>
        </w:rPr>
        <w:t xml:space="preserve"> </w:t>
      </w:r>
    </w:p>
    <w:p w14:paraId="64364530" w14:textId="77777777" w:rsidR="0044508F" w:rsidRPr="0044508F" w:rsidRDefault="0044508F" w:rsidP="0044508F">
      <w:pPr>
        <w:spacing w:after="0"/>
        <w:ind w:left="284"/>
        <w:rPr>
          <w:rFonts w:ascii="Arial" w:hAnsi="Arial" w:cs="Arial"/>
          <w:sz w:val="18"/>
          <w:szCs w:val="18"/>
        </w:rPr>
      </w:pPr>
    </w:p>
    <w:p w14:paraId="11093FCC" w14:textId="656EE159" w:rsidR="0044508F" w:rsidRPr="0044508F" w:rsidRDefault="0044508F" w:rsidP="0044508F">
      <w:pPr>
        <w:spacing w:after="0"/>
        <w:ind w:left="284"/>
        <w:rPr>
          <w:rFonts w:ascii="Arial" w:hAnsi="Arial" w:cs="Arial"/>
          <w:sz w:val="18"/>
          <w:szCs w:val="18"/>
        </w:rPr>
      </w:pPr>
      <w:r w:rsidRPr="0044508F">
        <w:rPr>
          <w:rFonts w:ascii="Arial" w:hAnsi="Arial" w:cs="Arial"/>
          <w:sz w:val="18"/>
          <w:szCs w:val="18"/>
        </w:rPr>
        <w:t>Over the next days and weeks, the specifics on these programs will be released.</w:t>
      </w:r>
      <w:r w:rsidR="00953D86">
        <w:rPr>
          <w:rFonts w:ascii="Arial" w:hAnsi="Arial" w:cs="Arial"/>
          <w:sz w:val="18"/>
          <w:szCs w:val="18"/>
        </w:rPr>
        <w:t xml:space="preserve"> </w:t>
      </w:r>
      <w:r w:rsidRPr="0044508F">
        <w:rPr>
          <w:rFonts w:ascii="Arial" w:hAnsi="Arial" w:cs="Arial"/>
          <w:sz w:val="18"/>
          <w:szCs w:val="18"/>
        </w:rPr>
        <w:t xml:space="preserve">Most of the details for these initiatives will be released </w:t>
      </w:r>
      <w:r w:rsidR="00542D85">
        <w:rPr>
          <w:rFonts w:ascii="Arial" w:hAnsi="Arial" w:cs="Arial"/>
          <w:sz w:val="18"/>
          <w:szCs w:val="18"/>
        </w:rPr>
        <w:t>on</w:t>
      </w:r>
      <w:r w:rsidRPr="0044508F">
        <w:rPr>
          <w:rFonts w:ascii="Arial" w:hAnsi="Arial" w:cs="Arial"/>
          <w:sz w:val="18"/>
          <w:szCs w:val="18"/>
        </w:rPr>
        <w:t xml:space="preserve"> one of these </w:t>
      </w:r>
      <w:r w:rsidR="00542D85">
        <w:rPr>
          <w:rFonts w:ascii="Arial" w:hAnsi="Arial" w:cs="Arial"/>
          <w:sz w:val="18"/>
          <w:szCs w:val="18"/>
        </w:rPr>
        <w:t>four</w:t>
      </w:r>
      <w:r w:rsidRPr="0044508F">
        <w:rPr>
          <w:rFonts w:ascii="Arial" w:hAnsi="Arial" w:cs="Arial"/>
          <w:sz w:val="18"/>
          <w:szCs w:val="18"/>
        </w:rPr>
        <w:t xml:space="preserve"> webpages:</w:t>
      </w:r>
    </w:p>
    <w:p w14:paraId="2AE1242A" w14:textId="77777777" w:rsidR="0044508F" w:rsidRPr="0044508F" w:rsidRDefault="0044508F" w:rsidP="0044508F">
      <w:pPr>
        <w:spacing w:after="0"/>
        <w:ind w:left="284"/>
        <w:rPr>
          <w:rFonts w:ascii="Arial" w:hAnsi="Arial" w:cs="Arial"/>
          <w:sz w:val="18"/>
          <w:szCs w:val="18"/>
        </w:rPr>
      </w:pPr>
    </w:p>
    <w:p w14:paraId="0FA49513" w14:textId="66A97055" w:rsidR="00441B38" w:rsidRDefault="0044508F" w:rsidP="00441B38">
      <w:pPr>
        <w:spacing w:after="0"/>
        <w:ind w:left="284"/>
        <w:rPr>
          <w:rFonts w:ascii="Arial" w:hAnsi="Arial" w:cs="Arial"/>
          <w:sz w:val="18"/>
          <w:szCs w:val="18"/>
        </w:rPr>
      </w:pPr>
      <w:r w:rsidRPr="0044508F">
        <w:rPr>
          <w:rFonts w:ascii="Arial" w:hAnsi="Arial" w:cs="Arial"/>
          <w:b/>
          <w:sz w:val="18"/>
          <w:szCs w:val="18"/>
        </w:rPr>
        <w:t>General:</w:t>
      </w:r>
      <w:r w:rsidRPr="0044508F">
        <w:rPr>
          <w:rFonts w:ascii="Arial" w:hAnsi="Arial" w:cs="Arial"/>
          <w:sz w:val="18"/>
          <w:szCs w:val="18"/>
        </w:rPr>
        <w:t xml:space="preserve"> </w:t>
      </w:r>
      <w:hyperlink r:id="rId11" w:history="1">
        <w:r w:rsidR="00441B38" w:rsidRPr="00271DCB">
          <w:rPr>
            <w:rStyle w:val="Hyperlink"/>
            <w:rFonts w:ascii="Arial" w:hAnsi="Arial" w:cs="Arial"/>
            <w:sz w:val="18"/>
            <w:szCs w:val="18"/>
          </w:rPr>
          <w:t>https://www.canada.ca/en/public-health/services/</w:t>
        </w:r>
      </w:hyperlink>
    </w:p>
    <w:p w14:paraId="1A353BCC" w14:textId="6167C3A5" w:rsidR="0044508F" w:rsidRPr="0044508F" w:rsidRDefault="00D25644" w:rsidP="00441B38">
      <w:pPr>
        <w:spacing w:after="0"/>
        <w:ind w:left="284"/>
        <w:rPr>
          <w:rFonts w:ascii="Arial" w:hAnsi="Arial" w:cs="Arial"/>
          <w:sz w:val="18"/>
          <w:szCs w:val="18"/>
        </w:rPr>
      </w:pPr>
      <w:hyperlink r:id="rId12" w:history="1">
        <w:r w:rsidR="0044508F" w:rsidRPr="00441B38">
          <w:rPr>
            <w:rStyle w:val="Hyperlink"/>
            <w:rFonts w:ascii="Arial" w:hAnsi="Arial" w:cs="Arial"/>
            <w:sz w:val="18"/>
            <w:szCs w:val="18"/>
          </w:rPr>
          <w:t>diseases/2019-novel-coronavirus-infection/canadas-reponse.html</w:t>
        </w:r>
      </w:hyperlink>
    </w:p>
    <w:p w14:paraId="2714F1E5" w14:textId="479C5D79" w:rsidR="00542D85" w:rsidRDefault="00A30B60" w:rsidP="0044508F">
      <w:pPr>
        <w:spacing w:after="0"/>
        <w:ind w:left="284"/>
        <w:rPr>
          <w:rFonts w:ascii="Arial" w:eastAsia="Cambria" w:hAnsi="Arial" w:cs="Arial"/>
          <w:bCs w:val="0"/>
          <w:snapToGrid/>
          <w:color w:val="000000"/>
          <w:sz w:val="18"/>
          <w:szCs w:val="18"/>
          <w:lang w:val="en-CA"/>
        </w:rPr>
      </w:pPr>
      <w:r>
        <w:rPr>
          <w:rFonts w:ascii="Arial" w:hAnsi="Arial" w:cs="Arial"/>
          <w:b/>
          <w:sz w:val="18"/>
          <w:szCs w:val="18"/>
        </w:rPr>
        <w:br/>
      </w:r>
      <w:r w:rsidR="00542D85" w:rsidRPr="00542D85">
        <w:rPr>
          <w:rFonts w:ascii="Arial" w:eastAsia="Cambria" w:hAnsi="Arial" w:cs="Arial"/>
          <w:b/>
          <w:snapToGrid/>
          <w:color w:val="000000"/>
          <w:sz w:val="18"/>
          <w:szCs w:val="18"/>
          <w:lang w:val="en-CA"/>
        </w:rPr>
        <w:t xml:space="preserve">CRA: </w:t>
      </w:r>
      <w:hyperlink r:id="rId13" w:history="1">
        <w:r w:rsidR="00542D85" w:rsidRPr="00BF52E6">
          <w:rPr>
            <w:rStyle w:val="Hyperlink"/>
            <w:rFonts w:ascii="Arial" w:eastAsia="Cambria" w:hAnsi="Arial" w:cs="Arial"/>
            <w:bCs w:val="0"/>
            <w:snapToGrid/>
            <w:sz w:val="18"/>
            <w:szCs w:val="18"/>
            <w:lang w:val="en-CA"/>
          </w:rPr>
          <w:t>https://www.canada.ca/en/revenue-agency/campaigns/</w:t>
        </w:r>
      </w:hyperlink>
    </w:p>
    <w:p w14:paraId="35E84266" w14:textId="31DD955C" w:rsidR="00542D85" w:rsidRPr="00542D85" w:rsidRDefault="00D25644" w:rsidP="0044508F">
      <w:pPr>
        <w:spacing w:after="0"/>
        <w:ind w:left="284"/>
        <w:rPr>
          <w:rFonts w:ascii="Arial" w:eastAsia="Cambria" w:hAnsi="Arial" w:cs="Arial"/>
          <w:bCs w:val="0"/>
          <w:snapToGrid/>
          <w:color w:val="000000"/>
          <w:sz w:val="18"/>
          <w:szCs w:val="18"/>
          <w:lang w:val="en-CA"/>
        </w:rPr>
      </w:pPr>
      <w:hyperlink r:id="rId14" w:history="1">
        <w:r w:rsidR="00542D85" w:rsidRPr="00542D85">
          <w:rPr>
            <w:rStyle w:val="Hyperlink"/>
            <w:rFonts w:ascii="Arial" w:eastAsia="Cambria" w:hAnsi="Arial" w:cs="Arial"/>
            <w:bCs w:val="0"/>
            <w:snapToGrid/>
            <w:sz w:val="18"/>
            <w:szCs w:val="18"/>
            <w:lang w:val="en-CA"/>
          </w:rPr>
          <w:t>covid-19-update.html</w:t>
        </w:r>
      </w:hyperlink>
    </w:p>
    <w:p w14:paraId="2F1271DA" w14:textId="77777777" w:rsidR="00542D85" w:rsidRDefault="00542D85" w:rsidP="0044508F">
      <w:pPr>
        <w:spacing w:after="0"/>
        <w:ind w:left="284"/>
        <w:rPr>
          <w:rFonts w:ascii="Arial" w:hAnsi="Arial" w:cs="Arial"/>
          <w:b/>
          <w:sz w:val="18"/>
          <w:szCs w:val="18"/>
        </w:rPr>
      </w:pPr>
    </w:p>
    <w:p w14:paraId="0743C11A" w14:textId="69C7ED52" w:rsidR="0044508F" w:rsidRPr="0044508F" w:rsidRDefault="0044508F" w:rsidP="0044508F">
      <w:pPr>
        <w:spacing w:after="0"/>
        <w:ind w:left="284"/>
        <w:rPr>
          <w:rFonts w:ascii="Arial" w:hAnsi="Arial" w:cs="Arial"/>
          <w:sz w:val="18"/>
          <w:szCs w:val="18"/>
        </w:rPr>
      </w:pPr>
      <w:r w:rsidRPr="0044508F">
        <w:rPr>
          <w:rFonts w:ascii="Arial" w:hAnsi="Arial" w:cs="Arial"/>
          <w:b/>
          <w:sz w:val="18"/>
          <w:szCs w:val="18"/>
        </w:rPr>
        <w:t>Travel:</w:t>
      </w:r>
      <w:r w:rsidRPr="0044508F">
        <w:rPr>
          <w:rFonts w:ascii="Arial" w:hAnsi="Arial" w:cs="Arial"/>
          <w:sz w:val="18"/>
          <w:szCs w:val="18"/>
        </w:rPr>
        <w:t xml:space="preserve"> </w:t>
      </w:r>
      <w:hyperlink r:id="rId15" w:history="1">
        <w:r w:rsidRPr="0044508F">
          <w:rPr>
            <w:rStyle w:val="Hyperlink"/>
            <w:rFonts w:ascii="Arial" w:hAnsi="Arial" w:cs="Arial"/>
            <w:sz w:val="18"/>
            <w:szCs w:val="18"/>
          </w:rPr>
          <w:t>https://travel.gc.ca/assistance/emergency-info/financial-assistance/covid-19-financial-help</w:t>
        </w:r>
      </w:hyperlink>
    </w:p>
    <w:p w14:paraId="4D53BA91" w14:textId="539249DD" w:rsidR="0044508F" w:rsidRPr="0044508F" w:rsidRDefault="00A30B60" w:rsidP="0044508F">
      <w:pPr>
        <w:spacing w:after="0"/>
        <w:ind w:left="284"/>
        <w:rPr>
          <w:rStyle w:val="Hyperlink"/>
          <w:rFonts w:ascii="Arial" w:hAnsi="Arial" w:cs="Arial"/>
          <w:sz w:val="18"/>
          <w:szCs w:val="18"/>
        </w:rPr>
      </w:pPr>
      <w:r>
        <w:rPr>
          <w:rFonts w:ascii="Arial" w:hAnsi="Arial" w:cs="Arial"/>
          <w:b/>
          <w:sz w:val="18"/>
          <w:szCs w:val="18"/>
        </w:rPr>
        <w:br/>
      </w:r>
      <w:r w:rsidR="0044508F" w:rsidRPr="0044508F">
        <w:rPr>
          <w:rFonts w:ascii="Arial" w:hAnsi="Arial" w:cs="Arial"/>
          <w:b/>
          <w:sz w:val="18"/>
          <w:szCs w:val="18"/>
        </w:rPr>
        <w:t>Employment and Social Development Canada:</w:t>
      </w:r>
      <w:r w:rsidR="0044508F" w:rsidRPr="0044508F">
        <w:rPr>
          <w:rFonts w:ascii="Arial" w:hAnsi="Arial" w:cs="Arial"/>
          <w:sz w:val="18"/>
          <w:szCs w:val="18"/>
        </w:rPr>
        <w:t xml:space="preserve"> </w:t>
      </w:r>
      <w:hyperlink r:id="rId16" w:history="1">
        <w:r w:rsidR="0044508F" w:rsidRPr="0044508F">
          <w:rPr>
            <w:rStyle w:val="Hyperlink"/>
            <w:rFonts w:ascii="Arial" w:hAnsi="Arial" w:cs="Arial"/>
            <w:sz w:val="18"/>
            <w:szCs w:val="18"/>
          </w:rPr>
          <w:t>https://www.canada.ca/en/employment-social-development/corporate/notices/coronavirus.html</w:t>
        </w:r>
      </w:hyperlink>
    </w:p>
    <w:p w14:paraId="20292864" w14:textId="77777777" w:rsidR="0044508F" w:rsidRPr="0044508F" w:rsidRDefault="0044508F" w:rsidP="0044508F">
      <w:pPr>
        <w:spacing w:after="0"/>
        <w:ind w:left="284"/>
        <w:rPr>
          <w:rFonts w:ascii="Arial" w:hAnsi="Arial" w:cs="Arial"/>
          <w:sz w:val="18"/>
          <w:szCs w:val="18"/>
        </w:rPr>
      </w:pPr>
    </w:p>
    <w:p w14:paraId="15BA08B0" w14:textId="038289CB" w:rsidR="00960DBA" w:rsidRDefault="0044508F" w:rsidP="00A30B60">
      <w:pPr>
        <w:spacing w:after="0"/>
        <w:ind w:left="284"/>
        <w:rPr>
          <w:rFonts w:ascii="Arial" w:hAnsi="Arial" w:cs="Arial"/>
          <w:sz w:val="18"/>
          <w:szCs w:val="18"/>
        </w:rPr>
      </w:pPr>
      <w:r w:rsidRPr="0044508F">
        <w:rPr>
          <w:rFonts w:ascii="Arial" w:hAnsi="Arial" w:cs="Arial"/>
          <w:sz w:val="18"/>
          <w:szCs w:val="18"/>
        </w:rPr>
        <w:t xml:space="preserve">As the situation develops further, there may be additional government measures, or modifications to those already </w:t>
      </w:r>
      <w:r w:rsidR="008E66B8">
        <w:rPr>
          <w:rFonts w:ascii="Arial" w:hAnsi="Arial" w:cs="Arial"/>
          <w:sz w:val="18"/>
          <w:szCs w:val="18"/>
        </w:rPr>
        <w:t>announced.</w:t>
      </w:r>
    </w:p>
    <w:p w14:paraId="41ECD1A4" w14:textId="35335074" w:rsidR="00692ABD" w:rsidRDefault="00692ABD" w:rsidP="00A30B60">
      <w:pPr>
        <w:spacing w:after="0"/>
        <w:ind w:left="284"/>
        <w:rPr>
          <w:rFonts w:ascii="Arial" w:hAnsi="Arial" w:cs="Arial"/>
          <w:sz w:val="18"/>
          <w:szCs w:val="18"/>
        </w:rPr>
      </w:pPr>
    </w:p>
    <w:p w14:paraId="0CA23DBF" w14:textId="4727866D" w:rsidR="00692ABD" w:rsidRDefault="00692ABD" w:rsidP="00A30B60">
      <w:pPr>
        <w:spacing w:after="0"/>
        <w:ind w:left="284"/>
        <w:rPr>
          <w:rFonts w:ascii="Arial" w:hAnsi="Arial" w:cs="Arial"/>
          <w:sz w:val="18"/>
          <w:szCs w:val="18"/>
        </w:rPr>
      </w:pPr>
    </w:p>
    <w:p w14:paraId="525CECB9" w14:textId="51F248FA" w:rsidR="00692ABD" w:rsidRDefault="00692ABD" w:rsidP="00A30B60">
      <w:pPr>
        <w:spacing w:after="0"/>
        <w:ind w:left="284"/>
        <w:rPr>
          <w:rFonts w:ascii="Arial" w:hAnsi="Arial" w:cs="Arial"/>
          <w:sz w:val="18"/>
          <w:szCs w:val="18"/>
        </w:rPr>
      </w:pPr>
    </w:p>
    <w:p w14:paraId="56E67B81" w14:textId="631CF826" w:rsidR="00692ABD" w:rsidRDefault="00692ABD" w:rsidP="00A30B60">
      <w:pPr>
        <w:spacing w:after="0"/>
        <w:ind w:left="284"/>
        <w:rPr>
          <w:rFonts w:ascii="Arial" w:hAnsi="Arial" w:cs="Arial"/>
          <w:sz w:val="18"/>
          <w:szCs w:val="18"/>
        </w:rPr>
      </w:pPr>
    </w:p>
    <w:p w14:paraId="6968C669" w14:textId="7390869A" w:rsidR="00692ABD" w:rsidRDefault="00692ABD" w:rsidP="00A30B60">
      <w:pPr>
        <w:spacing w:after="0"/>
        <w:ind w:left="284"/>
        <w:rPr>
          <w:rFonts w:ascii="Arial" w:hAnsi="Arial" w:cs="Arial"/>
          <w:sz w:val="18"/>
          <w:szCs w:val="18"/>
        </w:rPr>
      </w:pPr>
    </w:p>
    <w:p w14:paraId="0A88C7B2" w14:textId="3C61B3FB" w:rsidR="00692ABD" w:rsidRDefault="00692ABD" w:rsidP="00A30B60">
      <w:pPr>
        <w:spacing w:after="0"/>
        <w:ind w:left="284"/>
        <w:rPr>
          <w:rFonts w:ascii="Arial" w:hAnsi="Arial" w:cs="Arial"/>
          <w:sz w:val="18"/>
          <w:szCs w:val="18"/>
        </w:rPr>
      </w:pPr>
    </w:p>
    <w:p w14:paraId="0B42867E" w14:textId="77777777" w:rsidR="00692ABD" w:rsidRPr="00D152D3" w:rsidRDefault="00692ABD" w:rsidP="00A30B60">
      <w:pPr>
        <w:spacing w:after="0"/>
        <w:ind w:left="284"/>
        <w:rPr>
          <w:rFonts w:ascii="Arial" w:hAnsi="Arial" w:cs="Arial"/>
          <w:b/>
          <w:bCs w:val="0"/>
          <w:i/>
          <w:iCs/>
          <w:color w:val="000000"/>
          <w:sz w:val="18"/>
          <w:szCs w:val="18"/>
          <w:shd w:val="clear" w:color="auto" w:fill="FFFFFF"/>
        </w:rPr>
      </w:pPr>
    </w:p>
    <w:p w14:paraId="3666D4C4" w14:textId="77777777" w:rsidR="00960DBA" w:rsidRDefault="00960DBA" w:rsidP="008E66B8">
      <w:pPr>
        <w:pStyle w:val="NormalWeb"/>
        <w:shd w:val="clear" w:color="auto" w:fill="FFFFFF"/>
        <w:spacing w:before="0" w:beforeAutospacing="0" w:after="0" w:afterAutospacing="0"/>
        <w:jc w:val="both"/>
        <w:rPr>
          <w:rFonts w:ascii="Arial" w:hAnsi="Arial" w:cs="Arial"/>
          <w:sz w:val="18"/>
          <w:szCs w:val="18"/>
        </w:rPr>
      </w:pPr>
    </w:p>
    <w:p w14:paraId="08BA3C17" w14:textId="77777777" w:rsidR="00542D85" w:rsidRDefault="00542D85" w:rsidP="008E66B8">
      <w:pPr>
        <w:pStyle w:val="NormalWeb"/>
        <w:shd w:val="clear" w:color="auto" w:fill="FFFFFF"/>
        <w:spacing w:before="0" w:beforeAutospacing="0" w:after="0" w:afterAutospacing="0"/>
        <w:jc w:val="both"/>
        <w:rPr>
          <w:rFonts w:ascii="Arial" w:hAnsi="Arial" w:cs="Arial"/>
          <w:sz w:val="18"/>
          <w:szCs w:val="18"/>
        </w:rPr>
      </w:pPr>
    </w:p>
    <w:p w14:paraId="70AE99D3" w14:textId="77777777" w:rsidR="00542D85" w:rsidRDefault="00542D85" w:rsidP="008E66B8">
      <w:pPr>
        <w:pStyle w:val="NormalWeb"/>
        <w:shd w:val="clear" w:color="auto" w:fill="FFFFFF"/>
        <w:spacing w:before="0" w:beforeAutospacing="0" w:after="0" w:afterAutospacing="0"/>
        <w:jc w:val="both"/>
        <w:rPr>
          <w:rFonts w:ascii="Arial" w:hAnsi="Arial" w:cs="Arial"/>
          <w:sz w:val="18"/>
          <w:szCs w:val="18"/>
        </w:rPr>
      </w:pPr>
    </w:p>
    <w:p w14:paraId="632EF632" w14:textId="6B9FE8B0" w:rsidR="00542D85" w:rsidRPr="00AD263D" w:rsidRDefault="00542D85" w:rsidP="008E66B8">
      <w:pPr>
        <w:pStyle w:val="NormalWeb"/>
        <w:shd w:val="clear" w:color="auto" w:fill="FFFFFF"/>
        <w:spacing w:before="0" w:beforeAutospacing="0" w:after="0" w:afterAutospacing="0"/>
        <w:jc w:val="both"/>
        <w:rPr>
          <w:rFonts w:ascii="Arial" w:hAnsi="Arial" w:cs="Arial"/>
          <w:sz w:val="18"/>
          <w:szCs w:val="18"/>
        </w:rPr>
        <w:sectPr w:rsidR="00542D85" w:rsidRPr="00AD263D">
          <w:endnotePr>
            <w:numFmt w:val="decimal"/>
          </w:endnotePr>
          <w:type w:val="continuous"/>
          <w:pgSz w:w="12240" w:h="15840" w:code="1"/>
          <w:pgMar w:top="1296" w:right="720" w:bottom="2592" w:left="720" w:header="720" w:footer="614" w:gutter="0"/>
          <w:cols w:num="2" w:space="431"/>
          <w:noEndnote/>
        </w:sectPr>
      </w:pPr>
    </w:p>
    <w:p w14:paraId="1BA7C25E" w14:textId="5310AC4B" w:rsidR="00582A34" w:rsidRPr="002A555F" w:rsidRDefault="00D25644" w:rsidP="002529C6">
      <w:pPr>
        <w:tabs>
          <w:tab w:val="left" w:pos="1139"/>
        </w:tabs>
        <w:spacing w:after="0"/>
        <w:rPr>
          <w:sz w:val="2"/>
          <w:szCs w:val="2"/>
        </w:rPr>
      </w:pPr>
      <w:r>
        <w:rPr>
          <w:rFonts w:ascii="Arial" w:hAnsi="Arial" w:cs="Arial"/>
          <w:noProof/>
          <w:sz w:val="18"/>
          <w:szCs w:val="18"/>
        </w:rPr>
        <w:pict w14:anchorId="71E04255">
          <v:shapetype id="_x0000_t202" coordsize="21600,21600" o:spt="202" path="m,l,21600r21600,l21600,xe">
            <v:stroke joinstyle="miter"/>
            <v:path gradientshapeok="t" o:connecttype="rect"/>
          </v:shapetype>
          <v:shape id="_x0000_s1302" type="#_x0000_t202" style="position:absolute;left:0;text-align:left;margin-left:56.5pt;margin-top:155.4pt;width:498.75pt;height:73.7pt;z-index:251653632;mso-wrap-distance-left:21.6pt;mso-wrap-distance-top:7.2pt;mso-wrap-distance-right:21.6pt;mso-wrap-distance-bottom:7.2pt;mso-position-horizontal-relative:page" wrapcoords="-65 -135 -65 21600 21665 21600 21665 -135 -65 -135" filled="f" fillcolor="silver" strokeweight="1.75pt">
            <v:textbox style="mso-next-textbox:#_x0000_s1302" inset="14.4pt,3mm,14.4pt,1.5mm">
              <w:txbxContent>
                <w:p w14:paraId="5800105E" w14:textId="77777777" w:rsidR="00441B38" w:rsidRDefault="00441B38" w:rsidP="00310744">
                  <w:pPr>
                    <w:pStyle w:val="Body"/>
                    <w:spacing w:after="0"/>
                    <w:rPr>
                      <w:rFonts w:ascii="Arial" w:hAnsi="Arial"/>
                      <w:sz w:val="18"/>
                      <w:szCs w:val="18"/>
                    </w:rPr>
                  </w:pPr>
                  <w:r w:rsidRPr="00BA3F10">
                    <w:rPr>
                      <w:rFonts w:ascii="Arial" w:hAnsi="Arial"/>
                      <w:sz w:val="18"/>
                      <w:szCs w:val="18"/>
                    </w:rPr>
                    <w:t>The</w:t>
                  </w:r>
                  <w:r>
                    <w:rPr>
                      <w:rFonts w:ascii="Arial" w:hAnsi="Arial"/>
                      <w:sz w:val="18"/>
                      <w:szCs w:val="18"/>
                    </w:rPr>
                    <w:t xml:space="preserve"> </w:t>
                  </w:r>
                  <w:r w:rsidRPr="00BA3F10">
                    <w:rPr>
                      <w:rFonts w:ascii="Arial" w:hAnsi="Arial"/>
                      <w:sz w:val="18"/>
                      <w:szCs w:val="18"/>
                    </w:rPr>
                    <w:t>preceding</w:t>
                  </w:r>
                  <w:r>
                    <w:rPr>
                      <w:rFonts w:ascii="Arial" w:hAnsi="Arial"/>
                      <w:sz w:val="18"/>
                      <w:szCs w:val="18"/>
                    </w:rPr>
                    <w:t xml:space="preserve"> </w:t>
                  </w:r>
                  <w:r w:rsidRPr="00BA3F10">
                    <w:rPr>
                      <w:rFonts w:ascii="Arial" w:hAnsi="Arial"/>
                      <w:sz w:val="18"/>
                      <w:szCs w:val="18"/>
                    </w:rPr>
                    <w:t>information</w:t>
                  </w:r>
                  <w:r>
                    <w:rPr>
                      <w:rFonts w:ascii="Arial" w:hAnsi="Arial"/>
                      <w:sz w:val="18"/>
                      <w:szCs w:val="18"/>
                    </w:rPr>
                    <w:t xml:space="preserve"> </w:t>
                  </w:r>
                  <w:r w:rsidRPr="00BA3F10">
                    <w:rPr>
                      <w:rFonts w:ascii="Arial" w:hAnsi="Arial"/>
                      <w:sz w:val="18"/>
                      <w:szCs w:val="18"/>
                    </w:rPr>
                    <w:t>is</w:t>
                  </w:r>
                  <w:r>
                    <w:rPr>
                      <w:rFonts w:ascii="Arial" w:hAnsi="Arial"/>
                      <w:sz w:val="18"/>
                      <w:szCs w:val="18"/>
                    </w:rPr>
                    <w:t xml:space="preserve"> </w:t>
                  </w:r>
                  <w:r w:rsidRPr="00BA3F10">
                    <w:rPr>
                      <w:rFonts w:ascii="Arial" w:hAnsi="Arial"/>
                      <w:sz w:val="18"/>
                      <w:szCs w:val="18"/>
                    </w:rPr>
                    <w:t>for</w:t>
                  </w:r>
                  <w:r>
                    <w:rPr>
                      <w:rFonts w:ascii="Arial" w:hAnsi="Arial"/>
                      <w:sz w:val="18"/>
                      <w:szCs w:val="18"/>
                    </w:rPr>
                    <w:t xml:space="preserve"> </w:t>
                  </w:r>
                  <w:r w:rsidRPr="00BA3F10">
                    <w:rPr>
                      <w:rFonts w:ascii="Arial" w:hAnsi="Arial"/>
                      <w:sz w:val="18"/>
                      <w:szCs w:val="18"/>
                    </w:rPr>
                    <w:t>educational</w:t>
                  </w:r>
                  <w:r>
                    <w:rPr>
                      <w:rFonts w:ascii="Arial" w:hAnsi="Arial"/>
                      <w:sz w:val="18"/>
                      <w:szCs w:val="18"/>
                    </w:rPr>
                    <w:t xml:space="preserve"> </w:t>
                  </w:r>
                  <w:r w:rsidRPr="00BA3F10">
                    <w:rPr>
                      <w:rFonts w:ascii="Arial" w:hAnsi="Arial"/>
                      <w:sz w:val="18"/>
                      <w:szCs w:val="18"/>
                    </w:rPr>
                    <w:t>purposes</w:t>
                  </w:r>
                  <w:r>
                    <w:rPr>
                      <w:rFonts w:ascii="Arial" w:hAnsi="Arial"/>
                      <w:sz w:val="18"/>
                      <w:szCs w:val="18"/>
                    </w:rPr>
                    <w:t xml:space="preserve"> </w:t>
                  </w:r>
                  <w:r w:rsidRPr="00BA3F10">
                    <w:rPr>
                      <w:rFonts w:ascii="Arial" w:hAnsi="Arial"/>
                      <w:sz w:val="18"/>
                      <w:szCs w:val="18"/>
                    </w:rPr>
                    <w:t>only.</w:t>
                  </w:r>
                  <w:r>
                    <w:rPr>
                      <w:rFonts w:ascii="Arial" w:hAnsi="Arial"/>
                      <w:sz w:val="18"/>
                      <w:szCs w:val="18"/>
                    </w:rPr>
                    <w:t xml:space="preserve"> </w:t>
                  </w:r>
                  <w:r w:rsidRPr="00BA3F10">
                    <w:rPr>
                      <w:rFonts w:ascii="Arial" w:hAnsi="Arial"/>
                      <w:sz w:val="18"/>
                      <w:szCs w:val="18"/>
                    </w:rPr>
                    <w:t>As</w:t>
                  </w:r>
                  <w:r>
                    <w:rPr>
                      <w:rFonts w:ascii="Arial" w:hAnsi="Arial"/>
                      <w:sz w:val="18"/>
                      <w:szCs w:val="18"/>
                    </w:rPr>
                    <w:t xml:space="preserve"> </w:t>
                  </w:r>
                  <w:r w:rsidRPr="00BA3F10">
                    <w:rPr>
                      <w:rFonts w:ascii="Arial" w:hAnsi="Arial"/>
                      <w:sz w:val="18"/>
                      <w:szCs w:val="18"/>
                    </w:rPr>
                    <w:t>it</w:t>
                  </w:r>
                  <w:r>
                    <w:rPr>
                      <w:rFonts w:ascii="Arial" w:hAnsi="Arial"/>
                      <w:sz w:val="18"/>
                      <w:szCs w:val="18"/>
                    </w:rPr>
                    <w:t xml:space="preserve"> </w:t>
                  </w:r>
                  <w:r w:rsidRPr="00BA3F10">
                    <w:rPr>
                      <w:rFonts w:ascii="Arial" w:hAnsi="Arial"/>
                      <w:sz w:val="18"/>
                      <w:szCs w:val="18"/>
                    </w:rPr>
                    <w:t>is</w:t>
                  </w:r>
                  <w:r>
                    <w:rPr>
                      <w:rFonts w:ascii="Arial" w:hAnsi="Arial"/>
                      <w:sz w:val="18"/>
                      <w:szCs w:val="18"/>
                    </w:rPr>
                    <w:t xml:space="preserve"> </w:t>
                  </w:r>
                  <w:r w:rsidRPr="00BA3F10">
                    <w:rPr>
                      <w:rFonts w:ascii="Arial" w:hAnsi="Arial"/>
                      <w:sz w:val="18"/>
                      <w:szCs w:val="18"/>
                    </w:rPr>
                    <w:t>impossible</w:t>
                  </w:r>
                  <w:r>
                    <w:rPr>
                      <w:rFonts w:ascii="Arial" w:hAnsi="Arial"/>
                      <w:sz w:val="18"/>
                      <w:szCs w:val="18"/>
                    </w:rPr>
                    <w:t xml:space="preserve"> </w:t>
                  </w:r>
                  <w:r w:rsidRPr="00BA3F10">
                    <w:rPr>
                      <w:rFonts w:ascii="Arial" w:hAnsi="Arial"/>
                      <w:sz w:val="18"/>
                      <w:szCs w:val="18"/>
                    </w:rPr>
                    <w:t>to</w:t>
                  </w:r>
                  <w:r>
                    <w:rPr>
                      <w:rFonts w:ascii="Arial" w:hAnsi="Arial"/>
                      <w:sz w:val="18"/>
                      <w:szCs w:val="18"/>
                    </w:rPr>
                    <w:t xml:space="preserve"> </w:t>
                  </w:r>
                  <w:r w:rsidRPr="00BA3F10">
                    <w:rPr>
                      <w:rFonts w:ascii="Arial" w:hAnsi="Arial"/>
                      <w:sz w:val="18"/>
                      <w:szCs w:val="18"/>
                    </w:rPr>
                    <w:t>include</w:t>
                  </w:r>
                  <w:r>
                    <w:rPr>
                      <w:rFonts w:ascii="Arial" w:hAnsi="Arial"/>
                      <w:sz w:val="18"/>
                      <w:szCs w:val="18"/>
                    </w:rPr>
                    <w:t xml:space="preserve"> </w:t>
                  </w:r>
                  <w:r w:rsidRPr="00BA3F10">
                    <w:rPr>
                      <w:rFonts w:ascii="Arial" w:hAnsi="Arial"/>
                      <w:sz w:val="18"/>
                      <w:szCs w:val="18"/>
                    </w:rPr>
                    <w:t>all</w:t>
                  </w:r>
                  <w:r>
                    <w:rPr>
                      <w:rFonts w:ascii="Arial" w:hAnsi="Arial"/>
                      <w:sz w:val="18"/>
                      <w:szCs w:val="18"/>
                    </w:rPr>
                    <w:t xml:space="preserve"> </w:t>
                  </w:r>
                  <w:r w:rsidRPr="00BA3F10">
                    <w:rPr>
                      <w:rFonts w:ascii="Arial" w:hAnsi="Arial"/>
                      <w:sz w:val="18"/>
                      <w:szCs w:val="18"/>
                    </w:rPr>
                    <w:t>situations,</w:t>
                  </w:r>
                  <w:r>
                    <w:rPr>
                      <w:rFonts w:ascii="Arial" w:hAnsi="Arial"/>
                      <w:sz w:val="18"/>
                      <w:szCs w:val="18"/>
                    </w:rPr>
                    <w:t xml:space="preserve"> </w:t>
                  </w:r>
                  <w:r w:rsidRPr="00BA3F10">
                    <w:rPr>
                      <w:rFonts w:ascii="Arial" w:hAnsi="Arial"/>
                      <w:sz w:val="18"/>
                      <w:szCs w:val="18"/>
                    </w:rPr>
                    <w:t>circumstances</w:t>
                  </w:r>
                  <w:r>
                    <w:rPr>
                      <w:rFonts w:ascii="Arial" w:hAnsi="Arial"/>
                      <w:sz w:val="18"/>
                      <w:szCs w:val="18"/>
                    </w:rPr>
                    <w:t xml:space="preserve"> </w:t>
                  </w:r>
                  <w:r w:rsidRPr="00BA3F10">
                    <w:rPr>
                      <w:rFonts w:ascii="Arial" w:hAnsi="Arial"/>
                      <w:sz w:val="18"/>
                      <w:szCs w:val="18"/>
                    </w:rPr>
                    <w:t>and</w:t>
                  </w:r>
                  <w:r>
                    <w:rPr>
                      <w:rFonts w:ascii="Arial" w:hAnsi="Arial"/>
                      <w:sz w:val="18"/>
                      <w:szCs w:val="18"/>
                    </w:rPr>
                    <w:t xml:space="preserve"> </w:t>
                  </w:r>
                  <w:r w:rsidRPr="00BA3F10">
                    <w:rPr>
                      <w:rFonts w:ascii="Arial" w:hAnsi="Arial"/>
                      <w:sz w:val="18"/>
                      <w:szCs w:val="18"/>
                    </w:rPr>
                    <w:t>exceptions</w:t>
                  </w:r>
                  <w:r>
                    <w:rPr>
                      <w:rFonts w:ascii="Arial" w:hAnsi="Arial"/>
                      <w:sz w:val="18"/>
                      <w:szCs w:val="18"/>
                    </w:rPr>
                    <w:t xml:space="preserve"> </w:t>
                  </w:r>
                  <w:r w:rsidRPr="00BA3F10">
                    <w:rPr>
                      <w:rFonts w:ascii="Arial" w:hAnsi="Arial"/>
                      <w:sz w:val="18"/>
                      <w:szCs w:val="18"/>
                    </w:rPr>
                    <w:t>in</w:t>
                  </w:r>
                  <w:r>
                    <w:rPr>
                      <w:rFonts w:ascii="Arial" w:hAnsi="Arial"/>
                      <w:sz w:val="18"/>
                      <w:szCs w:val="18"/>
                    </w:rPr>
                    <w:t xml:space="preserve"> </w:t>
                  </w:r>
                  <w:r w:rsidRPr="00BA3F10">
                    <w:rPr>
                      <w:rFonts w:ascii="Arial" w:hAnsi="Arial"/>
                      <w:sz w:val="18"/>
                      <w:szCs w:val="18"/>
                    </w:rPr>
                    <w:t>a</w:t>
                  </w:r>
                  <w:r>
                    <w:rPr>
                      <w:rFonts w:ascii="Arial" w:hAnsi="Arial"/>
                      <w:sz w:val="18"/>
                      <w:szCs w:val="18"/>
                    </w:rPr>
                    <w:t xml:space="preserve"> </w:t>
                  </w:r>
                  <w:r w:rsidRPr="00BA3F10">
                    <w:rPr>
                      <w:rFonts w:ascii="Arial" w:hAnsi="Arial"/>
                      <w:sz w:val="18"/>
                      <w:szCs w:val="18"/>
                    </w:rPr>
                    <w:t>newsletter</w:t>
                  </w:r>
                  <w:r>
                    <w:rPr>
                      <w:rFonts w:ascii="Arial" w:hAnsi="Arial"/>
                      <w:sz w:val="18"/>
                      <w:szCs w:val="18"/>
                    </w:rPr>
                    <w:t xml:space="preserve"> </w:t>
                  </w:r>
                  <w:r w:rsidRPr="00BA3F10">
                    <w:rPr>
                      <w:rFonts w:ascii="Arial" w:hAnsi="Arial"/>
                      <w:sz w:val="18"/>
                      <w:szCs w:val="18"/>
                    </w:rPr>
                    <w:t>such</w:t>
                  </w:r>
                  <w:r>
                    <w:rPr>
                      <w:rFonts w:ascii="Arial" w:hAnsi="Arial"/>
                      <w:sz w:val="18"/>
                      <w:szCs w:val="18"/>
                    </w:rPr>
                    <w:t xml:space="preserve"> </w:t>
                  </w:r>
                  <w:r w:rsidRPr="00BA3F10">
                    <w:rPr>
                      <w:rFonts w:ascii="Arial" w:hAnsi="Arial"/>
                      <w:sz w:val="18"/>
                      <w:szCs w:val="18"/>
                    </w:rPr>
                    <w:t>as</w:t>
                  </w:r>
                  <w:r>
                    <w:rPr>
                      <w:rFonts w:ascii="Arial" w:hAnsi="Arial"/>
                      <w:sz w:val="18"/>
                      <w:szCs w:val="18"/>
                    </w:rPr>
                    <w:t xml:space="preserve"> </w:t>
                  </w:r>
                  <w:r w:rsidRPr="00BA3F10">
                    <w:rPr>
                      <w:rFonts w:ascii="Arial" w:hAnsi="Arial"/>
                      <w:sz w:val="18"/>
                      <w:szCs w:val="18"/>
                    </w:rPr>
                    <w:t>this,</w:t>
                  </w:r>
                  <w:r>
                    <w:rPr>
                      <w:rFonts w:ascii="Arial" w:hAnsi="Arial"/>
                      <w:sz w:val="18"/>
                      <w:szCs w:val="18"/>
                    </w:rPr>
                    <w:t xml:space="preserve"> </w:t>
                  </w:r>
                  <w:r w:rsidRPr="00BA3F10">
                    <w:rPr>
                      <w:rFonts w:ascii="Arial" w:hAnsi="Arial"/>
                      <w:sz w:val="18"/>
                      <w:szCs w:val="18"/>
                    </w:rPr>
                    <w:t>a</w:t>
                  </w:r>
                  <w:r>
                    <w:rPr>
                      <w:rFonts w:ascii="Arial" w:hAnsi="Arial"/>
                      <w:sz w:val="18"/>
                      <w:szCs w:val="18"/>
                    </w:rPr>
                    <w:t xml:space="preserve"> </w:t>
                  </w:r>
                  <w:r w:rsidRPr="00BA3F10">
                    <w:rPr>
                      <w:rFonts w:ascii="Arial" w:hAnsi="Arial"/>
                      <w:sz w:val="18"/>
                      <w:szCs w:val="18"/>
                    </w:rPr>
                    <w:t>further</w:t>
                  </w:r>
                  <w:r>
                    <w:rPr>
                      <w:rFonts w:ascii="Arial" w:hAnsi="Arial"/>
                      <w:sz w:val="18"/>
                      <w:szCs w:val="18"/>
                    </w:rPr>
                    <w:t xml:space="preserve"> </w:t>
                  </w:r>
                  <w:r w:rsidRPr="00BA3F10">
                    <w:rPr>
                      <w:rFonts w:ascii="Arial" w:hAnsi="Arial"/>
                      <w:sz w:val="18"/>
                      <w:szCs w:val="18"/>
                    </w:rPr>
                    <w:t>review</w:t>
                  </w:r>
                  <w:r>
                    <w:rPr>
                      <w:rFonts w:ascii="Arial" w:hAnsi="Arial"/>
                      <w:sz w:val="18"/>
                      <w:szCs w:val="18"/>
                    </w:rPr>
                    <w:t xml:space="preserve"> </w:t>
                  </w:r>
                  <w:r w:rsidRPr="00BA3F10">
                    <w:rPr>
                      <w:rFonts w:ascii="Arial" w:hAnsi="Arial"/>
                      <w:sz w:val="18"/>
                      <w:szCs w:val="18"/>
                    </w:rPr>
                    <w:t>should</w:t>
                  </w:r>
                  <w:r>
                    <w:rPr>
                      <w:rFonts w:ascii="Arial" w:hAnsi="Arial"/>
                      <w:sz w:val="18"/>
                      <w:szCs w:val="18"/>
                    </w:rPr>
                    <w:t xml:space="preserve"> </w:t>
                  </w:r>
                  <w:r w:rsidRPr="00BA3F10">
                    <w:rPr>
                      <w:rFonts w:ascii="Arial" w:hAnsi="Arial"/>
                      <w:sz w:val="18"/>
                      <w:szCs w:val="18"/>
                    </w:rPr>
                    <w:t>be</w:t>
                  </w:r>
                  <w:r>
                    <w:rPr>
                      <w:rFonts w:ascii="Arial" w:hAnsi="Arial"/>
                      <w:sz w:val="18"/>
                      <w:szCs w:val="18"/>
                    </w:rPr>
                    <w:t xml:space="preserve"> </w:t>
                  </w:r>
                  <w:r w:rsidRPr="00BA3F10">
                    <w:rPr>
                      <w:rFonts w:ascii="Arial" w:hAnsi="Arial"/>
                      <w:sz w:val="18"/>
                      <w:szCs w:val="18"/>
                    </w:rPr>
                    <w:t>done</w:t>
                  </w:r>
                  <w:r>
                    <w:rPr>
                      <w:rFonts w:ascii="Arial" w:hAnsi="Arial"/>
                      <w:sz w:val="18"/>
                      <w:szCs w:val="18"/>
                    </w:rPr>
                    <w:t xml:space="preserve"> </w:t>
                  </w:r>
                  <w:r w:rsidRPr="00BA3F10">
                    <w:rPr>
                      <w:rFonts w:ascii="Arial" w:hAnsi="Arial"/>
                      <w:sz w:val="18"/>
                      <w:szCs w:val="18"/>
                    </w:rPr>
                    <w:t>by</w:t>
                  </w:r>
                  <w:r>
                    <w:rPr>
                      <w:rFonts w:ascii="Arial" w:hAnsi="Arial"/>
                      <w:sz w:val="18"/>
                      <w:szCs w:val="18"/>
                    </w:rPr>
                    <w:t xml:space="preserve"> </w:t>
                  </w:r>
                  <w:r w:rsidRPr="00BA3F10">
                    <w:rPr>
                      <w:rFonts w:ascii="Arial" w:hAnsi="Arial"/>
                      <w:sz w:val="18"/>
                      <w:szCs w:val="18"/>
                    </w:rPr>
                    <w:t>a</w:t>
                  </w:r>
                  <w:r>
                    <w:rPr>
                      <w:rFonts w:ascii="Arial" w:hAnsi="Arial"/>
                      <w:sz w:val="18"/>
                      <w:szCs w:val="18"/>
                    </w:rPr>
                    <w:t xml:space="preserve"> </w:t>
                  </w:r>
                  <w:r w:rsidRPr="00BA3F10">
                    <w:rPr>
                      <w:rFonts w:ascii="Arial" w:hAnsi="Arial"/>
                      <w:sz w:val="18"/>
                      <w:szCs w:val="18"/>
                    </w:rPr>
                    <w:t>qualified</w:t>
                  </w:r>
                  <w:r>
                    <w:rPr>
                      <w:rFonts w:ascii="Arial" w:hAnsi="Arial"/>
                      <w:sz w:val="18"/>
                      <w:szCs w:val="18"/>
                    </w:rPr>
                    <w:t xml:space="preserve"> </w:t>
                  </w:r>
                  <w:r w:rsidRPr="00BA3F10">
                    <w:rPr>
                      <w:rFonts w:ascii="Arial" w:hAnsi="Arial"/>
                      <w:sz w:val="18"/>
                      <w:szCs w:val="18"/>
                    </w:rPr>
                    <w:t>professional.</w:t>
                  </w:r>
                </w:p>
                <w:p w14:paraId="1580CEFA" w14:textId="77777777" w:rsidR="00441B38" w:rsidRPr="002A555F" w:rsidRDefault="00441B38" w:rsidP="00310744">
                  <w:pPr>
                    <w:pStyle w:val="Body"/>
                    <w:spacing w:after="0"/>
                    <w:rPr>
                      <w:rFonts w:ascii="Arial" w:hAnsi="Arial"/>
                      <w:sz w:val="12"/>
                      <w:szCs w:val="12"/>
                    </w:rPr>
                  </w:pPr>
                </w:p>
                <w:p w14:paraId="1B6ECDA7" w14:textId="408B8F1A" w:rsidR="00441B38" w:rsidRPr="002A555F" w:rsidRDefault="00441B38" w:rsidP="00310744">
                  <w:pPr>
                    <w:pStyle w:val="Body"/>
                    <w:spacing w:after="0"/>
                    <w:rPr>
                      <w:rFonts w:ascii="Arial" w:hAnsi="Arial"/>
                      <w:sz w:val="12"/>
                      <w:szCs w:val="12"/>
                    </w:rPr>
                  </w:pPr>
                  <w:r w:rsidRPr="00822D49">
                    <w:rPr>
                      <w:rFonts w:ascii="Arial" w:hAnsi="Arial"/>
                      <w:sz w:val="18"/>
                      <w:szCs w:val="18"/>
                    </w:rPr>
                    <w:t>No individual or organization involved in either the preparation or distribution of this letter accepts any contractual, tortious, or any other form of liability for its contents or for any consequences arising from its use.</w:t>
                  </w:r>
                </w:p>
                <w:p w14:paraId="5F78190C" w14:textId="77777777" w:rsidR="00441B38" w:rsidRDefault="00441B38" w:rsidP="00310744"/>
                <w:p w14:paraId="1D65C385" w14:textId="77777777" w:rsidR="00441B38" w:rsidRDefault="00441B38" w:rsidP="00310744"/>
                <w:p w14:paraId="640A76D8" w14:textId="77777777" w:rsidR="00441B38" w:rsidRDefault="00441B38" w:rsidP="00310744"/>
                <w:p w14:paraId="007E18C9" w14:textId="77777777" w:rsidR="00441B38" w:rsidRDefault="00441B38" w:rsidP="00310744"/>
                <w:p w14:paraId="0089821C" w14:textId="77777777" w:rsidR="00441B38" w:rsidRDefault="00441B38" w:rsidP="00310744"/>
                <w:p w14:paraId="36510A4C" w14:textId="77777777" w:rsidR="00441B38" w:rsidRDefault="00441B38" w:rsidP="00310744"/>
                <w:p w14:paraId="5E04C555" w14:textId="77777777" w:rsidR="00441B38" w:rsidRDefault="00441B38" w:rsidP="00310744"/>
                <w:p w14:paraId="7813368D" w14:textId="77777777" w:rsidR="00441B38" w:rsidRDefault="00441B38" w:rsidP="00310744"/>
                <w:p w14:paraId="1420B5E9" w14:textId="77777777" w:rsidR="00441B38" w:rsidRDefault="00441B38" w:rsidP="00310744"/>
                <w:p w14:paraId="45EF7AB2" w14:textId="77777777" w:rsidR="00441B38" w:rsidRDefault="00441B38" w:rsidP="00310744"/>
                <w:p w14:paraId="0F42CA58" w14:textId="77777777" w:rsidR="00441B38" w:rsidRDefault="00441B38" w:rsidP="00310744"/>
                <w:p w14:paraId="105956FB" w14:textId="77777777" w:rsidR="00441B38" w:rsidRDefault="00441B38" w:rsidP="00310744"/>
                <w:p w14:paraId="4E6A99D3" w14:textId="77777777" w:rsidR="00441B38" w:rsidRDefault="00441B38" w:rsidP="00310744"/>
                <w:p w14:paraId="6A9C07CB" w14:textId="77777777" w:rsidR="00441B38" w:rsidRDefault="00441B38" w:rsidP="00310744"/>
                <w:p w14:paraId="7EE3F645" w14:textId="77777777" w:rsidR="00441B38" w:rsidRDefault="00441B38" w:rsidP="00310744"/>
                <w:p w14:paraId="0A6BBB1E" w14:textId="77777777" w:rsidR="00441B38" w:rsidRDefault="00441B38" w:rsidP="00310744"/>
                <w:p w14:paraId="61F61FB9" w14:textId="77777777" w:rsidR="00441B38" w:rsidRDefault="00441B38" w:rsidP="00310744"/>
                <w:p w14:paraId="3A2BF465" w14:textId="77777777" w:rsidR="00441B38" w:rsidRDefault="00441B38" w:rsidP="00310744"/>
                <w:p w14:paraId="434B87A8" w14:textId="77777777" w:rsidR="00441B38" w:rsidRDefault="00441B38" w:rsidP="00310744"/>
                <w:p w14:paraId="439FFE04" w14:textId="77777777" w:rsidR="00441B38" w:rsidRDefault="00441B38" w:rsidP="00310744"/>
                <w:p w14:paraId="6BE0ABF4" w14:textId="77777777" w:rsidR="00441B38" w:rsidRDefault="00441B38" w:rsidP="00310744"/>
                <w:p w14:paraId="25319AF1" w14:textId="77777777" w:rsidR="00441B38" w:rsidRDefault="00441B38" w:rsidP="00310744"/>
                <w:p w14:paraId="7B11C738" w14:textId="77777777" w:rsidR="00441B38" w:rsidRDefault="00441B38" w:rsidP="00310744"/>
                <w:p w14:paraId="7414ADF8" w14:textId="77777777" w:rsidR="00441B38" w:rsidRDefault="00441B38" w:rsidP="00310744"/>
                <w:p w14:paraId="58630265" w14:textId="77777777" w:rsidR="00441B38" w:rsidRDefault="00441B38" w:rsidP="00310744"/>
                <w:p w14:paraId="695FCDE8" w14:textId="77777777" w:rsidR="00441B38" w:rsidRDefault="00441B38" w:rsidP="00310744"/>
                <w:p w14:paraId="1B6B28BB" w14:textId="77777777" w:rsidR="00441B38" w:rsidRDefault="00441B38" w:rsidP="00310744"/>
                <w:p w14:paraId="7906538A" w14:textId="77777777" w:rsidR="00441B38" w:rsidRDefault="00441B38" w:rsidP="00310744"/>
                <w:p w14:paraId="02BFCB86" w14:textId="77777777" w:rsidR="00441B38" w:rsidRDefault="00441B38" w:rsidP="00310744"/>
                <w:p w14:paraId="12EF86DC" w14:textId="77777777" w:rsidR="00441B38" w:rsidRDefault="00441B38" w:rsidP="00310744"/>
                <w:p w14:paraId="0A155BBA" w14:textId="77777777" w:rsidR="00441B38" w:rsidRDefault="00441B38" w:rsidP="00310744"/>
                <w:p w14:paraId="706CA2B8" w14:textId="77777777" w:rsidR="00441B38" w:rsidRDefault="00441B38" w:rsidP="00310744"/>
                <w:p w14:paraId="12AB56DF" w14:textId="77777777" w:rsidR="00441B38" w:rsidRDefault="00441B38" w:rsidP="00310744"/>
                <w:p w14:paraId="52305D63" w14:textId="77777777" w:rsidR="00441B38" w:rsidRDefault="00441B38" w:rsidP="00310744"/>
                <w:p w14:paraId="247B7788" w14:textId="77777777" w:rsidR="00441B38" w:rsidRDefault="00441B38" w:rsidP="00310744"/>
                <w:p w14:paraId="2FA56AB5" w14:textId="77777777" w:rsidR="00441B38" w:rsidRDefault="00441B38" w:rsidP="00310744"/>
                <w:p w14:paraId="77FB7479" w14:textId="77777777" w:rsidR="00441B38" w:rsidRDefault="00441B38" w:rsidP="00310744"/>
                <w:p w14:paraId="04B0342E" w14:textId="77777777" w:rsidR="00441B38" w:rsidRDefault="00441B38" w:rsidP="00310744"/>
                <w:p w14:paraId="76CE83AD" w14:textId="77777777" w:rsidR="00441B38" w:rsidRDefault="00441B38" w:rsidP="00310744"/>
                <w:p w14:paraId="6B9E822D" w14:textId="77777777" w:rsidR="00441B38" w:rsidRDefault="00441B38" w:rsidP="00310744"/>
                <w:p w14:paraId="3AF4DBC7" w14:textId="77777777" w:rsidR="00441B38" w:rsidRDefault="00441B38" w:rsidP="00310744"/>
                <w:p w14:paraId="5EA03CA1" w14:textId="77777777" w:rsidR="00441B38" w:rsidRDefault="00441B38" w:rsidP="00310744"/>
                <w:p w14:paraId="4442D670" w14:textId="77777777" w:rsidR="00441B38" w:rsidRDefault="00441B38" w:rsidP="00310744"/>
                <w:p w14:paraId="53295A62" w14:textId="77777777" w:rsidR="00441B38" w:rsidRDefault="00441B38" w:rsidP="00310744"/>
                <w:p w14:paraId="747D3751" w14:textId="77777777" w:rsidR="00441B38" w:rsidRDefault="00441B38" w:rsidP="00310744"/>
                <w:p w14:paraId="02C016D7" w14:textId="77777777" w:rsidR="00441B38" w:rsidRDefault="00441B38" w:rsidP="00310744"/>
                <w:p w14:paraId="1E38E5B0" w14:textId="77777777" w:rsidR="00441B38" w:rsidRDefault="00441B38" w:rsidP="00310744"/>
                <w:p w14:paraId="07D05188" w14:textId="77777777" w:rsidR="00441B38" w:rsidRDefault="00441B38" w:rsidP="00310744"/>
                <w:p w14:paraId="5DD4888D" w14:textId="77777777" w:rsidR="00441B38" w:rsidRDefault="00441B38" w:rsidP="00310744"/>
                <w:p w14:paraId="3D876144" w14:textId="77777777" w:rsidR="00441B38" w:rsidRDefault="00441B38" w:rsidP="00310744"/>
                <w:p w14:paraId="0DAB3197" w14:textId="77777777" w:rsidR="00441B38" w:rsidRDefault="00441B38" w:rsidP="00310744"/>
                <w:p w14:paraId="7B9A370F" w14:textId="77777777" w:rsidR="00441B38" w:rsidRDefault="00441B38" w:rsidP="00310744"/>
                <w:p w14:paraId="663F260B" w14:textId="77777777" w:rsidR="00441B38" w:rsidRDefault="00441B38" w:rsidP="00310744"/>
                <w:p w14:paraId="1FA36DE8" w14:textId="77777777" w:rsidR="00441B38" w:rsidRDefault="00441B38" w:rsidP="00310744"/>
                <w:p w14:paraId="5BBC2510" w14:textId="77777777" w:rsidR="00441B38" w:rsidRDefault="00441B38" w:rsidP="00310744"/>
                <w:p w14:paraId="5BE6B11A" w14:textId="77777777" w:rsidR="00441B38" w:rsidRDefault="00441B38" w:rsidP="00310744"/>
                <w:p w14:paraId="3C250790" w14:textId="77777777" w:rsidR="00441B38" w:rsidRDefault="00441B38" w:rsidP="00310744"/>
                <w:p w14:paraId="73A00656" w14:textId="77777777" w:rsidR="00441B38" w:rsidRDefault="00441B38" w:rsidP="00310744"/>
                <w:p w14:paraId="5D200814" w14:textId="77777777" w:rsidR="00441B38" w:rsidRDefault="00441B38" w:rsidP="00310744"/>
                <w:p w14:paraId="30E2C467" w14:textId="77777777" w:rsidR="00441B38" w:rsidRDefault="00441B38" w:rsidP="00310744"/>
                <w:p w14:paraId="069574CB" w14:textId="77777777" w:rsidR="00441B38" w:rsidRDefault="00441B38" w:rsidP="00310744"/>
                <w:p w14:paraId="2EAE4D43" w14:textId="77777777" w:rsidR="00441B38" w:rsidRDefault="00441B38" w:rsidP="00310744"/>
                <w:p w14:paraId="6FD6E20C" w14:textId="77777777" w:rsidR="00441B38" w:rsidRDefault="00441B38" w:rsidP="00310744"/>
                <w:p w14:paraId="21AAD6FB" w14:textId="77777777" w:rsidR="00441B38" w:rsidRDefault="00441B38" w:rsidP="00310744"/>
                <w:p w14:paraId="32060EF6" w14:textId="77777777" w:rsidR="00441B38" w:rsidRDefault="00441B38" w:rsidP="00310744"/>
                <w:p w14:paraId="2D78BA8D" w14:textId="77777777" w:rsidR="00441B38" w:rsidRDefault="00441B38" w:rsidP="00310744"/>
                <w:p w14:paraId="0B997C22" w14:textId="77777777" w:rsidR="00441B38" w:rsidRDefault="00441B38" w:rsidP="00310744"/>
                <w:p w14:paraId="1A3BCDB7" w14:textId="77777777" w:rsidR="00441B38" w:rsidRDefault="00441B38" w:rsidP="00310744"/>
                <w:p w14:paraId="034FA327" w14:textId="77777777" w:rsidR="00441B38" w:rsidRDefault="00441B38" w:rsidP="00310744"/>
                <w:p w14:paraId="2132AF17" w14:textId="77777777" w:rsidR="00441B38" w:rsidRDefault="00441B38" w:rsidP="00310744"/>
                <w:p w14:paraId="3073C75F" w14:textId="77777777" w:rsidR="00441B38" w:rsidRDefault="00441B38" w:rsidP="00310744"/>
                <w:p w14:paraId="64B452F6" w14:textId="77777777" w:rsidR="00441B38" w:rsidRDefault="00441B38" w:rsidP="00310744"/>
                <w:p w14:paraId="74DFA432" w14:textId="77777777" w:rsidR="00441B38" w:rsidRDefault="00441B38" w:rsidP="00310744"/>
                <w:p w14:paraId="42AB0388" w14:textId="77777777" w:rsidR="00441B38" w:rsidRDefault="00441B38" w:rsidP="00310744"/>
                <w:p w14:paraId="35B34B81" w14:textId="77777777" w:rsidR="00441B38" w:rsidRDefault="00441B38" w:rsidP="00310744"/>
                <w:p w14:paraId="3A645833" w14:textId="77777777" w:rsidR="00441B38" w:rsidRDefault="00441B38" w:rsidP="00310744"/>
                <w:p w14:paraId="3698692E" w14:textId="77777777" w:rsidR="00441B38" w:rsidRDefault="00441B38" w:rsidP="00310744"/>
                <w:p w14:paraId="1007DC96" w14:textId="77777777" w:rsidR="00441B38" w:rsidRDefault="00441B38" w:rsidP="00310744"/>
                <w:p w14:paraId="18A615ED" w14:textId="77777777" w:rsidR="00441B38" w:rsidRDefault="00441B38" w:rsidP="00310744"/>
                <w:p w14:paraId="36A3D7C0" w14:textId="77777777" w:rsidR="00441B38" w:rsidRDefault="00441B38" w:rsidP="00310744"/>
                <w:p w14:paraId="4698B27F" w14:textId="77777777" w:rsidR="00441B38" w:rsidRDefault="00441B38" w:rsidP="00310744"/>
                <w:p w14:paraId="6B04927E" w14:textId="77777777" w:rsidR="00441B38" w:rsidRDefault="00441B38" w:rsidP="00310744"/>
                <w:p w14:paraId="2974DC3E" w14:textId="77777777" w:rsidR="00441B38" w:rsidRDefault="00441B38" w:rsidP="00310744"/>
                <w:p w14:paraId="033202BB" w14:textId="77777777" w:rsidR="00441B38" w:rsidRDefault="00441B38" w:rsidP="00310744"/>
                <w:p w14:paraId="309F68FF" w14:textId="77777777" w:rsidR="00441B38" w:rsidRDefault="00441B38" w:rsidP="00310744"/>
                <w:p w14:paraId="6E8BC6CB" w14:textId="77777777" w:rsidR="00441B38" w:rsidRDefault="00441B38" w:rsidP="00310744"/>
                <w:p w14:paraId="03564785" w14:textId="77777777" w:rsidR="00441B38" w:rsidRDefault="00441B38" w:rsidP="00310744"/>
                <w:p w14:paraId="200270D7" w14:textId="77777777" w:rsidR="00441B38" w:rsidRDefault="00441B38" w:rsidP="00310744"/>
                <w:p w14:paraId="18AFB270" w14:textId="77777777" w:rsidR="00441B38" w:rsidRDefault="00441B38" w:rsidP="00310744"/>
                <w:p w14:paraId="275D2D5C" w14:textId="77777777" w:rsidR="00441B38" w:rsidRDefault="00441B38" w:rsidP="00310744"/>
                <w:p w14:paraId="3CA1DE84" w14:textId="77777777" w:rsidR="00441B38" w:rsidRDefault="00441B38" w:rsidP="00310744"/>
                <w:p w14:paraId="28E23B5B" w14:textId="77777777" w:rsidR="00441B38" w:rsidRDefault="00441B38" w:rsidP="00310744"/>
                <w:p w14:paraId="0A0BDDE4" w14:textId="77777777" w:rsidR="00441B38" w:rsidRDefault="00441B38" w:rsidP="00310744"/>
                <w:p w14:paraId="044C206A" w14:textId="77777777" w:rsidR="00441B38" w:rsidRDefault="00441B38" w:rsidP="00310744"/>
                <w:p w14:paraId="778438E7" w14:textId="77777777" w:rsidR="00441B38" w:rsidRDefault="00441B38" w:rsidP="00310744"/>
                <w:p w14:paraId="2687F12D" w14:textId="77777777" w:rsidR="00441B38" w:rsidRDefault="00441B38" w:rsidP="00310744"/>
                <w:p w14:paraId="483C1D8B" w14:textId="77777777" w:rsidR="00441B38" w:rsidRDefault="00441B38" w:rsidP="00310744"/>
                <w:p w14:paraId="4546414D" w14:textId="77777777" w:rsidR="00441B38" w:rsidRDefault="00441B38" w:rsidP="00310744"/>
                <w:p w14:paraId="3343FEB7" w14:textId="77777777" w:rsidR="00441B38" w:rsidRDefault="00441B38" w:rsidP="00310744"/>
                <w:p w14:paraId="528F80DB" w14:textId="77777777" w:rsidR="00441B38" w:rsidRDefault="00441B38" w:rsidP="00310744"/>
                <w:p w14:paraId="664F2B3F" w14:textId="77777777" w:rsidR="00441B38" w:rsidRDefault="00441B38" w:rsidP="00310744"/>
                <w:p w14:paraId="063AF9FD" w14:textId="77777777" w:rsidR="00441B38" w:rsidRDefault="00441B38" w:rsidP="00310744"/>
                <w:p w14:paraId="1F951A2E" w14:textId="77777777" w:rsidR="00441B38" w:rsidRDefault="00441B38" w:rsidP="00310744"/>
                <w:p w14:paraId="361A2430" w14:textId="77777777" w:rsidR="00441B38" w:rsidRDefault="00441B38" w:rsidP="00310744"/>
                <w:p w14:paraId="23EB183C" w14:textId="77777777" w:rsidR="00441B38" w:rsidRDefault="00441B38" w:rsidP="00310744"/>
                <w:p w14:paraId="0D0D84A0" w14:textId="77777777" w:rsidR="00441B38" w:rsidRDefault="00441B38" w:rsidP="00310744"/>
                <w:p w14:paraId="5AA5A4E5" w14:textId="77777777" w:rsidR="00441B38" w:rsidRDefault="00441B38" w:rsidP="00310744"/>
                <w:p w14:paraId="1FB3DCEE" w14:textId="77777777" w:rsidR="00441B38" w:rsidRDefault="00441B38" w:rsidP="00310744"/>
                <w:p w14:paraId="522F53FA" w14:textId="77777777" w:rsidR="00441B38" w:rsidRDefault="00441B38" w:rsidP="00310744"/>
                <w:p w14:paraId="7CB57C87" w14:textId="77777777" w:rsidR="00441B38" w:rsidRDefault="00441B38" w:rsidP="00310744"/>
                <w:p w14:paraId="597737A9" w14:textId="77777777" w:rsidR="00441B38" w:rsidRDefault="00441B38" w:rsidP="00310744"/>
                <w:p w14:paraId="4D9F2888" w14:textId="77777777" w:rsidR="00441B38" w:rsidRDefault="00441B38" w:rsidP="00310744"/>
                <w:p w14:paraId="6DE2D6F3" w14:textId="77777777" w:rsidR="00441B38" w:rsidRDefault="00441B38" w:rsidP="00310744"/>
                <w:p w14:paraId="325D178C" w14:textId="77777777" w:rsidR="00441B38" w:rsidRDefault="00441B38" w:rsidP="00310744"/>
                <w:p w14:paraId="385D25A9" w14:textId="77777777" w:rsidR="00441B38" w:rsidRDefault="00441B38" w:rsidP="00310744"/>
                <w:p w14:paraId="687A8907" w14:textId="77777777" w:rsidR="00441B38" w:rsidRDefault="00441B38" w:rsidP="00310744"/>
                <w:p w14:paraId="3FE7BA11" w14:textId="77777777" w:rsidR="00441B38" w:rsidRDefault="00441B38" w:rsidP="00310744"/>
                <w:p w14:paraId="37DA06ED" w14:textId="77777777" w:rsidR="00441B38" w:rsidRDefault="00441B38" w:rsidP="00310744"/>
                <w:p w14:paraId="42488964" w14:textId="77777777" w:rsidR="00441B38" w:rsidRDefault="00441B38" w:rsidP="00310744"/>
                <w:p w14:paraId="73CB8C41" w14:textId="77777777" w:rsidR="00441B38" w:rsidRDefault="00441B38" w:rsidP="00310744"/>
                <w:p w14:paraId="62D08C07" w14:textId="77777777" w:rsidR="00441B38" w:rsidRDefault="00441B38" w:rsidP="00310744"/>
                <w:p w14:paraId="7598D077" w14:textId="77777777" w:rsidR="00441B38" w:rsidRDefault="00441B38" w:rsidP="00310744"/>
                <w:p w14:paraId="028262F7" w14:textId="77777777" w:rsidR="00441B38" w:rsidRDefault="00441B38" w:rsidP="00310744"/>
                <w:p w14:paraId="5F1B4969" w14:textId="77777777" w:rsidR="00441B38" w:rsidRDefault="00441B38" w:rsidP="00310744"/>
                <w:p w14:paraId="34DC3D61" w14:textId="77777777" w:rsidR="00441B38" w:rsidRDefault="00441B38" w:rsidP="00310744"/>
                <w:p w14:paraId="002B82DE" w14:textId="77777777" w:rsidR="00441B38" w:rsidRDefault="00441B38" w:rsidP="00310744"/>
                <w:p w14:paraId="20481CD9" w14:textId="77777777" w:rsidR="00441B38" w:rsidRDefault="00441B38" w:rsidP="00310744"/>
                <w:p w14:paraId="09876C08" w14:textId="77777777" w:rsidR="00441B38" w:rsidRDefault="00441B38" w:rsidP="00310744"/>
                <w:p w14:paraId="2B481D70" w14:textId="77777777" w:rsidR="00441B38" w:rsidRDefault="00441B38" w:rsidP="00310744"/>
                <w:p w14:paraId="089E23D0" w14:textId="77777777" w:rsidR="00441B38" w:rsidRDefault="00441B38" w:rsidP="00310744"/>
                <w:p w14:paraId="35D09909" w14:textId="77777777" w:rsidR="00441B38" w:rsidRDefault="00441B38" w:rsidP="00310744"/>
                <w:p w14:paraId="1E8BCA22" w14:textId="77777777" w:rsidR="00441B38" w:rsidRDefault="00441B38" w:rsidP="00310744"/>
                <w:p w14:paraId="73D64859" w14:textId="77777777" w:rsidR="00441B38" w:rsidRDefault="00441B38" w:rsidP="00310744"/>
                <w:p w14:paraId="7EA281E7" w14:textId="77777777" w:rsidR="00441B38" w:rsidRDefault="00441B38" w:rsidP="00310744"/>
                <w:p w14:paraId="3B5E799F" w14:textId="77777777" w:rsidR="00441B38" w:rsidRDefault="00441B38" w:rsidP="00310744"/>
                <w:p w14:paraId="326CA899" w14:textId="77777777" w:rsidR="00441B38" w:rsidRDefault="00441B38" w:rsidP="00310744"/>
                <w:p w14:paraId="0D8CB546" w14:textId="77777777" w:rsidR="00441B38" w:rsidRDefault="00441B38" w:rsidP="00310744"/>
                <w:p w14:paraId="6A13010A" w14:textId="77777777" w:rsidR="00441B38" w:rsidRDefault="00441B38" w:rsidP="00310744"/>
                <w:p w14:paraId="761BC8D4" w14:textId="77777777" w:rsidR="00441B38" w:rsidRDefault="00441B38" w:rsidP="00310744"/>
                <w:p w14:paraId="22F451F2" w14:textId="77777777" w:rsidR="00441B38" w:rsidRDefault="00441B38" w:rsidP="00310744"/>
                <w:p w14:paraId="11F87E2B" w14:textId="77777777" w:rsidR="00441B38" w:rsidRDefault="00441B38" w:rsidP="00310744"/>
                <w:p w14:paraId="050CF584" w14:textId="77777777" w:rsidR="00441B38" w:rsidRDefault="00441B38" w:rsidP="00310744"/>
                <w:p w14:paraId="5D337DC7" w14:textId="77777777" w:rsidR="00441B38" w:rsidRDefault="00441B38" w:rsidP="00310744"/>
                <w:p w14:paraId="1B6D174F" w14:textId="77777777" w:rsidR="00441B38" w:rsidRDefault="00441B38" w:rsidP="00310744"/>
                <w:p w14:paraId="4323E746" w14:textId="77777777" w:rsidR="00441B38" w:rsidRDefault="00441B38" w:rsidP="00310744"/>
                <w:p w14:paraId="536C3D66" w14:textId="77777777" w:rsidR="00441B38" w:rsidRDefault="00441B38" w:rsidP="00310744"/>
                <w:p w14:paraId="7A7C4B24" w14:textId="77777777" w:rsidR="00441B38" w:rsidRDefault="00441B38" w:rsidP="00310744"/>
                <w:p w14:paraId="0D5BA329" w14:textId="77777777" w:rsidR="00441B38" w:rsidRDefault="00441B38" w:rsidP="00310744"/>
                <w:p w14:paraId="0F8F11C5" w14:textId="77777777" w:rsidR="00441B38" w:rsidRDefault="00441B38" w:rsidP="00310744"/>
                <w:p w14:paraId="7EA97D0B" w14:textId="77777777" w:rsidR="00441B38" w:rsidRDefault="00441B38" w:rsidP="00310744"/>
                <w:p w14:paraId="472EFDF7" w14:textId="77777777" w:rsidR="00441B38" w:rsidRDefault="00441B38" w:rsidP="00310744"/>
                <w:p w14:paraId="70D1C704" w14:textId="77777777" w:rsidR="00441B38" w:rsidRDefault="00441B38" w:rsidP="00310744"/>
                <w:p w14:paraId="3ACCDFF0" w14:textId="77777777" w:rsidR="00441B38" w:rsidRDefault="00441B38" w:rsidP="00310744"/>
                <w:p w14:paraId="60B7BAD9" w14:textId="77777777" w:rsidR="00441B38" w:rsidRDefault="00441B38" w:rsidP="00310744"/>
                <w:p w14:paraId="03880DAC" w14:textId="77777777" w:rsidR="00441B38" w:rsidRDefault="00441B38" w:rsidP="00310744"/>
                <w:p w14:paraId="1581361C" w14:textId="77777777" w:rsidR="00441B38" w:rsidRDefault="00441B38" w:rsidP="00310744"/>
                <w:p w14:paraId="1905939C" w14:textId="77777777" w:rsidR="00441B38" w:rsidRDefault="00441B38" w:rsidP="00310744"/>
                <w:p w14:paraId="05FC8D6F" w14:textId="77777777" w:rsidR="00441B38" w:rsidRDefault="00441B38" w:rsidP="00310744"/>
                <w:p w14:paraId="44CA92EC" w14:textId="77777777" w:rsidR="00441B38" w:rsidRDefault="00441B38" w:rsidP="00310744"/>
                <w:p w14:paraId="2A733909" w14:textId="77777777" w:rsidR="00441B38" w:rsidRDefault="00441B38" w:rsidP="00310744"/>
                <w:p w14:paraId="215FC4D2" w14:textId="77777777" w:rsidR="00441B38" w:rsidRDefault="00441B38" w:rsidP="00310744"/>
                <w:p w14:paraId="720E68C1" w14:textId="77777777" w:rsidR="00441B38" w:rsidRDefault="00441B38" w:rsidP="00310744"/>
                <w:p w14:paraId="2DD5A45B" w14:textId="77777777" w:rsidR="00441B38" w:rsidRDefault="00441B38" w:rsidP="00310744"/>
                <w:p w14:paraId="780F14CA" w14:textId="77777777" w:rsidR="00441B38" w:rsidRDefault="00441B38" w:rsidP="00310744"/>
                <w:p w14:paraId="759D9280" w14:textId="77777777" w:rsidR="00441B38" w:rsidRDefault="00441B38" w:rsidP="00310744"/>
                <w:p w14:paraId="390A21ED" w14:textId="77777777" w:rsidR="00441B38" w:rsidRDefault="00441B38" w:rsidP="00310744"/>
                <w:p w14:paraId="54C44A74" w14:textId="77777777" w:rsidR="00441B38" w:rsidRDefault="00441B38" w:rsidP="00310744"/>
                <w:p w14:paraId="09691751" w14:textId="77777777" w:rsidR="00441B38" w:rsidRDefault="00441B38" w:rsidP="00310744"/>
                <w:p w14:paraId="1FB0235E" w14:textId="77777777" w:rsidR="00441B38" w:rsidRDefault="00441B38" w:rsidP="00310744"/>
                <w:p w14:paraId="434995AE" w14:textId="77777777" w:rsidR="00441B38" w:rsidRDefault="00441B38" w:rsidP="00310744"/>
                <w:p w14:paraId="79000774" w14:textId="77777777" w:rsidR="00441B38" w:rsidRDefault="00441B38" w:rsidP="00310744"/>
                <w:p w14:paraId="112AE5C7" w14:textId="77777777" w:rsidR="00441B38" w:rsidRDefault="00441B38" w:rsidP="00310744"/>
                <w:p w14:paraId="35BDC7DA" w14:textId="77777777" w:rsidR="00441B38" w:rsidRDefault="00441B38" w:rsidP="00310744"/>
                <w:p w14:paraId="4CA8D7C0" w14:textId="77777777" w:rsidR="00441B38" w:rsidRDefault="00441B38" w:rsidP="00310744"/>
                <w:p w14:paraId="0469CDA0" w14:textId="77777777" w:rsidR="00441B38" w:rsidRDefault="00441B38" w:rsidP="00310744"/>
                <w:p w14:paraId="6A0223AD" w14:textId="77777777" w:rsidR="00441B38" w:rsidRDefault="00441B38" w:rsidP="00310744"/>
                <w:p w14:paraId="6F1F98A9" w14:textId="77777777" w:rsidR="00441B38" w:rsidRDefault="00441B38" w:rsidP="00310744"/>
                <w:p w14:paraId="2A306C0E" w14:textId="77777777" w:rsidR="00441B38" w:rsidRDefault="00441B38" w:rsidP="00310744"/>
                <w:p w14:paraId="1EAE14DA" w14:textId="77777777" w:rsidR="00441B38" w:rsidRDefault="00441B38" w:rsidP="00310744"/>
                <w:p w14:paraId="1762B8C7" w14:textId="77777777" w:rsidR="00441B38" w:rsidRDefault="00441B38" w:rsidP="00310744"/>
                <w:p w14:paraId="41576C01" w14:textId="77777777" w:rsidR="00441B38" w:rsidRDefault="00441B38" w:rsidP="00310744"/>
                <w:p w14:paraId="51D747AA" w14:textId="77777777" w:rsidR="00441B38" w:rsidRDefault="00441B38" w:rsidP="00310744"/>
                <w:p w14:paraId="4AE534C6" w14:textId="77777777" w:rsidR="00441B38" w:rsidRDefault="00441B38" w:rsidP="00310744"/>
                <w:p w14:paraId="56267EF9" w14:textId="77777777" w:rsidR="00441B38" w:rsidRDefault="00441B38" w:rsidP="00310744"/>
                <w:p w14:paraId="1DE1F7A4" w14:textId="77777777" w:rsidR="00441B38" w:rsidRDefault="00441B38" w:rsidP="00310744"/>
                <w:p w14:paraId="00E6189D" w14:textId="77777777" w:rsidR="00441B38" w:rsidRDefault="00441B38" w:rsidP="00310744"/>
                <w:p w14:paraId="164ADDD5" w14:textId="77777777" w:rsidR="00441B38" w:rsidRDefault="00441B38" w:rsidP="00310744"/>
                <w:p w14:paraId="512D00F5" w14:textId="77777777" w:rsidR="00441B38" w:rsidRDefault="00441B38" w:rsidP="00310744"/>
                <w:p w14:paraId="468A8E68" w14:textId="77777777" w:rsidR="00441B38" w:rsidRDefault="00441B38" w:rsidP="00310744"/>
                <w:p w14:paraId="4C861461" w14:textId="77777777" w:rsidR="00441B38" w:rsidRDefault="00441B38" w:rsidP="00310744"/>
                <w:p w14:paraId="4EC8BCF5" w14:textId="77777777" w:rsidR="00441B38" w:rsidRDefault="00441B38" w:rsidP="00310744"/>
                <w:p w14:paraId="0605D62E" w14:textId="77777777" w:rsidR="00441B38" w:rsidRDefault="00441B38" w:rsidP="00310744"/>
                <w:p w14:paraId="28F647A7" w14:textId="77777777" w:rsidR="00441B38" w:rsidRDefault="00441B38" w:rsidP="00310744"/>
                <w:p w14:paraId="0B279A34" w14:textId="77777777" w:rsidR="00441B38" w:rsidRDefault="00441B38" w:rsidP="00310744"/>
                <w:p w14:paraId="095369C7" w14:textId="77777777" w:rsidR="00441B38" w:rsidRDefault="00441B38" w:rsidP="00310744"/>
                <w:p w14:paraId="600DA333" w14:textId="77777777" w:rsidR="00441B38" w:rsidRDefault="00441B38" w:rsidP="00310744"/>
                <w:p w14:paraId="063AC64E" w14:textId="77777777" w:rsidR="00441B38" w:rsidRDefault="00441B38" w:rsidP="00310744"/>
                <w:p w14:paraId="17D64B98" w14:textId="77777777" w:rsidR="00441B38" w:rsidRDefault="00441B38" w:rsidP="00310744"/>
                <w:p w14:paraId="131ED4F9" w14:textId="77777777" w:rsidR="00441B38" w:rsidRDefault="00441B38" w:rsidP="00310744"/>
                <w:p w14:paraId="20DD0443" w14:textId="77777777" w:rsidR="00441B38" w:rsidRDefault="00441B38" w:rsidP="00310744"/>
                <w:p w14:paraId="59F953D5" w14:textId="77777777" w:rsidR="00441B38" w:rsidRDefault="00441B38" w:rsidP="00310744"/>
                <w:p w14:paraId="4D11F5E2" w14:textId="77777777" w:rsidR="00441B38" w:rsidRDefault="00441B38" w:rsidP="00310744"/>
                <w:p w14:paraId="4512C155" w14:textId="77777777" w:rsidR="00441B38" w:rsidRDefault="00441B38" w:rsidP="00310744"/>
                <w:p w14:paraId="7B8FB8BC" w14:textId="77777777" w:rsidR="00441B38" w:rsidRDefault="00441B38" w:rsidP="00310744"/>
                <w:p w14:paraId="53AF02DA" w14:textId="77777777" w:rsidR="00441B38" w:rsidRDefault="00441B38" w:rsidP="00310744"/>
                <w:p w14:paraId="7C0D3717" w14:textId="77777777" w:rsidR="00441B38" w:rsidRDefault="00441B38" w:rsidP="00310744"/>
                <w:p w14:paraId="22075BA7" w14:textId="77777777" w:rsidR="00441B38" w:rsidRDefault="00441B38" w:rsidP="00310744"/>
                <w:p w14:paraId="0F53D789" w14:textId="77777777" w:rsidR="00441B38" w:rsidRDefault="00441B38" w:rsidP="00310744"/>
                <w:p w14:paraId="1E804949" w14:textId="77777777" w:rsidR="00441B38" w:rsidRDefault="00441B38" w:rsidP="00310744"/>
                <w:p w14:paraId="3A8836EF" w14:textId="77777777" w:rsidR="00441B38" w:rsidRDefault="00441B38" w:rsidP="00310744"/>
                <w:p w14:paraId="16B03842" w14:textId="77777777" w:rsidR="00441B38" w:rsidRDefault="00441B38" w:rsidP="00310744"/>
                <w:p w14:paraId="016AEFC2" w14:textId="77777777" w:rsidR="00441B38" w:rsidRDefault="00441B38" w:rsidP="00310744"/>
                <w:p w14:paraId="7E7C864B" w14:textId="77777777" w:rsidR="00441B38" w:rsidRDefault="00441B38" w:rsidP="00310744"/>
                <w:p w14:paraId="0A38DA85" w14:textId="77777777" w:rsidR="00441B38" w:rsidRDefault="00441B38" w:rsidP="00310744"/>
                <w:p w14:paraId="4223D54A" w14:textId="77777777" w:rsidR="00441B38" w:rsidRDefault="00441B38" w:rsidP="00310744"/>
                <w:p w14:paraId="73BA61D4" w14:textId="77777777" w:rsidR="00441B38" w:rsidRDefault="00441B38" w:rsidP="00310744"/>
                <w:p w14:paraId="5047FC13" w14:textId="77777777" w:rsidR="00441B38" w:rsidRDefault="00441B38" w:rsidP="00310744"/>
                <w:p w14:paraId="749E3AB1" w14:textId="77777777" w:rsidR="00441B38" w:rsidRDefault="00441B38" w:rsidP="00310744"/>
                <w:p w14:paraId="753E97AD" w14:textId="77777777" w:rsidR="00441B38" w:rsidRDefault="00441B38" w:rsidP="00310744"/>
                <w:p w14:paraId="7D4DBFF4" w14:textId="77777777" w:rsidR="00441B38" w:rsidRDefault="00441B38" w:rsidP="00310744"/>
                <w:p w14:paraId="2AC9FA70" w14:textId="77777777" w:rsidR="00441B38" w:rsidRDefault="00441B38" w:rsidP="00310744"/>
                <w:p w14:paraId="21996BD6" w14:textId="77777777" w:rsidR="00441B38" w:rsidRDefault="00441B38" w:rsidP="00310744"/>
                <w:p w14:paraId="15CABFB8" w14:textId="77777777" w:rsidR="00441B38" w:rsidRDefault="00441B38" w:rsidP="00310744"/>
                <w:p w14:paraId="1E29BA8E" w14:textId="77777777" w:rsidR="00441B38" w:rsidRDefault="00441B38" w:rsidP="00310744"/>
                <w:p w14:paraId="41E6A2B7" w14:textId="77777777" w:rsidR="00441B38" w:rsidRDefault="00441B38" w:rsidP="00310744"/>
                <w:p w14:paraId="47FD2B1C" w14:textId="77777777" w:rsidR="00441B38" w:rsidRDefault="00441B38" w:rsidP="00310744"/>
                <w:p w14:paraId="566BA8D6" w14:textId="77777777" w:rsidR="00441B38" w:rsidRDefault="00441B38" w:rsidP="00310744"/>
                <w:p w14:paraId="7B390782" w14:textId="77777777" w:rsidR="00441B38" w:rsidRDefault="00441B38" w:rsidP="00310744"/>
                <w:p w14:paraId="55E20A66" w14:textId="77777777" w:rsidR="00441B38" w:rsidRDefault="00441B38" w:rsidP="00310744"/>
                <w:p w14:paraId="5BB5D4C7" w14:textId="77777777" w:rsidR="00441B38" w:rsidRDefault="00441B38" w:rsidP="00310744"/>
                <w:p w14:paraId="69B0BB72" w14:textId="77777777" w:rsidR="00441B38" w:rsidRDefault="00441B38" w:rsidP="00310744"/>
                <w:p w14:paraId="3C13E67F" w14:textId="77777777" w:rsidR="00441B38" w:rsidRDefault="00441B38" w:rsidP="00310744"/>
                <w:p w14:paraId="627E670F" w14:textId="77777777" w:rsidR="00441B38" w:rsidRDefault="00441B38" w:rsidP="00310744"/>
                <w:p w14:paraId="26448AE2" w14:textId="77777777" w:rsidR="00441B38" w:rsidRDefault="00441B38" w:rsidP="00310744"/>
                <w:p w14:paraId="2E90D12D" w14:textId="77777777" w:rsidR="00441B38" w:rsidRDefault="00441B38" w:rsidP="00310744"/>
                <w:p w14:paraId="04B5735C" w14:textId="77777777" w:rsidR="00441B38" w:rsidRDefault="00441B38" w:rsidP="00310744"/>
                <w:p w14:paraId="401732E4" w14:textId="77777777" w:rsidR="00441B38" w:rsidRDefault="00441B38" w:rsidP="00310744"/>
                <w:p w14:paraId="55081D95" w14:textId="77777777" w:rsidR="00441B38" w:rsidRDefault="00441B38" w:rsidP="00310744"/>
                <w:p w14:paraId="3363C548" w14:textId="77777777" w:rsidR="00441B38" w:rsidRDefault="00441B38" w:rsidP="00310744"/>
                <w:p w14:paraId="15942111" w14:textId="77777777" w:rsidR="00441B38" w:rsidRDefault="00441B38" w:rsidP="00310744"/>
                <w:p w14:paraId="6EC54EB5" w14:textId="77777777" w:rsidR="00441B38" w:rsidRDefault="00441B38" w:rsidP="00310744"/>
                <w:p w14:paraId="2269652D" w14:textId="77777777" w:rsidR="00441B38" w:rsidRDefault="00441B38" w:rsidP="00310744"/>
                <w:p w14:paraId="405B26B8" w14:textId="77777777" w:rsidR="00441B38" w:rsidRDefault="00441B38" w:rsidP="00310744"/>
                <w:p w14:paraId="03E9439A" w14:textId="77777777" w:rsidR="00441B38" w:rsidRDefault="00441B38" w:rsidP="00310744"/>
                <w:p w14:paraId="26D32DDC" w14:textId="77777777" w:rsidR="00441B38" w:rsidRDefault="00441B38" w:rsidP="00310744"/>
                <w:p w14:paraId="0E930C45" w14:textId="77777777" w:rsidR="00441B38" w:rsidRDefault="00441B38" w:rsidP="00310744"/>
                <w:p w14:paraId="3A4A6126" w14:textId="77777777" w:rsidR="00441B38" w:rsidRDefault="00441B38" w:rsidP="00310744"/>
                <w:p w14:paraId="527DBD7B" w14:textId="77777777" w:rsidR="00441B38" w:rsidRDefault="00441B38" w:rsidP="00310744"/>
                <w:p w14:paraId="3CDAE6E2" w14:textId="77777777" w:rsidR="00441B38" w:rsidRDefault="00441B38" w:rsidP="00310744"/>
                <w:p w14:paraId="34D845B8" w14:textId="77777777" w:rsidR="00441B38" w:rsidRDefault="00441B38" w:rsidP="00310744"/>
                <w:p w14:paraId="67F7609C" w14:textId="77777777" w:rsidR="00441B38" w:rsidRDefault="00441B38" w:rsidP="00310744"/>
                <w:p w14:paraId="1842266D" w14:textId="77777777" w:rsidR="00441B38" w:rsidRDefault="00441B38" w:rsidP="00310744"/>
                <w:p w14:paraId="3CC8F0B3" w14:textId="77777777" w:rsidR="00441B38" w:rsidRDefault="00441B38" w:rsidP="00310744"/>
                <w:p w14:paraId="03C6D959" w14:textId="77777777" w:rsidR="00441B38" w:rsidRDefault="00441B38" w:rsidP="00310744"/>
                <w:p w14:paraId="7E8CE865" w14:textId="77777777" w:rsidR="00441B38" w:rsidRDefault="00441B38" w:rsidP="00310744"/>
                <w:p w14:paraId="7EBC6C50" w14:textId="77777777" w:rsidR="00441B38" w:rsidRDefault="00441B38" w:rsidP="00310744"/>
                <w:p w14:paraId="1D94428F" w14:textId="77777777" w:rsidR="00441B38" w:rsidRDefault="00441B38" w:rsidP="00310744"/>
                <w:p w14:paraId="5BCA276A" w14:textId="77777777" w:rsidR="00441B38" w:rsidRDefault="00441B38" w:rsidP="00310744"/>
                <w:p w14:paraId="7556E193" w14:textId="77777777" w:rsidR="00441B38" w:rsidRDefault="00441B38" w:rsidP="00310744"/>
                <w:p w14:paraId="2118BCF7" w14:textId="77777777" w:rsidR="00441B38" w:rsidRDefault="00441B38" w:rsidP="00310744"/>
                <w:p w14:paraId="4D160D3F" w14:textId="77777777" w:rsidR="00441B38" w:rsidRDefault="00441B38" w:rsidP="00310744"/>
                <w:p w14:paraId="62070898" w14:textId="77777777" w:rsidR="00441B38" w:rsidRDefault="00441B38" w:rsidP="00310744"/>
                <w:p w14:paraId="42E19FD6" w14:textId="77777777" w:rsidR="00441B38" w:rsidRDefault="00441B38" w:rsidP="00310744"/>
                <w:p w14:paraId="64BDAECE" w14:textId="77777777" w:rsidR="00441B38" w:rsidRDefault="00441B38" w:rsidP="00310744"/>
                <w:p w14:paraId="5BE7FB69" w14:textId="77777777" w:rsidR="00441B38" w:rsidRDefault="00441B38" w:rsidP="00310744"/>
                <w:p w14:paraId="6DA4DE88" w14:textId="77777777" w:rsidR="00441B38" w:rsidRDefault="00441B38" w:rsidP="00310744"/>
                <w:p w14:paraId="68F9FD1E" w14:textId="77777777" w:rsidR="00441B38" w:rsidRDefault="00441B38" w:rsidP="00310744"/>
                <w:p w14:paraId="59704F86" w14:textId="77777777" w:rsidR="00441B38" w:rsidRDefault="00441B38" w:rsidP="00310744"/>
                <w:p w14:paraId="44A7A989" w14:textId="77777777" w:rsidR="00441B38" w:rsidRDefault="00441B38" w:rsidP="00310744"/>
                <w:p w14:paraId="6F1FCF26" w14:textId="77777777" w:rsidR="00441B38" w:rsidRDefault="00441B38" w:rsidP="00310744"/>
                <w:p w14:paraId="325AD19A" w14:textId="77777777" w:rsidR="00441B38" w:rsidRDefault="00441B38" w:rsidP="00310744"/>
                <w:p w14:paraId="6127D0E4" w14:textId="77777777" w:rsidR="00441B38" w:rsidRDefault="00441B38" w:rsidP="00310744"/>
                <w:p w14:paraId="4F85B3C3" w14:textId="77777777" w:rsidR="00441B38" w:rsidRDefault="00441B38" w:rsidP="00310744"/>
                <w:p w14:paraId="574E201F" w14:textId="77777777" w:rsidR="00441B38" w:rsidRDefault="00441B38" w:rsidP="00310744"/>
                <w:p w14:paraId="6B332EC2" w14:textId="77777777" w:rsidR="00441B38" w:rsidRDefault="00441B38" w:rsidP="00310744"/>
                <w:p w14:paraId="2595BF17" w14:textId="77777777" w:rsidR="00441B38" w:rsidRDefault="00441B38" w:rsidP="00310744"/>
                <w:p w14:paraId="7CD09D82" w14:textId="77777777" w:rsidR="00441B38" w:rsidRDefault="00441B38" w:rsidP="00310744"/>
                <w:p w14:paraId="6A37815B" w14:textId="77777777" w:rsidR="00441B38" w:rsidRDefault="00441B38" w:rsidP="00310744"/>
                <w:p w14:paraId="6E6A6715" w14:textId="77777777" w:rsidR="00441B38" w:rsidRDefault="00441B38" w:rsidP="00310744"/>
                <w:p w14:paraId="03018778" w14:textId="77777777" w:rsidR="00441B38" w:rsidRDefault="00441B38" w:rsidP="00310744"/>
                <w:p w14:paraId="6CB6BD5D" w14:textId="77777777" w:rsidR="00441B38" w:rsidRDefault="00441B38" w:rsidP="00310744"/>
                <w:p w14:paraId="398B9086" w14:textId="77777777" w:rsidR="00441B38" w:rsidRDefault="00441B38" w:rsidP="00310744"/>
                <w:p w14:paraId="3A343946" w14:textId="77777777" w:rsidR="00441B38" w:rsidRDefault="00441B38" w:rsidP="00310744"/>
                <w:p w14:paraId="00860F0C" w14:textId="77777777" w:rsidR="00441B38" w:rsidRDefault="00441B38" w:rsidP="00310744"/>
                <w:p w14:paraId="31FBDFF4" w14:textId="77777777" w:rsidR="00441B38" w:rsidRDefault="00441B38" w:rsidP="00310744"/>
                <w:p w14:paraId="26CB6E02" w14:textId="77777777" w:rsidR="00441B38" w:rsidRDefault="00441B38" w:rsidP="00310744"/>
                <w:p w14:paraId="654803F3" w14:textId="77777777" w:rsidR="00441B38" w:rsidRDefault="00441B38" w:rsidP="00310744"/>
                <w:p w14:paraId="16CC72D6" w14:textId="77777777" w:rsidR="00441B38" w:rsidRDefault="00441B38" w:rsidP="00310744"/>
                <w:p w14:paraId="3C5E269A" w14:textId="77777777" w:rsidR="00441B38" w:rsidRDefault="00441B38" w:rsidP="00310744"/>
                <w:p w14:paraId="02FBB7E4" w14:textId="77777777" w:rsidR="00441B38" w:rsidRDefault="00441B38" w:rsidP="00310744"/>
                <w:p w14:paraId="0DCA666B" w14:textId="77777777" w:rsidR="00441B38" w:rsidRDefault="00441B38" w:rsidP="00310744"/>
                <w:p w14:paraId="28C7E061" w14:textId="77777777" w:rsidR="00441B38" w:rsidRDefault="00441B38" w:rsidP="00310744"/>
                <w:p w14:paraId="16F7BAFD" w14:textId="77777777" w:rsidR="00441B38" w:rsidRDefault="00441B38" w:rsidP="00310744"/>
                <w:p w14:paraId="38CD35E8" w14:textId="77777777" w:rsidR="00441B38" w:rsidRDefault="00441B38" w:rsidP="00310744"/>
                <w:p w14:paraId="3399CF63" w14:textId="77777777" w:rsidR="00441B38" w:rsidRDefault="00441B38" w:rsidP="00310744"/>
                <w:p w14:paraId="2EB5D518" w14:textId="77777777" w:rsidR="00441B38" w:rsidRDefault="00441B38" w:rsidP="00310744"/>
                <w:p w14:paraId="10BCC22D" w14:textId="77777777" w:rsidR="00441B38" w:rsidRDefault="00441B38" w:rsidP="00310744"/>
                <w:p w14:paraId="347204A0" w14:textId="77777777" w:rsidR="00441B38" w:rsidRDefault="00441B38" w:rsidP="00310744"/>
                <w:p w14:paraId="15284485" w14:textId="77777777" w:rsidR="00441B38" w:rsidRDefault="00441B38" w:rsidP="00310744"/>
                <w:p w14:paraId="44D9665A" w14:textId="77777777" w:rsidR="00441B38" w:rsidRDefault="00441B38" w:rsidP="00310744"/>
                <w:p w14:paraId="633861D6" w14:textId="77777777" w:rsidR="00441B38" w:rsidRDefault="00441B38" w:rsidP="00310744"/>
                <w:p w14:paraId="050E321A" w14:textId="77777777" w:rsidR="00441B38" w:rsidRDefault="00441B38" w:rsidP="00310744"/>
                <w:p w14:paraId="0CA4BD61" w14:textId="77777777" w:rsidR="00441B38" w:rsidRDefault="00441B38" w:rsidP="00310744"/>
                <w:p w14:paraId="2701F2FA" w14:textId="77777777" w:rsidR="00441B38" w:rsidRDefault="00441B38" w:rsidP="00310744"/>
                <w:p w14:paraId="10D33844" w14:textId="77777777" w:rsidR="00441B38" w:rsidRDefault="00441B38" w:rsidP="00310744"/>
                <w:p w14:paraId="12223B35" w14:textId="77777777" w:rsidR="00441B38" w:rsidRDefault="00441B38" w:rsidP="00310744"/>
                <w:p w14:paraId="46462410" w14:textId="77777777" w:rsidR="00441B38" w:rsidRDefault="00441B38" w:rsidP="00310744"/>
                <w:p w14:paraId="0BE2626A" w14:textId="77777777" w:rsidR="00441B38" w:rsidRDefault="00441B38" w:rsidP="00310744"/>
                <w:p w14:paraId="06E645DE" w14:textId="77777777" w:rsidR="00441B38" w:rsidRDefault="00441B38" w:rsidP="00310744"/>
                <w:p w14:paraId="4B130275" w14:textId="77777777" w:rsidR="00441B38" w:rsidRDefault="00441B38" w:rsidP="00310744"/>
                <w:p w14:paraId="33520DCF" w14:textId="77777777" w:rsidR="00441B38" w:rsidRDefault="00441B38" w:rsidP="00310744"/>
                <w:p w14:paraId="6DE886BA" w14:textId="77777777" w:rsidR="00441B38" w:rsidRDefault="00441B38" w:rsidP="00310744"/>
                <w:p w14:paraId="0C85872F" w14:textId="77777777" w:rsidR="00441B38" w:rsidRDefault="00441B38" w:rsidP="00310744"/>
                <w:p w14:paraId="799FC20E" w14:textId="77777777" w:rsidR="00441B38" w:rsidRDefault="00441B38" w:rsidP="00310744"/>
                <w:p w14:paraId="00E484D5" w14:textId="77777777" w:rsidR="00441B38" w:rsidRDefault="00441B38" w:rsidP="00310744"/>
                <w:p w14:paraId="59C888AA" w14:textId="77777777" w:rsidR="00441B38" w:rsidRDefault="00441B38" w:rsidP="00310744"/>
                <w:p w14:paraId="7D2FBED1" w14:textId="77777777" w:rsidR="00441B38" w:rsidRDefault="00441B38" w:rsidP="00310744"/>
                <w:p w14:paraId="2BB85429" w14:textId="77777777" w:rsidR="00441B38" w:rsidRDefault="00441B38" w:rsidP="00310744"/>
                <w:p w14:paraId="598162AA" w14:textId="77777777" w:rsidR="00441B38" w:rsidRDefault="00441B38" w:rsidP="00310744"/>
                <w:p w14:paraId="53B2EF52" w14:textId="77777777" w:rsidR="00441B38" w:rsidRDefault="00441B38" w:rsidP="00310744"/>
                <w:p w14:paraId="1293F548" w14:textId="77777777" w:rsidR="00441B38" w:rsidRDefault="00441B38" w:rsidP="00310744"/>
                <w:p w14:paraId="5135927D" w14:textId="77777777" w:rsidR="00441B38" w:rsidRDefault="00441B38" w:rsidP="00310744"/>
                <w:p w14:paraId="0F419C41" w14:textId="77777777" w:rsidR="00441B38" w:rsidRDefault="00441B38" w:rsidP="00310744"/>
                <w:p w14:paraId="63143118" w14:textId="77777777" w:rsidR="00441B38" w:rsidRDefault="00441B38" w:rsidP="00310744"/>
                <w:p w14:paraId="18AC4A80" w14:textId="77777777" w:rsidR="00441B38" w:rsidRDefault="00441B38" w:rsidP="00310744"/>
                <w:p w14:paraId="24B2CFBE" w14:textId="77777777" w:rsidR="00441B38" w:rsidRDefault="00441B38" w:rsidP="00310744"/>
                <w:p w14:paraId="7AD86B2F" w14:textId="77777777" w:rsidR="00441B38" w:rsidRDefault="00441B38" w:rsidP="00310744"/>
                <w:p w14:paraId="5B94EEFF" w14:textId="77777777" w:rsidR="00441B38" w:rsidRDefault="00441B38" w:rsidP="00310744"/>
                <w:p w14:paraId="7BA18F77" w14:textId="77777777" w:rsidR="00441B38" w:rsidRDefault="00441B38" w:rsidP="00310744"/>
                <w:p w14:paraId="0009B87A" w14:textId="77777777" w:rsidR="00441B38" w:rsidRDefault="00441B38" w:rsidP="00310744"/>
                <w:p w14:paraId="0FF6D7B2" w14:textId="77777777" w:rsidR="00441B38" w:rsidRDefault="00441B38" w:rsidP="00310744"/>
                <w:p w14:paraId="0BBD8410" w14:textId="77777777" w:rsidR="00441B38" w:rsidRDefault="00441B38" w:rsidP="00310744"/>
                <w:p w14:paraId="00800405" w14:textId="77777777" w:rsidR="00441B38" w:rsidRDefault="00441B38" w:rsidP="00310744"/>
                <w:p w14:paraId="4A26E98F" w14:textId="77777777" w:rsidR="00441B38" w:rsidRDefault="00441B38" w:rsidP="00310744"/>
                <w:p w14:paraId="51DAEE02" w14:textId="77777777" w:rsidR="00441B38" w:rsidRDefault="00441B38" w:rsidP="00310744"/>
                <w:p w14:paraId="56E99479" w14:textId="77777777" w:rsidR="00441B38" w:rsidRDefault="00441B38" w:rsidP="00310744"/>
                <w:p w14:paraId="59F1C650" w14:textId="77777777" w:rsidR="00441B38" w:rsidRDefault="00441B38" w:rsidP="00310744"/>
                <w:p w14:paraId="2B51DB88" w14:textId="77777777" w:rsidR="00441B38" w:rsidRDefault="00441B38" w:rsidP="00310744"/>
                <w:p w14:paraId="7E5FBC88" w14:textId="77777777" w:rsidR="00441B38" w:rsidRDefault="00441B38" w:rsidP="00310744"/>
                <w:p w14:paraId="39D09C3A" w14:textId="77777777" w:rsidR="00441B38" w:rsidRDefault="00441B38" w:rsidP="00310744"/>
                <w:p w14:paraId="1306296D" w14:textId="77777777" w:rsidR="00441B38" w:rsidRDefault="00441B38" w:rsidP="00310744"/>
                <w:p w14:paraId="6E6FF198" w14:textId="77777777" w:rsidR="00441B38" w:rsidRDefault="00441B38" w:rsidP="00310744"/>
                <w:p w14:paraId="57943A7F" w14:textId="77777777" w:rsidR="00441B38" w:rsidRDefault="00441B38" w:rsidP="00310744"/>
                <w:p w14:paraId="6C94F1BA" w14:textId="77777777" w:rsidR="00441B38" w:rsidRDefault="00441B38" w:rsidP="00310744"/>
                <w:p w14:paraId="290A5360" w14:textId="77777777" w:rsidR="00441B38" w:rsidRDefault="00441B38" w:rsidP="00310744"/>
                <w:p w14:paraId="0C2D4572" w14:textId="77777777" w:rsidR="00441B38" w:rsidRDefault="00441B38" w:rsidP="00310744"/>
                <w:p w14:paraId="3FCDE966" w14:textId="77777777" w:rsidR="00441B38" w:rsidRDefault="00441B38" w:rsidP="00310744"/>
                <w:p w14:paraId="597FD6BA" w14:textId="77777777" w:rsidR="00441B38" w:rsidRDefault="00441B38" w:rsidP="00310744"/>
                <w:p w14:paraId="185D9442" w14:textId="77777777" w:rsidR="00441B38" w:rsidRDefault="00441B38" w:rsidP="00310744"/>
                <w:p w14:paraId="590D7706" w14:textId="77777777" w:rsidR="00441B38" w:rsidRDefault="00441B38" w:rsidP="00310744"/>
                <w:p w14:paraId="749C1338" w14:textId="77777777" w:rsidR="00441B38" w:rsidRDefault="00441B38" w:rsidP="00310744"/>
                <w:p w14:paraId="229A36B8" w14:textId="77777777" w:rsidR="00441B38" w:rsidRDefault="00441B38" w:rsidP="00310744"/>
                <w:p w14:paraId="1131EF90" w14:textId="77777777" w:rsidR="00441B38" w:rsidRDefault="00441B38" w:rsidP="00310744"/>
                <w:p w14:paraId="43C01C10" w14:textId="77777777" w:rsidR="00441B38" w:rsidRDefault="00441B38" w:rsidP="00310744"/>
                <w:p w14:paraId="3C0166DB" w14:textId="77777777" w:rsidR="00441B38" w:rsidRDefault="00441B38" w:rsidP="00310744"/>
                <w:p w14:paraId="1CD3BF9E" w14:textId="77777777" w:rsidR="00441B38" w:rsidRDefault="00441B38" w:rsidP="00310744"/>
                <w:p w14:paraId="026AE4FF" w14:textId="77777777" w:rsidR="00441B38" w:rsidRDefault="00441B38" w:rsidP="00310744"/>
                <w:p w14:paraId="59DFC0E2" w14:textId="77777777" w:rsidR="00441B38" w:rsidRDefault="00441B38" w:rsidP="00310744"/>
                <w:p w14:paraId="77F78B6C" w14:textId="77777777" w:rsidR="00441B38" w:rsidRDefault="00441B38" w:rsidP="00310744"/>
                <w:p w14:paraId="6EAC9F99" w14:textId="77777777" w:rsidR="00441B38" w:rsidRDefault="00441B38" w:rsidP="00310744"/>
                <w:p w14:paraId="6F73AA0A" w14:textId="77777777" w:rsidR="00441B38" w:rsidRDefault="00441B38" w:rsidP="00310744"/>
                <w:p w14:paraId="434F2C68" w14:textId="77777777" w:rsidR="00441B38" w:rsidRDefault="00441B38" w:rsidP="00310744"/>
                <w:p w14:paraId="4F67657A" w14:textId="77777777" w:rsidR="00441B38" w:rsidRDefault="00441B38" w:rsidP="00310744"/>
                <w:p w14:paraId="4CACCF0A" w14:textId="77777777" w:rsidR="00441B38" w:rsidRDefault="00441B38" w:rsidP="00310744"/>
                <w:p w14:paraId="1C8F84AF" w14:textId="77777777" w:rsidR="00441B38" w:rsidRDefault="00441B38" w:rsidP="00310744"/>
                <w:p w14:paraId="48E1DD14" w14:textId="77777777" w:rsidR="00441B38" w:rsidRDefault="00441B38" w:rsidP="00310744"/>
                <w:p w14:paraId="1BEB2840" w14:textId="77777777" w:rsidR="00441B38" w:rsidRDefault="00441B38" w:rsidP="00310744"/>
                <w:p w14:paraId="2773ECE1" w14:textId="77777777" w:rsidR="00441B38" w:rsidRDefault="00441B38" w:rsidP="00310744"/>
                <w:p w14:paraId="25532E1C" w14:textId="77777777" w:rsidR="00441B38" w:rsidRDefault="00441B38" w:rsidP="00310744"/>
                <w:p w14:paraId="031CAEC2" w14:textId="77777777" w:rsidR="00441B38" w:rsidRDefault="00441B38" w:rsidP="00310744"/>
                <w:p w14:paraId="7E68FFFF" w14:textId="77777777" w:rsidR="00441B38" w:rsidRDefault="00441B38" w:rsidP="00310744"/>
                <w:p w14:paraId="1D31CA55" w14:textId="77777777" w:rsidR="00441B38" w:rsidRDefault="00441B38" w:rsidP="00310744"/>
                <w:p w14:paraId="1A2BF0A1" w14:textId="77777777" w:rsidR="00441B38" w:rsidRDefault="00441B38" w:rsidP="00310744"/>
                <w:p w14:paraId="22BB0A7C" w14:textId="77777777" w:rsidR="00441B38" w:rsidRDefault="00441B38" w:rsidP="00310744"/>
                <w:p w14:paraId="7C8E0126" w14:textId="77777777" w:rsidR="00441B38" w:rsidRDefault="00441B38" w:rsidP="00310744"/>
                <w:p w14:paraId="6ECF014B" w14:textId="77777777" w:rsidR="00441B38" w:rsidRDefault="00441B38" w:rsidP="00310744"/>
                <w:p w14:paraId="16718911" w14:textId="77777777" w:rsidR="00441B38" w:rsidRDefault="00441B38" w:rsidP="00310744"/>
                <w:p w14:paraId="1CA41D88" w14:textId="77777777" w:rsidR="00441B38" w:rsidRDefault="00441B38" w:rsidP="00310744"/>
                <w:p w14:paraId="5F0DA167" w14:textId="77777777" w:rsidR="00441B38" w:rsidRDefault="00441B38" w:rsidP="00310744"/>
                <w:p w14:paraId="28F5D2B2" w14:textId="77777777" w:rsidR="00441B38" w:rsidRDefault="00441B38" w:rsidP="00310744"/>
                <w:p w14:paraId="79A0CE2D" w14:textId="77777777" w:rsidR="00441B38" w:rsidRDefault="00441B38" w:rsidP="00310744"/>
                <w:p w14:paraId="29129A8C" w14:textId="77777777" w:rsidR="00441B38" w:rsidRDefault="00441B38" w:rsidP="00310744"/>
                <w:p w14:paraId="49BFACA0" w14:textId="77777777" w:rsidR="00441B38" w:rsidRDefault="00441B38" w:rsidP="00310744"/>
                <w:p w14:paraId="594E3FB4" w14:textId="77777777" w:rsidR="00441B38" w:rsidRDefault="00441B38" w:rsidP="00310744"/>
                <w:p w14:paraId="29EEC478" w14:textId="77777777" w:rsidR="00441B38" w:rsidRDefault="00441B38" w:rsidP="00310744"/>
                <w:p w14:paraId="47F3EE89" w14:textId="77777777" w:rsidR="00441B38" w:rsidRDefault="00441B38" w:rsidP="00310744"/>
                <w:p w14:paraId="7412C76C" w14:textId="77777777" w:rsidR="00441B38" w:rsidRDefault="00441B38" w:rsidP="00310744"/>
                <w:p w14:paraId="0F796948" w14:textId="77777777" w:rsidR="00441B38" w:rsidRDefault="00441B38" w:rsidP="00310744"/>
                <w:p w14:paraId="3FC8AA20" w14:textId="77777777" w:rsidR="00441B38" w:rsidRDefault="00441B38" w:rsidP="00310744"/>
                <w:p w14:paraId="10336598" w14:textId="77777777" w:rsidR="00441B38" w:rsidRDefault="00441B38" w:rsidP="00310744"/>
                <w:p w14:paraId="1ECD3523" w14:textId="77777777" w:rsidR="00441B38" w:rsidRDefault="00441B38" w:rsidP="00310744"/>
                <w:p w14:paraId="417C4D0B" w14:textId="77777777" w:rsidR="00441B38" w:rsidRDefault="00441B38" w:rsidP="00310744"/>
                <w:p w14:paraId="58A463DB" w14:textId="77777777" w:rsidR="00441B38" w:rsidRDefault="00441B38" w:rsidP="00310744"/>
                <w:p w14:paraId="35979FA0" w14:textId="77777777" w:rsidR="00441B38" w:rsidRDefault="00441B38" w:rsidP="00310744"/>
                <w:p w14:paraId="14D39984" w14:textId="77777777" w:rsidR="00441B38" w:rsidRDefault="00441B38" w:rsidP="00310744"/>
                <w:p w14:paraId="14B50F02" w14:textId="77777777" w:rsidR="00441B38" w:rsidRDefault="00441B38" w:rsidP="00310744"/>
                <w:p w14:paraId="010D8018" w14:textId="77777777" w:rsidR="00441B38" w:rsidRDefault="00441B38" w:rsidP="00310744"/>
                <w:p w14:paraId="7DF7CD51" w14:textId="77777777" w:rsidR="00441B38" w:rsidRDefault="00441B38" w:rsidP="00310744"/>
                <w:p w14:paraId="268C89E6" w14:textId="77777777" w:rsidR="00441B38" w:rsidRDefault="00441B38" w:rsidP="00310744"/>
                <w:p w14:paraId="78930A1A" w14:textId="77777777" w:rsidR="00441B38" w:rsidRDefault="00441B38" w:rsidP="00310744"/>
                <w:p w14:paraId="3BF78793" w14:textId="77777777" w:rsidR="00441B38" w:rsidRDefault="00441B38" w:rsidP="00310744"/>
                <w:p w14:paraId="2218DD42" w14:textId="77777777" w:rsidR="00441B38" w:rsidRDefault="00441B38" w:rsidP="00310744"/>
                <w:p w14:paraId="2EECF210" w14:textId="77777777" w:rsidR="00441B38" w:rsidRDefault="00441B38" w:rsidP="00310744"/>
                <w:p w14:paraId="530F156C" w14:textId="77777777" w:rsidR="00441B38" w:rsidRDefault="00441B38" w:rsidP="00310744"/>
                <w:p w14:paraId="04B5A043" w14:textId="77777777" w:rsidR="00441B38" w:rsidRDefault="00441B38" w:rsidP="00310744"/>
                <w:p w14:paraId="46D1DD84" w14:textId="77777777" w:rsidR="00441B38" w:rsidRDefault="00441B38" w:rsidP="00310744"/>
                <w:p w14:paraId="7C2BED1D" w14:textId="77777777" w:rsidR="00441B38" w:rsidRDefault="00441B38" w:rsidP="00310744"/>
                <w:p w14:paraId="3C345B69" w14:textId="77777777" w:rsidR="00441B38" w:rsidRDefault="00441B38" w:rsidP="00310744"/>
                <w:p w14:paraId="3FA397F2" w14:textId="77777777" w:rsidR="00441B38" w:rsidRDefault="00441B38" w:rsidP="00310744"/>
                <w:p w14:paraId="0208FFBA" w14:textId="77777777" w:rsidR="00441B38" w:rsidRDefault="00441B38" w:rsidP="00310744"/>
                <w:p w14:paraId="2E4729C2" w14:textId="77777777" w:rsidR="00441B38" w:rsidRDefault="00441B38" w:rsidP="00310744"/>
                <w:p w14:paraId="7B19D13D" w14:textId="77777777" w:rsidR="00441B38" w:rsidRDefault="00441B38" w:rsidP="00310744"/>
                <w:p w14:paraId="287D193B" w14:textId="77777777" w:rsidR="00441B38" w:rsidRDefault="00441B38" w:rsidP="00310744"/>
                <w:p w14:paraId="623DC0E0" w14:textId="77777777" w:rsidR="00441B38" w:rsidRDefault="00441B38" w:rsidP="00310744"/>
                <w:p w14:paraId="761D4669" w14:textId="77777777" w:rsidR="00441B38" w:rsidRDefault="00441B38" w:rsidP="00310744"/>
                <w:p w14:paraId="5C231FB5" w14:textId="77777777" w:rsidR="00441B38" w:rsidRDefault="00441B38" w:rsidP="00310744"/>
                <w:p w14:paraId="4A843C71" w14:textId="77777777" w:rsidR="00441B38" w:rsidRDefault="00441B38" w:rsidP="00310744"/>
                <w:p w14:paraId="4E0FA526" w14:textId="77777777" w:rsidR="00441B38" w:rsidRDefault="00441B38" w:rsidP="00310744"/>
                <w:p w14:paraId="493F8470" w14:textId="77777777" w:rsidR="00441B38" w:rsidRDefault="00441B38" w:rsidP="00310744"/>
                <w:p w14:paraId="24C88A2A" w14:textId="77777777" w:rsidR="00441B38" w:rsidRDefault="00441B38" w:rsidP="00310744"/>
                <w:p w14:paraId="3C69400E" w14:textId="77777777" w:rsidR="00441B38" w:rsidRDefault="00441B38" w:rsidP="00310744"/>
                <w:p w14:paraId="2CCB27E9" w14:textId="77777777" w:rsidR="00441B38" w:rsidRDefault="00441B38" w:rsidP="00310744"/>
                <w:p w14:paraId="08C6F2C9" w14:textId="77777777" w:rsidR="00441B38" w:rsidRDefault="00441B38" w:rsidP="00310744"/>
                <w:p w14:paraId="535CB407" w14:textId="77777777" w:rsidR="00441B38" w:rsidRDefault="00441B38" w:rsidP="00310744"/>
                <w:p w14:paraId="2673546D" w14:textId="77777777" w:rsidR="00441B38" w:rsidRDefault="00441B38" w:rsidP="00310744"/>
                <w:p w14:paraId="317A91F2" w14:textId="77777777" w:rsidR="00441B38" w:rsidRDefault="00441B38" w:rsidP="00310744"/>
                <w:p w14:paraId="463DBB2B" w14:textId="77777777" w:rsidR="00441B38" w:rsidRDefault="00441B38" w:rsidP="00310744"/>
                <w:p w14:paraId="49423AAF" w14:textId="77777777" w:rsidR="00441B38" w:rsidRDefault="00441B38" w:rsidP="00310744"/>
                <w:p w14:paraId="0CD23228" w14:textId="77777777" w:rsidR="00441B38" w:rsidRDefault="00441B38" w:rsidP="00310744"/>
                <w:p w14:paraId="76DACF31" w14:textId="77777777" w:rsidR="00441B38" w:rsidRDefault="00441B38" w:rsidP="00310744"/>
                <w:p w14:paraId="434B8083" w14:textId="77777777" w:rsidR="00441B38" w:rsidRDefault="00441B38" w:rsidP="00310744"/>
                <w:p w14:paraId="428E0937" w14:textId="77777777" w:rsidR="00441B38" w:rsidRDefault="00441B38" w:rsidP="00310744"/>
                <w:p w14:paraId="5E0464D6" w14:textId="77777777" w:rsidR="00441B38" w:rsidRDefault="00441B38" w:rsidP="00310744"/>
                <w:p w14:paraId="699D481F" w14:textId="77777777" w:rsidR="00441B38" w:rsidRDefault="00441B38" w:rsidP="00310744"/>
                <w:p w14:paraId="51E4BA0F" w14:textId="77777777" w:rsidR="00441B38" w:rsidRDefault="00441B38" w:rsidP="00310744"/>
                <w:p w14:paraId="4EC2A166" w14:textId="77777777" w:rsidR="00441B38" w:rsidRDefault="00441B38" w:rsidP="00310744"/>
                <w:p w14:paraId="1BB698A1" w14:textId="77777777" w:rsidR="00441B38" w:rsidRDefault="00441B38" w:rsidP="00310744"/>
                <w:p w14:paraId="470A1268" w14:textId="77777777" w:rsidR="00441B38" w:rsidRDefault="00441B38" w:rsidP="00310744"/>
                <w:p w14:paraId="68710947" w14:textId="77777777" w:rsidR="00441B38" w:rsidRDefault="00441B38" w:rsidP="00310744"/>
                <w:p w14:paraId="537DDF67" w14:textId="77777777" w:rsidR="00441B38" w:rsidRDefault="00441B38" w:rsidP="00310744"/>
                <w:p w14:paraId="1EF060DD" w14:textId="77777777" w:rsidR="00441B38" w:rsidRDefault="00441B38" w:rsidP="00310744"/>
                <w:p w14:paraId="06C0CE16" w14:textId="77777777" w:rsidR="00441B38" w:rsidRDefault="00441B38" w:rsidP="00310744"/>
                <w:p w14:paraId="2DAEE6A1" w14:textId="77777777" w:rsidR="00441B38" w:rsidRDefault="00441B38" w:rsidP="00310744"/>
                <w:p w14:paraId="29D270A7" w14:textId="77777777" w:rsidR="00441B38" w:rsidRDefault="00441B38" w:rsidP="00310744"/>
                <w:p w14:paraId="0938790F" w14:textId="77777777" w:rsidR="00441B38" w:rsidRDefault="00441B38" w:rsidP="00310744"/>
                <w:p w14:paraId="5688E560" w14:textId="77777777" w:rsidR="00441B38" w:rsidRDefault="00441B38" w:rsidP="00310744"/>
                <w:p w14:paraId="5CD4852A" w14:textId="77777777" w:rsidR="00441B38" w:rsidRDefault="00441B38" w:rsidP="00310744"/>
                <w:p w14:paraId="60058EAC" w14:textId="77777777" w:rsidR="00441B38" w:rsidRDefault="00441B38" w:rsidP="00310744"/>
                <w:p w14:paraId="503F4456" w14:textId="77777777" w:rsidR="00441B38" w:rsidRDefault="00441B38" w:rsidP="00310744"/>
                <w:p w14:paraId="262D67A4" w14:textId="77777777" w:rsidR="00441B38" w:rsidRDefault="00441B38" w:rsidP="00310744"/>
                <w:p w14:paraId="36EDD499" w14:textId="77777777" w:rsidR="00441B38" w:rsidRDefault="00441B38" w:rsidP="00310744"/>
                <w:p w14:paraId="5D01B923" w14:textId="77777777" w:rsidR="00441B38" w:rsidRDefault="00441B38" w:rsidP="00310744"/>
                <w:p w14:paraId="26285F77" w14:textId="77777777" w:rsidR="00441B38" w:rsidRDefault="00441B38" w:rsidP="00310744"/>
                <w:p w14:paraId="75E31359" w14:textId="77777777" w:rsidR="00441B38" w:rsidRDefault="00441B38" w:rsidP="00310744"/>
                <w:p w14:paraId="236A233D" w14:textId="77777777" w:rsidR="00441B38" w:rsidRDefault="00441B38" w:rsidP="00310744"/>
                <w:p w14:paraId="39D68FD6" w14:textId="77777777" w:rsidR="00441B38" w:rsidRDefault="00441B38" w:rsidP="00310744"/>
                <w:p w14:paraId="7758D2D0" w14:textId="77777777" w:rsidR="00441B38" w:rsidRDefault="00441B38" w:rsidP="00310744"/>
                <w:p w14:paraId="259C801B" w14:textId="77777777" w:rsidR="00441B38" w:rsidRDefault="00441B38" w:rsidP="00310744"/>
                <w:p w14:paraId="7FEB6019" w14:textId="77777777" w:rsidR="00441B38" w:rsidRDefault="00441B38" w:rsidP="00310744"/>
                <w:p w14:paraId="03D2AC8D" w14:textId="77777777" w:rsidR="00441B38" w:rsidRDefault="00441B38" w:rsidP="00310744"/>
                <w:p w14:paraId="44324E4D" w14:textId="77777777" w:rsidR="00441B38" w:rsidRDefault="00441B38" w:rsidP="00310744"/>
                <w:p w14:paraId="58F2B8D6" w14:textId="77777777" w:rsidR="00441B38" w:rsidRDefault="00441B38" w:rsidP="00310744"/>
                <w:p w14:paraId="72A9D3EA" w14:textId="77777777" w:rsidR="00441B38" w:rsidRDefault="00441B38" w:rsidP="00310744"/>
                <w:p w14:paraId="7833A09B" w14:textId="77777777" w:rsidR="00441B38" w:rsidRDefault="00441B38" w:rsidP="00310744"/>
                <w:p w14:paraId="6FA54A06" w14:textId="77777777" w:rsidR="00441B38" w:rsidRDefault="00441B38" w:rsidP="00310744"/>
                <w:p w14:paraId="3315C1CA" w14:textId="77777777" w:rsidR="00441B38" w:rsidRDefault="00441B38" w:rsidP="00310744"/>
                <w:p w14:paraId="64B834BA" w14:textId="77777777" w:rsidR="00441B38" w:rsidRDefault="00441B38" w:rsidP="00310744"/>
                <w:p w14:paraId="09CBB551" w14:textId="77777777" w:rsidR="00441B38" w:rsidRDefault="00441B38" w:rsidP="00310744"/>
                <w:p w14:paraId="66F78D8F" w14:textId="77777777" w:rsidR="00441B38" w:rsidRDefault="00441B38" w:rsidP="00310744"/>
                <w:p w14:paraId="41FE9C70" w14:textId="77777777" w:rsidR="00441B38" w:rsidRDefault="00441B38" w:rsidP="00310744"/>
                <w:p w14:paraId="5FC44755" w14:textId="77777777" w:rsidR="00441B38" w:rsidRDefault="00441B38" w:rsidP="00310744"/>
                <w:p w14:paraId="07F16F22" w14:textId="77777777" w:rsidR="00441B38" w:rsidRDefault="00441B38" w:rsidP="00310744"/>
                <w:p w14:paraId="54412A5E" w14:textId="77777777" w:rsidR="00441B38" w:rsidRDefault="00441B38" w:rsidP="00310744"/>
                <w:p w14:paraId="630328C5" w14:textId="77777777" w:rsidR="00441B38" w:rsidRDefault="00441B38" w:rsidP="00310744"/>
                <w:p w14:paraId="0B3FF87E" w14:textId="77777777" w:rsidR="00441B38" w:rsidRDefault="00441B38" w:rsidP="00310744"/>
                <w:p w14:paraId="302CB4F8" w14:textId="77777777" w:rsidR="00441B38" w:rsidRDefault="00441B38" w:rsidP="00310744"/>
                <w:p w14:paraId="3E27549A" w14:textId="77777777" w:rsidR="00441B38" w:rsidRDefault="00441B38" w:rsidP="00310744"/>
                <w:p w14:paraId="05E56EDE" w14:textId="77777777" w:rsidR="00441B38" w:rsidRDefault="00441B38" w:rsidP="00310744"/>
                <w:p w14:paraId="4DDAE2BC" w14:textId="77777777" w:rsidR="00441B38" w:rsidRDefault="00441B38" w:rsidP="00310744"/>
                <w:p w14:paraId="613926F4" w14:textId="77777777" w:rsidR="00441B38" w:rsidRDefault="00441B38" w:rsidP="00310744"/>
                <w:p w14:paraId="6898449E" w14:textId="77777777" w:rsidR="00441B38" w:rsidRDefault="00441B38" w:rsidP="00310744"/>
                <w:p w14:paraId="348D4368" w14:textId="77777777" w:rsidR="00441B38" w:rsidRDefault="00441B38" w:rsidP="00310744"/>
                <w:p w14:paraId="2A5FB6BD" w14:textId="77777777" w:rsidR="00441B38" w:rsidRDefault="00441B38" w:rsidP="00310744"/>
                <w:p w14:paraId="34F22EDA" w14:textId="77777777" w:rsidR="00441B38" w:rsidRDefault="00441B38" w:rsidP="00310744"/>
                <w:p w14:paraId="49FC31E5" w14:textId="77777777" w:rsidR="00441B38" w:rsidRDefault="00441B38" w:rsidP="00310744"/>
                <w:p w14:paraId="6B12E9B8" w14:textId="77777777" w:rsidR="00441B38" w:rsidRDefault="00441B38" w:rsidP="00310744"/>
                <w:p w14:paraId="4F9D1547" w14:textId="77777777" w:rsidR="00441B38" w:rsidRDefault="00441B38" w:rsidP="00310744"/>
                <w:p w14:paraId="5846321D" w14:textId="77777777" w:rsidR="00441B38" w:rsidRDefault="00441B38" w:rsidP="00310744"/>
                <w:p w14:paraId="17FD5CE7" w14:textId="77777777" w:rsidR="00441B38" w:rsidRDefault="00441B38" w:rsidP="00310744"/>
                <w:p w14:paraId="6DE1BFA4" w14:textId="77777777" w:rsidR="00441B38" w:rsidRDefault="00441B38" w:rsidP="00310744"/>
                <w:p w14:paraId="0881D97D" w14:textId="77777777" w:rsidR="00441B38" w:rsidRDefault="00441B38" w:rsidP="00310744"/>
                <w:p w14:paraId="78813AE4" w14:textId="77777777" w:rsidR="00441B38" w:rsidRDefault="00441B38" w:rsidP="00310744"/>
                <w:p w14:paraId="10BD3CA9" w14:textId="77777777" w:rsidR="00441B38" w:rsidRDefault="00441B38" w:rsidP="00310744"/>
                <w:p w14:paraId="46CCCE60" w14:textId="77777777" w:rsidR="00441B38" w:rsidRDefault="00441B38" w:rsidP="00310744"/>
                <w:p w14:paraId="3A160E72" w14:textId="77777777" w:rsidR="00441B38" w:rsidRDefault="00441B38" w:rsidP="00310744"/>
                <w:p w14:paraId="7B34EF85" w14:textId="77777777" w:rsidR="00441B38" w:rsidRDefault="00441B38" w:rsidP="00310744"/>
                <w:p w14:paraId="38D5C5CA" w14:textId="77777777" w:rsidR="00441B38" w:rsidRDefault="00441B38" w:rsidP="00310744"/>
                <w:p w14:paraId="7C11B59D" w14:textId="77777777" w:rsidR="00441B38" w:rsidRDefault="00441B38" w:rsidP="00310744"/>
                <w:p w14:paraId="4E714311" w14:textId="77777777" w:rsidR="00441B38" w:rsidRDefault="00441B38" w:rsidP="00310744"/>
                <w:p w14:paraId="6A26C6E7" w14:textId="77777777" w:rsidR="00441B38" w:rsidRDefault="00441B38" w:rsidP="00310744"/>
                <w:p w14:paraId="6CA9830D" w14:textId="77777777" w:rsidR="00441B38" w:rsidRDefault="00441B38" w:rsidP="00310744"/>
                <w:p w14:paraId="3E158295" w14:textId="77777777" w:rsidR="00441B38" w:rsidRDefault="00441B38" w:rsidP="00310744"/>
                <w:p w14:paraId="5A3F6784" w14:textId="77777777" w:rsidR="00441B38" w:rsidRDefault="00441B38" w:rsidP="00310744"/>
                <w:p w14:paraId="4D73278B" w14:textId="77777777" w:rsidR="00441B38" w:rsidRDefault="00441B38" w:rsidP="00310744"/>
                <w:p w14:paraId="55C0CB3F" w14:textId="77777777" w:rsidR="00441B38" w:rsidRDefault="00441B38" w:rsidP="00310744"/>
                <w:p w14:paraId="6042223A" w14:textId="77777777" w:rsidR="00441B38" w:rsidRDefault="00441B38" w:rsidP="00310744"/>
                <w:p w14:paraId="6427EBF3" w14:textId="77777777" w:rsidR="00441B38" w:rsidRDefault="00441B38" w:rsidP="00310744"/>
                <w:p w14:paraId="6A93C428" w14:textId="77777777" w:rsidR="00441B38" w:rsidRDefault="00441B38" w:rsidP="00310744"/>
                <w:p w14:paraId="41D92E8A" w14:textId="77777777" w:rsidR="00441B38" w:rsidRDefault="00441B38" w:rsidP="00310744"/>
                <w:p w14:paraId="43DB2F36" w14:textId="77777777" w:rsidR="00441B38" w:rsidRDefault="00441B38" w:rsidP="00310744"/>
                <w:p w14:paraId="4AAF049B" w14:textId="77777777" w:rsidR="00441B38" w:rsidRDefault="00441B38" w:rsidP="00310744"/>
                <w:p w14:paraId="37508DEB" w14:textId="77777777" w:rsidR="00441B38" w:rsidRDefault="00441B38" w:rsidP="00310744"/>
                <w:p w14:paraId="28614185" w14:textId="77777777" w:rsidR="00441B38" w:rsidRDefault="00441B38" w:rsidP="00310744"/>
                <w:p w14:paraId="361B5A4B" w14:textId="77777777" w:rsidR="00441B38" w:rsidRDefault="00441B38" w:rsidP="00310744"/>
                <w:p w14:paraId="5263B3F4" w14:textId="77777777" w:rsidR="00441B38" w:rsidRDefault="00441B38" w:rsidP="00310744"/>
                <w:p w14:paraId="55FB8722" w14:textId="77777777" w:rsidR="00441B38" w:rsidRDefault="00441B38" w:rsidP="00310744"/>
                <w:p w14:paraId="2D7C07FB" w14:textId="77777777" w:rsidR="00441B38" w:rsidRDefault="00441B38" w:rsidP="00310744"/>
                <w:p w14:paraId="0A4AFFDA" w14:textId="77777777" w:rsidR="00441B38" w:rsidRDefault="00441B38" w:rsidP="00310744"/>
                <w:p w14:paraId="7A461599" w14:textId="77777777" w:rsidR="00441B38" w:rsidRDefault="00441B38" w:rsidP="00310744"/>
                <w:p w14:paraId="6DB792C1" w14:textId="77777777" w:rsidR="00441B38" w:rsidRDefault="00441B38" w:rsidP="00310744"/>
                <w:p w14:paraId="3685DFD7" w14:textId="77777777" w:rsidR="00441B38" w:rsidRDefault="00441B38" w:rsidP="00310744"/>
                <w:p w14:paraId="48E8F9F8" w14:textId="77777777" w:rsidR="00441B38" w:rsidRDefault="00441B38" w:rsidP="00310744"/>
                <w:p w14:paraId="2CCA8825" w14:textId="77777777" w:rsidR="00441B38" w:rsidRDefault="00441B38" w:rsidP="00310744"/>
                <w:p w14:paraId="70D5C03E" w14:textId="77777777" w:rsidR="00441B38" w:rsidRDefault="00441B38" w:rsidP="00310744"/>
                <w:p w14:paraId="533CEB54" w14:textId="77777777" w:rsidR="00441B38" w:rsidRDefault="00441B38" w:rsidP="00310744"/>
                <w:p w14:paraId="631CE96E" w14:textId="77777777" w:rsidR="00441B38" w:rsidRDefault="00441B38" w:rsidP="00310744"/>
                <w:p w14:paraId="6733FAB9" w14:textId="77777777" w:rsidR="00441B38" w:rsidRDefault="00441B38" w:rsidP="00310744"/>
                <w:p w14:paraId="50267C46" w14:textId="77777777" w:rsidR="00441B38" w:rsidRDefault="00441B38" w:rsidP="00310744"/>
                <w:p w14:paraId="6F7A66F0" w14:textId="77777777" w:rsidR="00441B38" w:rsidRDefault="00441B38" w:rsidP="00310744"/>
                <w:p w14:paraId="45CBF967" w14:textId="77777777" w:rsidR="00441B38" w:rsidRDefault="00441B38" w:rsidP="00310744"/>
                <w:p w14:paraId="3D2BB3C4" w14:textId="77777777" w:rsidR="00441B38" w:rsidRDefault="00441B38" w:rsidP="00310744"/>
                <w:p w14:paraId="509C4DC1" w14:textId="77777777" w:rsidR="00441B38" w:rsidRDefault="00441B38" w:rsidP="00310744"/>
                <w:p w14:paraId="175FC001" w14:textId="77777777" w:rsidR="00441B38" w:rsidRDefault="00441B38" w:rsidP="00310744"/>
                <w:p w14:paraId="4F55A680" w14:textId="77777777" w:rsidR="00441B38" w:rsidRDefault="00441B38" w:rsidP="00310744"/>
                <w:p w14:paraId="23E168EC" w14:textId="77777777" w:rsidR="00441B38" w:rsidRDefault="00441B38" w:rsidP="00310744"/>
                <w:p w14:paraId="1982F935" w14:textId="77777777" w:rsidR="00441B38" w:rsidRDefault="00441B38" w:rsidP="00310744"/>
                <w:p w14:paraId="509F2711" w14:textId="77777777" w:rsidR="00441B38" w:rsidRDefault="00441B38" w:rsidP="00310744"/>
                <w:p w14:paraId="04AA9597" w14:textId="77777777" w:rsidR="00441B38" w:rsidRDefault="00441B38" w:rsidP="00310744"/>
                <w:p w14:paraId="1F39703D" w14:textId="77777777" w:rsidR="00441B38" w:rsidRDefault="00441B38" w:rsidP="00310744"/>
                <w:p w14:paraId="79939857" w14:textId="77777777" w:rsidR="00441B38" w:rsidRDefault="00441B38" w:rsidP="00310744"/>
                <w:p w14:paraId="2E484D0C" w14:textId="77777777" w:rsidR="00441B38" w:rsidRDefault="00441B38" w:rsidP="00310744"/>
                <w:p w14:paraId="26C0A08D" w14:textId="77777777" w:rsidR="00441B38" w:rsidRDefault="00441B38" w:rsidP="00310744"/>
                <w:p w14:paraId="46DBF6DF" w14:textId="77777777" w:rsidR="00441B38" w:rsidRDefault="00441B38" w:rsidP="00310744"/>
                <w:p w14:paraId="7F9AA4F2" w14:textId="77777777" w:rsidR="00441B38" w:rsidRDefault="00441B38" w:rsidP="00310744"/>
                <w:p w14:paraId="6AB6D33E" w14:textId="77777777" w:rsidR="00441B38" w:rsidRDefault="00441B38" w:rsidP="00310744"/>
                <w:p w14:paraId="02D2F121" w14:textId="77777777" w:rsidR="00441B38" w:rsidRDefault="00441B38" w:rsidP="00310744"/>
                <w:p w14:paraId="71793F46" w14:textId="77777777" w:rsidR="00441B38" w:rsidRDefault="00441B38" w:rsidP="00310744"/>
                <w:p w14:paraId="537D5ACA" w14:textId="77777777" w:rsidR="00441B38" w:rsidRDefault="00441B38" w:rsidP="00310744"/>
                <w:p w14:paraId="0B10D99E" w14:textId="77777777" w:rsidR="00441B38" w:rsidRDefault="00441B38" w:rsidP="00310744"/>
                <w:p w14:paraId="20793AE6" w14:textId="77777777" w:rsidR="00441B38" w:rsidRDefault="00441B38" w:rsidP="00310744"/>
                <w:p w14:paraId="65D53B61" w14:textId="77777777" w:rsidR="00441B38" w:rsidRDefault="00441B38" w:rsidP="00310744"/>
                <w:p w14:paraId="4053F06C" w14:textId="77777777" w:rsidR="00441B38" w:rsidRDefault="00441B38" w:rsidP="00310744"/>
                <w:p w14:paraId="6F3B468F" w14:textId="77777777" w:rsidR="00441B38" w:rsidRDefault="00441B38" w:rsidP="00310744"/>
                <w:p w14:paraId="500EC84B" w14:textId="77777777" w:rsidR="00441B38" w:rsidRDefault="00441B38" w:rsidP="00310744"/>
                <w:p w14:paraId="6226D842" w14:textId="77777777" w:rsidR="00441B38" w:rsidRDefault="00441B38" w:rsidP="00310744"/>
                <w:p w14:paraId="07435537" w14:textId="77777777" w:rsidR="00441B38" w:rsidRDefault="00441B38" w:rsidP="00310744"/>
                <w:p w14:paraId="3D28CE69" w14:textId="77777777" w:rsidR="00441B38" w:rsidRDefault="00441B38" w:rsidP="00310744"/>
                <w:p w14:paraId="61836B28" w14:textId="77777777" w:rsidR="00441B38" w:rsidRDefault="00441B38" w:rsidP="00310744"/>
                <w:p w14:paraId="09B2D5A5" w14:textId="77777777" w:rsidR="00441B38" w:rsidRDefault="00441B38" w:rsidP="00310744"/>
                <w:p w14:paraId="2CBAD4F0" w14:textId="77777777" w:rsidR="00441B38" w:rsidRDefault="00441B38" w:rsidP="00310744"/>
                <w:p w14:paraId="1687C54B" w14:textId="77777777" w:rsidR="00441B38" w:rsidRDefault="00441B38" w:rsidP="00310744"/>
                <w:p w14:paraId="71A89A5F" w14:textId="77777777" w:rsidR="00441B38" w:rsidRDefault="00441B38" w:rsidP="00310744"/>
                <w:p w14:paraId="6C371D54" w14:textId="77777777" w:rsidR="00441B38" w:rsidRDefault="00441B38" w:rsidP="00310744"/>
                <w:p w14:paraId="196D123C" w14:textId="77777777" w:rsidR="00441B38" w:rsidRDefault="00441B38" w:rsidP="00310744"/>
                <w:p w14:paraId="08613EDF" w14:textId="77777777" w:rsidR="00441B38" w:rsidRDefault="00441B38" w:rsidP="00310744"/>
                <w:p w14:paraId="15B5B7E6" w14:textId="77777777" w:rsidR="00441B38" w:rsidRDefault="00441B38" w:rsidP="00310744"/>
                <w:p w14:paraId="775C9F95" w14:textId="77777777" w:rsidR="00441B38" w:rsidRDefault="00441B38" w:rsidP="00310744"/>
                <w:p w14:paraId="37631DB3" w14:textId="77777777" w:rsidR="00441B38" w:rsidRDefault="00441B38" w:rsidP="00310744"/>
                <w:p w14:paraId="70773E8E" w14:textId="77777777" w:rsidR="00441B38" w:rsidRDefault="00441B38" w:rsidP="00310744"/>
                <w:p w14:paraId="29A7C852" w14:textId="77777777" w:rsidR="00441B38" w:rsidRDefault="00441B38" w:rsidP="00310744"/>
                <w:p w14:paraId="24BCB9A6" w14:textId="77777777" w:rsidR="00441B38" w:rsidRDefault="00441B38" w:rsidP="00310744"/>
                <w:p w14:paraId="772AD032" w14:textId="77777777" w:rsidR="00441B38" w:rsidRDefault="00441B38" w:rsidP="00310744"/>
                <w:p w14:paraId="40820586" w14:textId="77777777" w:rsidR="00441B38" w:rsidRDefault="00441B38" w:rsidP="00310744"/>
                <w:p w14:paraId="571ACD28" w14:textId="77777777" w:rsidR="00441B38" w:rsidRDefault="00441B38" w:rsidP="00310744"/>
                <w:p w14:paraId="3A3D4B74" w14:textId="77777777" w:rsidR="00441B38" w:rsidRDefault="00441B38" w:rsidP="00310744"/>
                <w:p w14:paraId="5C846566" w14:textId="77777777" w:rsidR="00441B38" w:rsidRDefault="00441B38" w:rsidP="00310744"/>
                <w:p w14:paraId="5E32E61A" w14:textId="77777777" w:rsidR="00441B38" w:rsidRDefault="00441B38" w:rsidP="00310744"/>
                <w:p w14:paraId="61B24A6F" w14:textId="77777777" w:rsidR="00441B38" w:rsidRDefault="00441B38" w:rsidP="00310744"/>
                <w:p w14:paraId="0FDE801C" w14:textId="77777777" w:rsidR="00441B38" w:rsidRDefault="00441B38" w:rsidP="00310744"/>
                <w:p w14:paraId="65E56858" w14:textId="77777777" w:rsidR="00441B38" w:rsidRDefault="00441B38" w:rsidP="00310744"/>
                <w:p w14:paraId="2CE0DE53" w14:textId="77777777" w:rsidR="00441B38" w:rsidRDefault="00441B38" w:rsidP="00310744"/>
                <w:p w14:paraId="49BDCE46" w14:textId="77777777" w:rsidR="00441B38" w:rsidRDefault="00441B38" w:rsidP="00310744"/>
                <w:p w14:paraId="119F2F25" w14:textId="77777777" w:rsidR="00441B38" w:rsidRDefault="00441B38" w:rsidP="00310744"/>
                <w:p w14:paraId="22E05E82" w14:textId="77777777" w:rsidR="00441B38" w:rsidRDefault="00441B38" w:rsidP="00310744"/>
                <w:p w14:paraId="14966052" w14:textId="77777777" w:rsidR="00441B38" w:rsidRDefault="00441B38" w:rsidP="00310744"/>
                <w:p w14:paraId="67F9DB04" w14:textId="77777777" w:rsidR="00441B38" w:rsidRDefault="00441B38" w:rsidP="00310744"/>
                <w:p w14:paraId="77540F40" w14:textId="77777777" w:rsidR="00441B38" w:rsidRDefault="00441B38" w:rsidP="00310744"/>
                <w:p w14:paraId="6EDA128B" w14:textId="77777777" w:rsidR="00441B38" w:rsidRDefault="00441B38" w:rsidP="00310744"/>
                <w:p w14:paraId="3F0647EC" w14:textId="77777777" w:rsidR="00441B38" w:rsidRDefault="00441B38" w:rsidP="00310744"/>
                <w:p w14:paraId="6F01F216" w14:textId="77777777" w:rsidR="00441B38" w:rsidRDefault="00441B38" w:rsidP="00310744"/>
                <w:p w14:paraId="38B12F87" w14:textId="77777777" w:rsidR="00441B38" w:rsidRDefault="00441B38" w:rsidP="00310744"/>
                <w:p w14:paraId="00791980" w14:textId="77777777" w:rsidR="00441B38" w:rsidRDefault="00441B38" w:rsidP="00310744"/>
                <w:p w14:paraId="40D3F39B" w14:textId="77777777" w:rsidR="00441B38" w:rsidRDefault="00441B38" w:rsidP="00310744"/>
                <w:p w14:paraId="1E354C51" w14:textId="77777777" w:rsidR="00441B38" w:rsidRDefault="00441B38" w:rsidP="00310744"/>
                <w:p w14:paraId="7DBD778B" w14:textId="77777777" w:rsidR="00441B38" w:rsidRDefault="00441B38" w:rsidP="00310744"/>
                <w:p w14:paraId="68A01192" w14:textId="77777777" w:rsidR="00441B38" w:rsidRDefault="00441B38" w:rsidP="00310744"/>
                <w:p w14:paraId="5FCEF477" w14:textId="77777777" w:rsidR="00441B38" w:rsidRDefault="00441B38" w:rsidP="00310744"/>
                <w:p w14:paraId="21855EB0" w14:textId="77777777" w:rsidR="00441B38" w:rsidRDefault="00441B38" w:rsidP="00310744"/>
                <w:p w14:paraId="148E372B" w14:textId="77777777" w:rsidR="00441B38" w:rsidRDefault="00441B38" w:rsidP="00310744"/>
                <w:p w14:paraId="2EE72D10" w14:textId="77777777" w:rsidR="00441B38" w:rsidRDefault="00441B38" w:rsidP="00310744"/>
                <w:p w14:paraId="75B87A61" w14:textId="77777777" w:rsidR="00441B38" w:rsidRDefault="00441B38" w:rsidP="00310744"/>
                <w:p w14:paraId="413BC496" w14:textId="77777777" w:rsidR="00441B38" w:rsidRDefault="00441B38" w:rsidP="00310744"/>
                <w:p w14:paraId="2CF19751" w14:textId="77777777" w:rsidR="00441B38" w:rsidRDefault="00441B38" w:rsidP="00310744"/>
                <w:p w14:paraId="4B46DCAF" w14:textId="77777777" w:rsidR="00441B38" w:rsidRDefault="00441B38" w:rsidP="00310744"/>
                <w:p w14:paraId="788D12BE" w14:textId="77777777" w:rsidR="00441B38" w:rsidRDefault="00441B38" w:rsidP="00310744"/>
                <w:p w14:paraId="5714F5D0" w14:textId="77777777" w:rsidR="00441B38" w:rsidRDefault="00441B38" w:rsidP="00310744"/>
                <w:p w14:paraId="5A2710E4" w14:textId="77777777" w:rsidR="00441B38" w:rsidRDefault="00441B38" w:rsidP="00310744"/>
                <w:p w14:paraId="27BFDCFC" w14:textId="77777777" w:rsidR="00441B38" w:rsidRDefault="00441B38" w:rsidP="00310744"/>
                <w:p w14:paraId="068D8771" w14:textId="77777777" w:rsidR="00441B38" w:rsidRDefault="00441B38" w:rsidP="00310744"/>
                <w:p w14:paraId="7E91AFFF" w14:textId="77777777" w:rsidR="00441B38" w:rsidRDefault="00441B38" w:rsidP="00310744"/>
                <w:p w14:paraId="3619C173" w14:textId="77777777" w:rsidR="00441B38" w:rsidRDefault="00441B38" w:rsidP="00310744"/>
                <w:p w14:paraId="151F1D57" w14:textId="77777777" w:rsidR="00441B38" w:rsidRDefault="00441B38" w:rsidP="00310744"/>
                <w:p w14:paraId="65B54DCC" w14:textId="77777777" w:rsidR="00441B38" w:rsidRDefault="00441B38" w:rsidP="00310744"/>
                <w:p w14:paraId="777677FA" w14:textId="77777777" w:rsidR="00441B38" w:rsidRDefault="00441B38" w:rsidP="00310744"/>
                <w:p w14:paraId="16E5AF1A" w14:textId="77777777" w:rsidR="00441B38" w:rsidRDefault="00441B38" w:rsidP="00310744"/>
                <w:p w14:paraId="047B46E6" w14:textId="77777777" w:rsidR="00441B38" w:rsidRDefault="00441B38" w:rsidP="00310744"/>
                <w:p w14:paraId="085B9FDA" w14:textId="77777777" w:rsidR="00441B38" w:rsidRDefault="00441B38" w:rsidP="00310744"/>
                <w:p w14:paraId="3E102DCF" w14:textId="77777777" w:rsidR="00441B38" w:rsidRDefault="00441B38" w:rsidP="00310744"/>
                <w:p w14:paraId="0DBA4035" w14:textId="77777777" w:rsidR="00441B38" w:rsidRDefault="00441B38" w:rsidP="00310744"/>
                <w:p w14:paraId="3D3DFB35" w14:textId="77777777" w:rsidR="00441B38" w:rsidRDefault="00441B38" w:rsidP="00310744"/>
                <w:p w14:paraId="0DDB04D0" w14:textId="77777777" w:rsidR="00441B38" w:rsidRDefault="00441B38" w:rsidP="00310744"/>
                <w:p w14:paraId="265449E6" w14:textId="77777777" w:rsidR="00441B38" w:rsidRDefault="00441B38" w:rsidP="00310744"/>
                <w:p w14:paraId="0AA3C816" w14:textId="77777777" w:rsidR="00441B38" w:rsidRDefault="00441B38" w:rsidP="00310744"/>
                <w:p w14:paraId="483FAB10" w14:textId="77777777" w:rsidR="00441B38" w:rsidRDefault="00441B38" w:rsidP="00310744"/>
                <w:p w14:paraId="4D92720F" w14:textId="77777777" w:rsidR="00441B38" w:rsidRDefault="00441B38" w:rsidP="00310744"/>
                <w:p w14:paraId="062E7CD9" w14:textId="77777777" w:rsidR="00441B38" w:rsidRDefault="00441B38" w:rsidP="00310744"/>
                <w:p w14:paraId="40784AAD" w14:textId="77777777" w:rsidR="00441B38" w:rsidRDefault="00441B38" w:rsidP="00310744"/>
                <w:p w14:paraId="61D5B160" w14:textId="77777777" w:rsidR="00441B38" w:rsidRDefault="00441B38" w:rsidP="00310744"/>
                <w:p w14:paraId="5E02AA9B" w14:textId="77777777" w:rsidR="00441B38" w:rsidRDefault="00441B38" w:rsidP="00310744"/>
                <w:p w14:paraId="2757EA61" w14:textId="77777777" w:rsidR="00441B38" w:rsidRDefault="00441B38" w:rsidP="00310744"/>
                <w:p w14:paraId="72C75E8E" w14:textId="77777777" w:rsidR="00441B38" w:rsidRDefault="00441B38" w:rsidP="00310744"/>
                <w:p w14:paraId="65836D30" w14:textId="77777777" w:rsidR="00441B38" w:rsidRDefault="00441B38" w:rsidP="00310744"/>
                <w:p w14:paraId="7E00B129" w14:textId="77777777" w:rsidR="00441B38" w:rsidRDefault="00441B38" w:rsidP="00310744"/>
                <w:p w14:paraId="7B997338" w14:textId="77777777" w:rsidR="00441B38" w:rsidRDefault="00441B38" w:rsidP="00310744"/>
                <w:p w14:paraId="48E618F7" w14:textId="77777777" w:rsidR="00441B38" w:rsidRDefault="00441B38" w:rsidP="00310744"/>
                <w:p w14:paraId="3E588BAE" w14:textId="77777777" w:rsidR="00441B38" w:rsidRDefault="00441B38" w:rsidP="00310744"/>
                <w:p w14:paraId="65F364C8" w14:textId="77777777" w:rsidR="00441B38" w:rsidRDefault="00441B38" w:rsidP="00310744"/>
                <w:p w14:paraId="456E2CF0" w14:textId="77777777" w:rsidR="00441B38" w:rsidRDefault="00441B38" w:rsidP="00310744"/>
                <w:p w14:paraId="2EBEDCB0" w14:textId="77777777" w:rsidR="00441B38" w:rsidRDefault="00441B38" w:rsidP="00310744"/>
                <w:p w14:paraId="6B251C2F" w14:textId="77777777" w:rsidR="00441B38" w:rsidRDefault="00441B38" w:rsidP="00310744"/>
                <w:p w14:paraId="09B72586" w14:textId="77777777" w:rsidR="00441B38" w:rsidRDefault="00441B38" w:rsidP="00310744"/>
                <w:p w14:paraId="52272F44" w14:textId="77777777" w:rsidR="00441B38" w:rsidRDefault="00441B38" w:rsidP="00310744"/>
                <w:p w14:paraId="444D1646" w14:textId="77777777" w:rsidR="00441B38" w:rsidRDefault="00441B38" w:rsidP="00310744"/>
                <w:p w14:paraId="5C5C5BB6" w14:textId="77777777" w:rsidR="00441B38" w:rsidRDefault="00441B38" w:rsidP="00310744"/>
                <w:p w14:paraId="5E373E9D" w14:textId="77777777" w:rsidR="00441B38" w:rsidRDefault="00441B38" w:rsidP="00310744"/>
                <w:p w14:paraId="086A03A6" w14:textId="77777777" w:rsidR="00441B38" w:rsidRDefault="00441B38" w:rsidP="00310744"/>
                <w:p w14:paraId="661ABF62" w14:textId="77777777" w:rsidR="00441B38" w:rsidRDefault="00441B38" w:rsidP="00310744"/>
                <w:p w14:paraId="2B2D08C4" w14:textId="77777777" w:rsidR="00441B38" w:rsidRDefault="00441B38" w:rsidP="00310744"/>
                <w:p w14:paraId="79B60BD6" w14:textId="77777777" w:rsidR="00441B38" w:rsidRDefault="00441B38" w:rsidP="00310744"/>
                <w:p w14:paraId="57F0F944" w14:textId="77777777" w:rsidR="00441B38" w:rsidRDefault="00441B38" w:rsidP="00310744"/>
                <w:p w14:paraId="52978E87" w14:textId="77777777" w:rsidR="00441B38" w:rsidRDefault="00441B38" w:rsidP="00310744"/>
                <w:p w14:paraId="1B43AF4E" w14:textId="77777777" w:rsidR="00441B38" w:rsidRDefault="00441B38" w:rsidP="00310744"/>
                <w:p w14:paraId="0EA90A26" w14:textId="77777777" w:rsidR="00441B38" w:rsidRDefault="00441B38" w:rsidP="00310744"/>
                <w:p w14:paraId="05F6F9DF" w14:textId="77777777" w:rsidR="00441B38" w:rsidRDefault="00441B38" w:rsidP="00310744"/>
                <w:p w14:paraId="6EDC9DFA" w14:textId="77777777" w:rsidR="00441B38" w:rsidRDefault="00441B38" w:rsidP="00310744"/>
                <w:p w14:paraId="20A561FB" w14:textId="77777777" w:rsidR="00441B38" w:rsidRDefault="00441B38" w:rsidP="00310744"/>
                <w:p w14:paraId="03AC8BDD" w14:textId="77777777" w:rsidR="00441B38" w:rsidRDefault="00441B38" w:rsidP="00310744"/>
                <w:p w14:paraId="0D7E612C" w14:textId="77777777" w:rsidR="00441B38" w:rsidRDefault="00441B38" w:rsidP="00310744"/>
                <w:p w14:paraId="44629E30" w14:textId="77777777" w:rsidR="00441B38" w:rsidRDefault="00441B38" w:rsidP="00310744"/>
                <w:p w14:paraId="165B830A" w14:textId="77777777" w:rsidR="00441B38" w:rsidRDefault="00441B38" w:rsidP="00310744"/>
                <w:p w14:paraId="4FBEC3D0" w14:textId="77777777" w:rsidR="00441B38" w:rsidRDefault="00441B38" w:rsidP="00310744"/>
                <w:p w14:paraId="646AF0B5" w14:textId="77777777" w:rsidR="00441B38" w:rsidRDefault="00441B38" w:rsidP="00310744"/>
                <w:p w14:paraId="75A12A0A" w14:textId="77777777" w:rsidR="00441B38" w:rsidRDefault="00441B38" w:rsidP="00310744"/>
                <w:p w14:paraId="42D6BD1D" w14:textId="77777777" w:rsidR="00441B38" w:rsidRDefault="00441B38" w:rsidP="00310744"/>
                <w:p w14:paraId="4321E890" w14:textId="77777777" w:rsidR="00441B38" w:rsidRDefault="00441B38" w:rsidP="00310744"/>
                <w:p w14:paraId="06E3ACCA" w14:textId="77777777" w:rsidR="00441B38" w:rsidRDefault="00441B38" w:rsidP="00310744"/>
                <w:p w14:paraId="67687801" w14:textId="77777777" w:rsidR="00441B38" w:rsidRDefault="00441B38" w:rsidP="00310744"/>
                <w:p w14:paraId="2DD0A82A" w14:textId="77777777" w:rsidR="00441B38" w:rsidRDefault="00441B38" w:rsidP="00310744"/>
                <w:p w14:paraId="38D01904" w14:textId="77777777" w:rsidR="00441B38" w:rsidRDefault="00441B38" w:rsidP="00310744"/>
                <w:p w14:paraId="225C8C6A" w14:textId="77777777" w:rsidR="00441B38" w:rsidRDefault="00441B38" w:rsidP="00310744"/>
                <w:p w14:paraId="53838FCE" w14:textId="77777777" w:rsidR="00441B38" w:rsidRDefault="00441B38" w:rsidP="00310744"/>
                <w:p w14:paraId="7930AEBE" w14:textId="77777777" w:rsidR="00441B38" w:rsidRDefault="00441B38" w:rsidP="00310744"/>
                <w:p w14:paraId="5BACB837" w14:textId="77777777" w:rsidR="00441B38" w:rsidRDefault="00441B38" w:rsidP="00310744"/>
                <w:p w14:paraId="0C24064D" w14:textId="77777777" w:rsidR="00441B38" w:rsidRDefault="00441B38" w:rsidP="00310744"/>
                <w:p w14:paraId="5D127629" w14:textId="77777777" w:rsidR="00441B38" w:rsidRDefault="00441B38" w:rsidP="00310744"/>
                <w:p w14:paraId="284BF9F5" w14:textId="77777777" w:rsidR="00441B38" w:rsidRDefault="00441B38" w:rsidP="00310744"/>
                <w:p w14:paraId="05C0F789" w14:textId="77777777" w:rsidR="00441B38" w:rsidRDefault="00441B38" w:rsidP="00310744"/>
                <w:p w14:paraId="56E4F9D7" w14:textId="77777777" w:rsidR="00441B38" w:rsidRDefault="00441B38" w:rsidP="00310744"/>
                <w:p w14:paraId="29519A5A" w14:textId="77777777" w:rsidR="00441B38" w:rsidRDefault="00441B38" w:rsidP="00310744"/>
                <w:p w14:paraId="3A9B4217" w14:textId="77777777" w:rsidR="00441B38" w:rsidRDefault="00441B38" w:rsidP="00310744"/>
                <w:p w14:paraId="71434C90" w14:textId="77777777" w:rsidR="00441B38" w:rsidRDefault="00441B38" w:rsidP="00310744"/>
                <w:p w14:paraId="3DDD12D8" w14:textId="77777777" w:rsidR="00441B38" w:rsidRDefault="00441B38" w:rsidP="00310744"/>
                <w:p w14:paraId="6528BCE9" w14:textId="77777777" w:rsidR="00441B38" w:rsidRDefault="00441B38" w:rsidP="00310744"/>
                <w:p w14:paraId="66E42BAE" w14:textId="77777777" w:rsidR="00441B38" w:rsidRDefault="00441B38" w:rsidP="00310744"/>
                <w:p w14:paraId="5A6CA7C6" w14:textId="77777777" w:rsidR="00441B38" w:rsidRDefault="00441B38" w:rsidP="00310744"/>
                <w:p w14:paraId="156D308C" w14:textId="77777777" w:rsidR="00441B38" w:rsidRDefault="00441B38" w:rsidP="00310744"/>
                <w:p w14:paraId="18EC27A1" w14:textId="77777777" w:rsidR="00441B38" w:rsidRDefault="00441B38" w:rsidP="00310744"/>
                <w:p w14:paraId="36B90AE1" w14:textId="77777777" w:rsidR="00441B38" w:rsidRDefault="00441B38" w:rsidP="00310744"/>
                <w:p w14:paraId="73E326D6" w14:textId="77777777" w:rsidR="00441B38" w:rsidRDefault="00441B38" w:rsidP="00310744"/>
                <w:p w14:paraId="6C55DC6C" w14:textId="77777777" w:rsidR="00441B38" w:rsidRDefault="00441B38" w:rsidP="00310744"/>
                <w:p w14:paraId="34F5FEAA" w14:textId="77777777" w:rsidR="00441B38" w:rsidRDefault="00441B38" w:rsidP="00310744"/>
                <w:p w14:paraId="5C379B18" w14:textId="77777777" w:rsidR="00441B38" w:rsidRDefault="00441B38" w:rsidP="00310744"/>
                <w:p w14:paraId="5C45D1AA" w14:textId="77777777" w:rsidR="00441B38" w:rsidRDefault="00441B38" w:rsidP="00310744"/>
                <w:p w14:paraId="7D8960D0" w14:textId="77777777" w:rsidR="00441B38" w:rsidRDefault="00441B38" w:rsidP="00310744"/>
                <w:p w14:paraId="1A5407A5" w14:textId="77777777" w:rsidR="00441B38" w:rsidRDefault="00441B38" w:rsidP="00310744"/>
                <w:p w14:paraId="24B616FD" w14:textId="77777777" w:rsidR="00441B38" w:rsidRDefault="00441B38" w:rsidP="00310744"/>
                <w:p w14:paraId="789CBDC6" w14:textId="77777777" w:rsidR="00441B38" w:rsidRDefault="00441B38" w:rsidP="00310744"/>
                <w:p w14:paraId="30295B47" w14:textId="77777777" w:rsidR="00441B38" w:rsidRDefault="00441B38" w:rsidP="00310744"/>
                <w:p w14:paraId="3D9F807E" w14:textId="77777777" w:rsidR="00441B38" w:rsidRDefault="00441B38" w:rsidP="00310744"/>
                <w:p w14:paraId="2B11497A" w14:textId="77777777" w:rsidR="00441B38" w:rsidRDefault="00441B38" w:rsidP="00310744"/>
                <w:p w14:paraId="513C8FC8" w14:textId="77777777" w:rsidR="00441B38" w:rsidRDefault="00441B38" w:rsidP="00310744"/>
                <w:p w14:paraId="1B64C9EB" w14:textId="77777777" w:rsidR="00441B38" w:rsidRDefault="00441B38" w:rsidP="00310744"/>
                <w:p w14:paraId="04A3032F" w14:textId="77777777" w:rsidR="00441B38" w:rsidRDefault="00441B38" w:rsidP="00310744"/>
                <w:p w14:paraId="7CBDC822" w14:textId="77777777" w:rsidR="00441B38" w:rsidRDefault="00441B38" w:rsidP="00310744"/>
                <w:p w14:paraId="17B3CB0C" w14:textId="77777777" w:rsidR="00441B38" w:rsidRDefault="00441B38" w:rsidP="00310744"/>
                <w:p w14:paraId="6781473A" w14:textId="77777777" w:rsidR="00441B38" w:rsidRDefault="00441B38" w:rsidP="00310744"/>
                <w:p w14:paraId="65965AED" w14:textId="77777777" w:rsidR="00441B38" w:rsidRDefault="00441B38" w:rsidP="00310744"/>
                <w:p w14:paraId="542B34A7" w14:textId="77777777" w:rsidR="00441B38" w:rsidRDefault="00441B38" w:rsidP="00310744"/>
                <w:p w14:paraId="188FBC7E" w14:textId="77777777" w:rsidR="00441B38" w:rsidRDefault="00441B38" w:rsidP="00310744"/>
                <w:p w14:paraId="5D3EEEBC" w14:textId="77777777" w:rsidR="00441B38" w:rsidRDefault="00441B38" w:rsidP="00310744"/>
                <w:p w14:paraId="52598EA4" w14:textId="77777777" w:rsidR="00441B38" w:rsidRDefault="00441B38" w:rsidP="00310744"/>
                <w:p w14:paraId="50C21C71" w14:textId="77777777" w:rsidR="00441B38" w:rsidRDefault="00441B38" w:rsidP="00310744"/>
                <w:p w14:paraId="41CA0659" w14:textId="77777777" w:rsidR="00441B38" w:rsidRDefault="00441B38" w:rsidP="00310744"/>
                <w:p w14:paraId="7E62625D" w14:textId="77777777" w:rsidR="00441B38" w:rsidRDefault="00441B38" w:rsidP="00310744"/>
                <w:p w14:paraId="1F64886B" w14:textId="77777777" w:rsidR="00441B38" w:rsidRDefault="00441B38" w:rsidP="00310744"/>
                <w:p w14:paraId="6ED22372" w14:textId="77777777" w:rsidR="00441B38" w:rsidRDefault="00441B38" w:rsidP="00310744"/>
                <w:p w14:paraId="0EA6BD8F" w14:textId="77777777" w:rsidR="00441B38" w:rsidRDefault="00441B38" w:rsidP="00310744"/>
                <w:p w14:paraId="2DC2D537" w14:textId="77777777" w:rsidR="00441B38" w:rsidRDefault="00441B38" w:rsidP="00310744"/>
                <w:p w14:paraId="267A76A6" w14:textId="77777777" w:rsidR="00441B38" w:rsidRDefault="00441B38" w:rsidP="00310744"/>
                <w:p w14:paraId="432685B6" w14:textId="77777777" w:rsidR="00441B38" w:rsidRDefault="00441B38" w:rsidP="00310744"/>
                <w:p w14:paraId="37E474EE" w14:textId="77777777" w:rsidR="00441B38" w:rsidRDefault="00441B38" w:rsidP="00310744"/>
                <w:p w14:paraId="526691D2" w14:textId="77777777" w:rsidR="00441B38" w:rsidRDefault="00441B38" w:rsidP="00310744"/>
                <w:p w14:paraId="43F50A71" w14:textId="77777777" w:rsidR="00441B38" w:rsidRDefault="00441B38" w:rsidP="00310744"/>
                <w:p w14:paraId="2A9E7322" w14:textId="77777777" w:rsidR="00441B38" w:rsidRDefault="00441B38" w:rsidP="00310744"/>
                <w:p w14:paraId="1BB3B047" w14:textId="77777777" w:rsidR="00441B38" w:rsidRDefault="00441B38" w:rsidP="00310744"/>
                <w:p w14:paraId="577E4DDC" w14:textId="77777777" w:rsidR="00441B38" w:rsidRDefault="00441B38" w:rsidP="00310744"/>
                <w:p w14:paraId="237DE85C" w14:textId="77777777" w:rsidR="00441B38" w:rsidRDefault="00441B38" w:rsidP="00310744"/>
                <w:p w14:paraId="3047D96E" w14:textId="77777777" w:rsidR="00441B38" w:rsidRDefault="00441B38" w:rsidP="00310744"/>
                <w:p w14:paraId="4F6D19CA" w14:textId="77777777" w:rsidR="00441B38" w:rsidRDefault="00441B38" w:rsidP="00310744"/>
                <w:p w14:paraId="27834981" w14:textId="77777777" w:rsidR="00441B38" w:rsidRDefault="00441B38" w:rsidP="00310744"/>
                <w:p w14:paraId="72A79BA6" w14:textId="77777777" w:rsidR="00441B38" w:rsidRDefault="00441B38" w:rsidP="00310744"/>
                <w:p w14:paraId="230B1B94" w14:textId="77777777" w:rsidR="00441B38" w:rsidRDefault="00441B38" w:rsidP="00310744"/>
                <w:p w14:paraId="7C2DC25F" w14:textId="77777777" w:rsidR="00441B38" w:rsidRDefault="00441B38" w:rsidP="00310744"/>
                <w:p w14:paraId="0286ACE7" w14:textId="77777777" w:rsidR="00441B38" w:rsidRDefault="00441B38" w:rsidP="00310744"/>
                <w:p w14:paraId="03A3CD19" w14:textId="77777777" w:rsidR="00441B38" w:rsidRDefault="00441B38" w:rsidP="00310744"/>
                <w:p w14:paraId="3DFFEDE2" w14:textId="77777777" w:rsidR="00441B38" w:rsidRDefault="00441B38" w:rsidP="00310744"/>
                <w:p w14:paraId="1E55D19C" w14:textId="77777777" w:rsidR="00441B38" w:rsidRDefault="00441B38" w:rsidP="00310744"/>
                <w:p w14:paraId="5D57020C" w14:textId="77777777" w:rsidR="00441B38" w:rsidRDefault="00441B38" w:rsidP="00310744"/>
                <w:p w14:paraId="6DF65EEC" w14:textId="77777777" w:rsidR="00441B38" w:rsidRDefault="00441B38" w:rsidP="00310744"/>
                <w:p w14:paraId="1FA47866" w14:textId="77777777" w:rsidR="00441B38" w:rsidRDefault="00441B38" w:rsidP="00310744"/>
                <w:p w14:paraId="03ABB3DB" w14:textId="77777777" w:rsidR="00441B38" w:rsidRDefault="00441B38" w:rsidP="00310744"/>
                <w:p w14:paraId="6D1F8104" w14:textId="77777777" w:rsidR="00441B38" w:rsidRDefault="00441B38" w:rsidP="00310744"/>
                <w:p w14:paraId="6CA579F3" w14:textId="77777777" w:rsidR="00441B38" w:rsidRDefault="00441B38" w:rsidP="00310744"/>
                <w:p w14:paraId="23445717" w14:textId="77777777" w:rsidR="00441B38" w:rsidRDefault="00441B38" w:rsidP="00310744"/>
                <w:p w14:paraId="0FCDD1EB" w14:textId="77777777" w:rsidR="00441B38" w:rsidRDefault="00441B38" w:rsidP="00310744"/>
                <w:p w14:paraId="65FADF90" w14:textId="77777777" w:rsidR="00441B38" w:rsidRDefault="00441B38" w:rsidP="00310744"/>
                <w:p w14:paraId="645F842E" w14:textId="77777777" w:rsidR="00441B38" w:rsidRDefault="00441B38" w:rsidP="00310744"/>
                <w:p w14:paraId="3F5ED5FE" w14:textId="77777777" w:rsidR="00441B38" w:rsidRDefault="00441B38" w:rsidP="00310744"/>
                <w:p w14:paraId="34443FB9" w14:textId="77777777" w:rsidR="00441B38" w:rsidRDefault="00441B38" w:rsidP="00310744"/>
                <w:p w14:paraId="394D7CDE" w14:textId="77777777" w:rsidR="00441B38" w:rsidRDefault="00441B38" w:rsidP="00310744"/>
                <w:p w14:paraId="6CBC1043" w14:textId="77777777" w:rsidR="00441B38" w:rsidRDefault="00441B38" w:rsidP="00310744"/>
                <w:p w14:paraId="05C8BC5A" w14:textId="77777777" w:rsidR="00441B38" w:rsidRDefault="00441B38" w:rsidP="00310744"/>
                <w:p w14:paraId="00EE6C4A" w14:textId="77777777" w:rsidR="00441B38" w:rsidRDefault="00441B38" w:rsidP="00310744"/>
                <w:p w14:paraId="55BD1113" w14:textId="77777777" w:rsidR="00441B38" w:rsidRDefault="00441B38" w:rsidP="00310744"/>
                <w:p w14:paraId="5144D69A" w14:textId="77777777" w:rsidR="00441B38" w:rsidRDefault="00441B38" w:rsidP="00310744"/>
                <w:p w14:paraId="58E9A8F0" w14:textId="77777777" w:rsidR="00441B38" w:rsidRDefault="00441B38" w:rsidP="00310744"/>
                <w:p w14:paraId="1702D49C" w14:textId="77777777" w:rsidR="00441B38" w:rsidRDefault="00441B38" w:rsidP="00310744"/>
                <w:p w14:paraId="62A31AD8" w14:textId="77777777" w:rsidR="00441B38" w:rsidRDefault="00441B38" w:rsidP="00310744"/>
                <w:p w14:paraId="2649B6D3" w14:textId="77777777" w:rsidR="00441B38" w:rsidRDefault="00441B38" w:rsidP="00310744"/>
                <w:p w14:paraId="74F774C5" w14:textId="77777777" w:rsidR="00441B38" w:rsidRDefault="00441B38" w:rsidP="00310744"/>
                <w:p w14:paraId="5447ABA4" w14:textId="77777777" w:rsidR="00441B38" w:rsidRDefault="00441B38" w:rsidP="00310744"/>
                <w:p w14:paraId="5C909901" w14:textId="77777777" w:rsidR="00441B38" w:rsidRDefault="00441B38" w:rsidP="00310744"/>
                <w:p w14:paraId="324AA0D1" w14:textId="77777777" w:rsidR="00441B38" w:rsidRDefault="00441B38" w:rsidP="00310744"/>
                <w:p w14:paraId="74084984" w14:textId="77777777" w:rsidR="00441B38" w:rsidRDefault="00441B38" w:rsidP="00310744"/>
                <w:p w14:paraId="7CF933C0" w14:textId="77777777" w:rsidR="00441B38" w:rsidRDefault="00441B38" w:rsidP="00310744"/>
                <w:p w14:paraId="7F43550B" w14:textId="77777777" w:rsidR="00441B38" w:rsidRDefault="00441B38" w:rsidP="00310744"/>
                <w:p w14:paraId="5522706B" w14:textId="77777777" w:rsidR="00441B38" w:rsidRDefault="00441B38" w:rsidP="00310744"/>
                <w:p w14:paraId="253FA897" w14:textId="77777777" w:rsidR="00441B38" w:rsidRDefault="00441B38" w:rsidP="00310744"/>
                <w:p w14:paraId="16337C07" w14:textId="77777777" w:rsidR="00441B38" w:rsidRDefault="00441B38" w:rsidP="00310744"/>
                <w:p w14:paraId="5029E3D8" w14:textId="77777777" w:rsidR="00441B38" w:rsidRDefault="00441B38" w:rsidP="00310744"/>
                <w:p w14:paraId="7216C45C" w14:textId="77777777" w:rsidR="00441B38" w:rsidRDefault="00441B38" w:rsidP="00310744"/>
                <w:p w14:paraId="6E77F707" w14:textId="77777777" w:rsidR="00441B38" w:rsidRDefault="00441B38" w:rsidP="00310744"/>
                <w:p w14:paraId="0B4CC042" w14:textId="77777777" w:rsidR="00441B38" w:rsidRDefault="00441B38" w:rsidP="00310744"/>
                <w:p w14:paraId="1A784912" w14:textId="77777777" w:rsidR="00441B38" w:rsidRDefault="00441B38" w:rsidP="00310744"/>
                <w:p w14:paraId="1397E7A5" w14:textId="77777777" w:rsidR="00441B38" w:rsidRDefault="00441B38" w:rsidP="00310744"/>
                <w:p w14:paraId="459E6FF2" w14:textId="77777777" w:rsidR="00441B38" w:rsidRDefault="00441B38" w:rsidP="00310744"/>
                <w:p w14:paraId="6A3969EF" w14:textId="77777777" w:rsidR="00441B38" w:rsidRDefault="00441B38" w:rsidP="00310744"/>
                <w:p w14:paraId="37A1D98E" w14:textId="77777777" w:rsidR="00441B38" w:rsidRDefault="00441B38" w:rsidP="00310744"/>
                <w:p w14:paraId="5723ED5C" w14:textId="77777777" w:rsidR="00441B38" w:rsidRDefault="00441B38" w:rsidP="00310744"/>
                <w:p w14:paraId="1855B4EC" w14:textId="77777777" w:rsidR="00441B38" w:rsidRDefault="00441B38" w:rsidP="00310744"/>
                <w:p w14:paraId="2B0A74B0" w14:textId="77777777" w:rsidR="00441B38" w:rsidRDefault="00441B38" w:rsidP="00310744"/>
                <w:p w14:paraId="4B2B4B32" w14:textId="77777777" w:rsidR="00441B38" w:rsidRDefault="00441B38" w:rsidP="00310744"/>
                <w:p w14:paraId="56F08D09" w14:textId="77777777" w:rsidR="00441B38" w:rsidRDefault="00441B38" w:rsidP="00310744"/>
                <w:p w14:paraId="655F843C" w14:textId="77777777" w:rsidR="00441B38" w:rsidRDefault="00441B38" w:rsidP="00310744"/>
                <w:p w14:paraId="1C60D634" w14:textId="77777777" w:rsidR="00441B38" w:rsidRDefault="00441B38" w:rsidP="00310744"/>
                <w:p w14:paraId="4A064BA7" w14:textId="77777777" w:rsidR="00441B38" w:rsidRDefault="00441B38" w:rsidP="00310744"/>
                <w:p w14:paraId="6E91196F" w14:textId="77777777" w:rsidR="00441B38" w:rsidRDefault="00441B38" w:rsidP="00310744"/>
                <w:p w14:paraId="4F89BA60" w14:textId="77777777" w:rsidR="00441B38" w:rsidRDefault="00441B38" w:rsidP="00310744"/>
                <w:p w14:paraId="71BFC2DF" w14:textId="77777777" w:rsidR="00441B38" w:rsidRDefault="00441B38" w:rsidP="00310744"/>
                <w:p w14:paraId="64A3E895" w14:textId="77777777" w:rsidR="00441B38" w:rsidRDefault="00441B38" w:rsidP="00310744"/>
                <w:p w14:paraId="7F1E9AD4" w14:textId="77777777" w:rsidR="00441B38" w:rsidRDefault="00441B38" w:rsidP="00310744"/>
                <w:p w14:paraId="5426BD23" w14:textId="77777777" w:rsidR="00441B38" w:rsidRDefault="00441B38" w:rsidP="00310744"/>
                <w:p w14:paraId="6D32C6F2" w14:textId="77777777" w:rsidR="00441B38" w:rsidRDefault="00441B38" w:rsidP="00310744"/>
                <w:p w14:paraId="50072CF2" w14:textId="77777777" w:rsidR="00441B38" w:rsidRDefault="00441B38" w:rsidP="00310744"/>
                <w:p w14:paraId="3E5423A5" w14:textId="77777777" w:rsidR="00441B38" w:rsidRDefault="00441B38" w:rsidP="00310744"/>
                <w:p w14:paraId="3CE841B7" w14:textId="77777777" w:rsidR="00441B38" w:rsidRDefault="00441B38" w:rsidP="00310744"/>
                <w:p w14:paraId="352DDBFA" w14:textId="77777777" w:rsidR="00441B38" w:rsidRDefault="00441B38" w:rsidP="00310744"/>
                <w:p w14:paraId="3B5CDF23" w14:textId="77777777" w:rsidR="00441B38" w:rsidRDefault="00441B38" w:rsidP="00310744"/>
                <w:p w14:paraId="74E908F8" w14:textId="77777777" w:rsidR="00441B38" w:rsidRDefault="00441B38" w:rsidP="00310744"/>
                <w:p w14:paraId="2B0A0855" w14:textId="77777777" w:rsidR="00441B38" w:rsidRDefault="00441B38" w:rsidP="00310744"/>
                <w:p w14:paraId="3AEE70A2" w14:textId="77777777" w:rsidR="00441B38" w:rsidRDefault="00441B38" w:rsidP="00310744"/>
                <w:p w14:paraId="6863C2D4" w14:textId="77777777" w:rsidR="00441B38" w:rsidRDefault="00441B38" w:rsidP="00310744"/>
                <w:p w14:paraId="56361FE6" w14:textId="77777777" w:rsidR="00441B38" w:rsidRDefault="00441B38" w:rsidP="00310744"/>
                <w:p w14:paraId="75728F12" w14:textId="77777777" w:rsidR="00441B38" w:rsidRDefault="00441B38" w:rsidP="00310744"/>
                <w:p w14:paraId="46E7A18C" w14:textId="77777777" w:rsidR="00441B38" w:rsidRDefault="00441B38" w:rsidP="00310744"/>
                <w:p w14:paraId="3F2D4303" w14:textId="77777777" w:rsidR="00441B38" w:rsidRDefault="00441B38" w:rsidP="00310744"/>
                <w:p w14:paraId="4670AB0C" w14:textId="77777777" w:rsidR="00441B38" w:rsidRDefault="00441B38" w:rsidP="00310744"/>
                <w:p w14:paraId="6B5EC6D8" w14:textId="77777777" w:rsidR="00441B38" w:rsidRDefault="00441B38" w:rsidP="00310744"/>
                <w:p w14:paraId="2DFF445B" w14:textId="77777777" w:rsidR="00441B38" w:rsidRDefault="00441B38" w:rsidP="00310744"/>
                <w:p w14:paraId="34EE2283" w14:textId="77777777" w:rsidR="00441B38" w:rsidRDefault="00441B38" w:rsidP="00310744"/>
                <w:p w14:paraId="2EAED20F" w14:textId="77777777" w:rsidR="00441B38" w:rsidRDefault="00441B38" w:rsidP="00310744"/>
                <w:p w14:paraId="03BD5475" w14:textId="77777777" w:rsidR="00441B38" w:rsidRDefault="00441B38" w:rsidP="00310744"/>
                <w:p w14:paraId="115DB92A" w14:textId="77777777" w:rsidR="00441B38" w:rsidRDefault="00441B38" w:rsidP="00310744"/>
                <w:p w14:paraId="53953DA0" w14:textId="77777777" w:rsidR="00441B38" w:rsidRDefault="00441B38" w:rsidP="00310744"/>
                <w:p w14:paraId="1F69F3E6" w14:textId="77777777" w:rsidR="00441B38" w:rsidRDefault="00441B38" w:rsidP="00310744"/>
                <w:p w14:paraId="3EBE910D" w14:textId="77777777" w:rsidR="00441B38" w:rsidRDefault="00441B38" w:rsidP="00310744"/>
                <w:p w14:paraId="2FCF790A" w14:textId="77777777" w:rsidR="00441B38" w:rsidRDefault="00441B38" w:rsidP="00310744"/>
                <w:p w14:paraId="45633BE4" w14:textId="77777777" w:rsidR="00441B38" w:rsidRDefault="00441B38" w:rsidP="00310744"/>
                <w:p w14:paraId="0AFD69B5" w14:textId="77777777" w:rsidR="00441B38" w:rsidRDefault="00441B38" w:rsidP="00310744"/>
                <w:p w14:paraId="36CCE9FF" w14:textId="77777777" w:rsidR="00441B38" w:rsidRDefault="00441B38" w:rsidP="00310744"/>
                <w:p w14:paraId="6E3999AD" w14:textId="77777777" w:rsidR="00441B38" w:rsidRDefault="00441B38" w:rsidP="00310744"/>
                <w:p w14:paraId="32C96AF9" w14:textId="77777777" w:rsidR="00441B38" w:rsidRDefault="00441B38" w:rsidP="00310744"/>
                <w:p w14:paraId="7419A64D" w14:textId="77777777" w:rsidR="00441B38" w:rsidRDefault="00441B38" w:rsidP="00310744"/>
                <w:p w14:paraId="170DBBA1" w14:textId="77777777" w:rsidR="00441B38" w:rsidRDefault="00441B38" w:rsidP="00310744"/>
                <w:p w14:paraId="04E3D972" w14:textId="77777777" w:rsidR="00441B38" w:rsidRDefault="00441B38" w:rsidP="00310744"/>
                <w:p w14:paraId="3419A89B" w14:textId="77777777" w:rsidR="00441B38" w:rsidRDefault="00441B38" w:rsidP="00310744"/>
                <w:p w14:paraId="57661301" w14:textId="77777777" w:rsidR="00441B38" w:rsidRDefault="00441B38" w:rsidP="00310744"/>
                <w:p w14:paraId="01F3FF42" w14:textId="77777777" w:rsidR="00441B38" w:rsidRDefault="00441B38" w:rsidP="00310744"/>
                <w:p w14:paraId="08943E0D" w14:textId="77777777" w:rsidR="00441B38" w:rsidRDefault="00441B38" w:rsidP="00310744"/>
                <w:p w14:paraId="3A1D3F9C" w14:textId="77777777" w:rsidR="00441B38" w:rsidRDefault="00441B38" w:rsidP="00310744"/>
                <w:p w14:paraId="0F1E07B3" w14:textId="77777777" w:rsidR="00441B38" w:rsidRDefault="00441B38" w:rsidP="00310744"/>
                <w:p w14:paraId="0E1A25E3" w14:textId="77777777" w:rsidR="00441B38" w:rsidRDefault="00441B38" w:rsidP="00310744"/>
                <w:p w14:paraId="1C2C305C" w14:textId="77777777" w:rsidR="00441B38" w:rsidRDefault="00441B38" w:rsidP="00310744"/>
                <w:p w14:paraId="66480A6B" w14:textId="77777777" w:rsidR="00441B38" w:rsidRDefault="00441B38" w:rsidP="00310744"/>
                <w:p w14:paraId="74C49245" w14:textId="77777777" w:rsidR="00441B38" w:rsidRDefault="00441B38" w:rsidP="00310744"/>
                <w:p w14:paraId="342C5462" w14:textId="77777777" w:rsidR="00441B38" w:rsidRDefault="00441B38" w:rsidP="00310744"/>
                <w:p w14:paraId="23ADFC0F" w14:textId="77777777" w:rsidR="00441B38" w:rsidRDefault="00441B38" w:rsidP="00310744"/>
                <w:p w14:paraId="64AB97B9" w14:textId="77777777" w:rsidR="00441B38" w:rsidRDefault="00441B38" w:rsidP="00310744"/>
                <w:p w14:paraId="25E890F7" w14:textId="77777777" w:rsidR="00441B38" w:rsidRDefault="00441B38" w:rsidP="00310744"/>
                <w:p w14:paraId="660E17C3" w14:textId="77777777" w:rsidR="00441B38" w:rsidRDefault="00441B38" w:rsidP="00310744"/>
                <w:p w14:paraId="45B29158" w14:textId="77777777" w:rsidR="00441B38" w:rsidRDefault="00441B38" w:rsidP="00310744"/>
                <w:p w14:paraId="6E7EC052" w14:textId="77777777" w:rsidR="00441B38" w:rsidRDefault="00441B38" w:rsidP="00310744"/>
                <w:p w14:paraId="0FA50473" w14:textId="77777777" w:rsidR="00441B38" w:rsidRDefault="00441B38" w:rsidP="00310744"/>
                <w:p w14:paraId="48A87097" w14:textId="77777777" w:rsidR="00441B38" w:rsidRDefault="00441B38" w:rsidP="00310744"/>
                <w:p w14:paraId="00F42F45" w14:textId="77777777" w:rsidR="00441B38" w:rsidRDefault="00441B38" w:rsidP="00310744"/>
                <w:p w14:paraId="32C61873" w14:textId="77777777" w:rsidR="00441B38" w:rsidRDefault="00441B38" w:rsidP="00310744"/>
                <w:p w14:paraId="74A4B7F6" w14:textId="77777777" w:rsidR="00441B38" w:rsidRDefault="00441B38" w:rsidP="00310744"/>
                <w:p w14:paraId="6E3248F2" w14:textId="77777777" w:rsidR="00441B38" w:rsidRDefault="00441B38" w:rsidP="00310744"/>
                <w:p w14:paraId="1A2555CA" w14:textId="77777777" w:rsidR="00441B38" w:rsidRDefault="00441B38" w:rsidP="00310744"/>
                <w:p w14:paraId="2558F330" w14:textId="77777777" w:rsidR="00441B38" w:rsidRDefault="00441B38" w:rsidP="00310744"/>
                <w:p w14:paraId="607632E1" w14:textId="77777777" w:rsidR="00441B38" w:rsidRDefault="00441B38" w:rsidP="00310744"/>
                <w:p w14:paraId="318AD5A7" w14:textId="77777777" w:rsidR="00441B38" w:rsidRDefault="00441B38" w:rsidP="00310744"/>
                <w:p w14:paraId="3633416F" w14:textId="77777777" w:rsidR="00441B38" w:rsidRDefault="00441B38" w:rsidP="00310744"/>
                <w:p w14:paraId="67620A07" w14:textId="77777777" w:rsidR="00441B38" w:rsidRDefault="00441B38" w:rsidP="00310744"/>
                <w:p w14:paraId="37278C0E" w14:textId="77777777" w:rsidR="00441B38" w:rsidRDefault="00441B38" w:rsidP="00310744"/>
                <w:p w14:paraId="0334C2F1" w14:textId="77777777" w:rsidR="00441B38" w:rsidRDefault="00441B38" w:rsidP="00310744"/>
                <w:p w14:paraId="1A274077" w14:textId="77777777" w:rsidR="00441B38" w:rsidRDefault="00441B38" w:rsidP="00310744"/>
                <w:p w14:paraId="6EE0CF73" w14:textId="77777777" w:rsidR="00441B38" w:rsidRDefault="00441B38" w:rsidP="00310744"/>
                <w:p w14:paraId="418364CA" w14:textId="77777777" w:rsidR="00441B38" w:rsidRDefault="00441B38" w:rsidP="00310744"/>
                <w:p w14:paraId="68BE7684" w14:textId="77777777" w:rsidR="00441B38" w:rsidRDefault="00441B38" w:rsidP="00310744"/>
                <w:p w14:paraId="6DD59DB0" w14:textId="77777777" w:rsidR="00441B38" w:rsidRDefault="00441B38" w:rsidP="00310744"/>
                <w:p w14:paraId="370F4CD1" w14:textId="77777777" w:rsidR="00441B38" w:rsidRDefault="00441B38" w:rsidP="00310744"/>
                <w:p w14:paraId="6102CCB5" w14:textId="77777777" w:rsidR="00441B38" w:rsidRDefault="00441B38" w:rsidP="00310744"/>
                <w:p w14:paraId="43743357" w14:textId="77777777" w:rsidR="00441B38" w:rsidRDefault="00441B38" w:rsidP="00310744"/>
                <w:p w14:paraId="5BE2668C" w14:textId="77777777" w:rsidR="00441B38" w:rsidRDefault="00441B38" w:rsidP="00310744"/>
                <w:p w14:paraId="1784EFD0" w14:textId="77777777" w:rsidR="00441B38" w:rsidRDefault="00441B38" w:rsidP="00310744"/>
                <w:p w14:paraId="61F0C811" w14:textId="77777777" w:rsidR="00441B38" w:rsidRDefault="00441B38" w:rsidP="00310744"/>
                <w:p w14:paraId="6D381548" w14:textId="77777777" w:rsidR="00441B38" w:rsidRDefault="00441B38" w:rsidP="00310744"/>
                <w:p w14:paraId="1B955495" w14:textId="77777777" w:rsidR="00441B38" w:rsidRDefault="00441B38" w:rsidP="00310744"/>
                <w:p w14:paraId="4ADAA17C" w14:textId="77777777" w:rsidR="00441B38" w:rsidRDefault="00441B38" w:rsidP="00310744"/>
                <w:p w14:paraId="4071E538" w14:textId="77777777" w:rsidR="00441B38" w:rsidRDefault="00441B38" w:rsidP="00310744"/>
                <w:p w14:paraId="6C7360A5" w14:textId="77777777" w:rsidR="00441B38" w:rsidRDefault="00441B38" w:rsidP="00310744"/>
                <w:p w14:paraId="214F88D6" w14:textId="77777777" w:rsidR="00441B38" w:rsidRDefault="00441B38" w:rsidP="00310744"/>
                <w:p w14:paraId="03414CFE" w14:textId="77777777" w:rsidR="00441B38" w:rsidRDefault="00441B38" w:rsidP="00310744"/>
                <w:p w14:paraId="7B33582E" w14:textId="77777777" w:rsidR="00441B38" w:rsidRDefault="00441B38" w:rsidP="00310744"/>
                <w:p w14:paraId="7BCAC77C" w14:textId="77777777" w:rsidR="00441B38" w:rsidRDefault="00441B38" w:rsidP="00310744"/>
                <w:p w14:paraId="2D53CAAC" w14:textId="77777777" w:rsidR="00441B38" w:rsidRDefault="00441B38" w:rsidP="00310744"/>
                <w:p w14:paraId="0292EE3F" w14:textId="77777777" w:rsidR="00441B38" w:rsidRDefault="00441B38" w:rsidP="00310744"/>
                <w:p w14:paraId="59CA9E7B" w14:textId="77777777" w:rsidR="00441B38" w:rsidRDefault="00441B38" w:rsidP="00310744"/>
                <w:p w14:paraId="4D2ECC59" w14:textId="77777777" w:rsidR="00441B38" w:rsidRDefault="00441B38" w:rsidP="00310744"/>
                <w:p w14:paraId="17623FE3" w14:textId="77777777" w:rsidR="00441B38" w:rsidRDefault="00441B38" w:rsidP="00310744"/>
                <w:p w14:paraId="2F399ADE" w14:textId="77777777" w:rsidR="00441B38" w:rsidRDefault="00441B38" w:rsidP="00310744"/>
                <w:p w14:paraId="4FF7015A" w14:textId="77777777" w:rsidR="00441B38" w:rsidRDefault="00441B38" w:rsidP="00310744"/>
                <w:p w14:paraId="51FBB734" w14:textId="77777777" w:rsidR="00441B38" w:rsidRDefault="00441B38" w:rsidP="00310744"/>
                <w:p w14:paraId="40B03A1B" w14:textId="77777777" w:rsidR="00441B38" w:rsidRDefault="00441B38" w:rsidP="00310744"/>
                <w:p w14:paraId="43B1ED15" w14:textId="77777777" w:rsidR="00441B38" w:rsidRDefault="00441B38" w:rsidP="00310744"/>
                <w:p w14:paraId="1BE11F37" w14:textId="77777777" w:rsidR="00441B38" w:rsidRDefault="00441B38" w:rsidP="00310744"/>
                <w:p w14:paraId="267739A1" w14:textId="77777777" w:rsidR="00441B38" w:rsidRDefault="00441B38" w:rsidP="00310744"/>
                <w:p w14:paraId="46EA9541" w14:textId="77777777" w:rsidR="00441B38" w:rsidRDefault="00441B38" w:rsidP="00310744"/>
                <w:p w14:paraId="306CA832" w14:textId="77777777" w:rsidR="00441B38" w:rsidRDefault="00441B38" w:rsidP="00310744"/>
                <w:p w14:paraId="537D47E0" w14:textId="77777777" w:rsidR="00441B38" w:rsidRDefault="00441B38" w:rsidP="00310744"/>
                <w:p w14:paraId="083B41AF" w14:textId="77777777" w:rsidR="00441B38" w:rsidRDefault="00441B38" w:rsidP="00310744"/>
                <w:p w14:paraId="645379DD" w14:textId="77777777" w:rsidR="00441B38" w:rsidRDefault="00441B38" w:rsidP="00310744"/>
                <w:p w14:paraId="71770254" w14:textId="77777777" w:rsidR="00441B38" w:rsidRDefault="00441B38" w:rsidP="00310744"/>
                <w:p w14:paraId="7DA131B2" w14:textId="77777777" w:rsidR="00441B38" w:rsidRDefault="00441B38" w:rsidP="00310744"/>
                <w:p w14:paraId="2BFC6A22" w14:textId="77777777" w:rsidR="00441B38" w:rsidRDefault="00441B38" w:rsidP="00310744"/>
                <w:p w14:paraId="0D80668F" w14:textId="77777777" w:rsidR="00441B38" w:rsidRDefault="00441B38" w:rsidP="00310744"/>
                <w:p w14:paraId="11EB2503" w14:textId="77777777" w:rsidR="00441B38" w:rsidRDefault="00441B38" w:rsidP="00310744"/>
                <w:p w14:paraId="04F7AC40" w14:textId="77777777" w:rsidR="00441B38" w:rsidRDefault="00441B38" w:rsidP="00310744"/>
                <w:p w14:paraId="2C97C3A8" w14:textId="77777777" w:rsidR="00441B38" w:rsidRDefault="00441B38" w:rsidP="00310744"/>
                <w:p w14:paraId="5539C48B" w14:textId="77777777" w:rsidR="00441B38" w:rsidRDefault="00441B38" w:rsidP="00310744"/>
                <w:p w14:paraId="2435F166" w14:textId="77777777" w:rsidR="00441B38" w:rsidRDefault="00441B38" w:rsidP="00310744"/>
                <w:p w14:paraId="447A94EB" w14:textId="77777777" w:rsidR="00441B38" w:rsidRDefault="00441B38" w:rsidP="00310744"/>
                <w:p w14:paraId="2DAFE46C" w14:textId="77777777" w:rsidR="00441B38" w:rsidRDefault="00441B38" w:rsidP="00310744"/>
                <w:p w14:paraId="4FDAD009" w14:textId="77777777" w:rsidR="00441B38" w:rsidRDefault="00441B38" w:rsidP="00310744"/>
                <w:p w14:paraId="186BCA14" w14:textId="77777777" w:rsidR="00441B38" w:rsidRDefault="00441B38" w:rsidP="00310744"/>
                <w:p w14:paraId="7A342ED0" w14:textId="77777777" w:rsidR="00441B38" w:rsidRDefault="00441B38" w:rsidP="00310744"/>
                <w:p w14:paraId="3EF4E1B1" w14:textId="77777777" w:rsidR="00441B38" w:rsidRDefault="00441B38" w:rsidP="00310744"/>
                <w:p w14:paraId="53830E27" w14:textId="77777777" w:rsidR="00441B38" w:rsidRDefault="00441B38" w:rsidP="00310744"/>
                <w:p w14:paraId="65C2D99D" w14:textId="77777777" w:rsidR="00441B38" w:rsidRDefault="00441B38" w:rsidP="00310744"/>
                <w:p w14:paraId="7F234801" w14:textId="77777777" w:rsidR="00441B38" w:rsidRDefault="00441B38" w:rsidP="00310744"/>
                <w:p w14:paraId="078E44C1" w14:textId="77777777" w:rsidR="00441B38" w:rsidRDefault="00441B38" w:rsidP="00310744"/>
                <w:p w14:paraId="77F05349" w14:textId="77777777" w:rsidR="00441B38" w:rsidRDefault="00441B38" w:rsidP="00310744"/>
                <w:p w14:paraId="59B81A0B" w14:textId="77777777" w:rsidR="00441B38" w:rsidRDefault="00441B38" w:rsidP="00310744"/>
                <w:p w14:paraId="06CC0206" w14:textId="77777777" w:rsidR="00441B38" w:rsidRDefault="00441B38" w:rsidP="00310744"/>
                <w:p w14:paraId="5B76547A" w14:textId="77777777" w:rsidR="00441B38" w:rsidRDefault="00441B38" w:rsidP="00310744"/>
                <w:p w14:paraId="6593C447" w14:textId="77777777" w:rsidR="00441B38" w:rsidRDefault="00441B38" w:rsidP="00310744"/>
                <w:p w14:paraId="70DDD093" w14:textId="77777777" w:rsidR="00441B38" w:rsidRDefault="00441B38" w:rsidP="00310744"/>
                <w:p w14:paraId="0897901E" w14:textId="77777777" w:rsidR="00441B38" w:rsidRDefault="00441B38" w:rsidP="00310744"/>
                <w:p w14:paraId="398073FD" w14:textId="77777777" w:rsidR="00441B38" w:rsidRDefault="00441B38" w:rsidP="00310744"/>
                <w:p w14:paraId="0FEE8761" w14:textId="77777777" w:rsidR="00441B38" w:rsidRDefault="00441B38" w:rsidP="00310744"/>
                <w:p w14:paraId="4CCC5F3E" w14:textId="77777777" w:rsidR="00441B38" w:rsidRDefault="00441B38" w:rsidP="00310744"/>
                <w:p w14:paraId="576EA08B" w14:textId="77777777" w:rsidR="00441B38" w:rsidRDefault="00441B38" w:rsidP="00310744"/>
                <w:p w14:paraId="4A11D83A" w14:textId="77777777" w:rsidR="00441B38" w:rsidRDefault="00441B38" w:rsidP="00310744"/>
                <w:p w14:paraId="29A0F9D8" w14:textId="77777777" w:rsidR="00441B38" w:rsidRDefault="00441B38" w:rsidP="00310744"/>
                <w:p w14:paraId="1F9DA5F8" w14:textId="77777777" w:rsidR="00441B38" w:rsidRDefault="00441B38" w:rsidP="00310744"/>
                <w:p w14:paraId="7DF4CE0B" w14:textId="77777777" w:rsidR="00441B38" w:rsidRDefault="00441B38" w:rsidP="00310744"/>
                <w:p w14:paraId="3391699E" w14:textId="77777777" w:rsidR="00441B38" w:rsidRDefault="00441B38" w:rsidP="00310744"/>
                <w:p w14:paraId="6C8DA258" w14:textId="77777777" w:rsidR="00441B38" w:rsidRDefault="00441B38" w:rsidP="00310744"/>
                <w:p w14:paraId="109A02E8" w14:textId="77777777" w:rsidR="00441B38" w:rsidRDefault="00441B38" w:rsidP="00310744"/>
                <w:p w14:paraId="7F6E3859" w14:textId="77777777" w:rsidR="00441B38" w:rsidRDefault="00441B38" w:rsidP="00310744"/>
                <w:p w14:paraId="4274A5C5" w14:textId="77777777" w:rsidR="00441B38" w:rsidRDefault="00441B38" w:rsidP="00310744"/>
                <w:p w14:paraId="10083EBA" w14:textId="77777777" w:rsidR="00441B38" w:rsidRDefault="00441B38" w:rsidP="00310744"/>
                <w:p w14:paraId="275B15FA" w14:textId="77777777" w:rsidR="00441B38" w:rsidRDefault="00441B38" w:rsidP="00310744"/>
                <w:p w14:paraId="6C66D855" w14:textId="77777777" w:rsidR="00441B38" w:rsidRDefault="00441B38" w:rsidP="00310744"/>
                <w:p w14:paraId="40861DC7" w14:textId="77777777" w:rsidR="00441B38" w:rsidRDefault="00441B38" w:rsidP="00310744"/>
                <w:p w14:paraId="74314085" w14:textId="77777777" w:rsidR="00441B38" w:rsidRDefault="00441B38" w:rsidP="00310744"/>
                <w:p w14:paraId="2085175E" w14:textId="77777777" w:rsidR="00441B38" w:rsidRDefault="00441B38" w:rsidP="00310744"/>
                <w:p w14:paraId="2CDE3E1A" w14:textId="77777777" w:rsidR="00441B38" w:rsidRDefault="00441B38" w:rsidP="00310744"/>
                <w:p w14:paraId="650133D3" w14:textId="77777777" w:rsidR="00441B38" w:rsidRDefault="00441B38" w:rsidP="00310744"/>
                <w:p w14:paraId="7A2E1152" w14:textId="77777777" w:rsidR="00441B38" w:rsidRDefault="00441B38" w:rsidP="00310744"/>
                <w:p w14:paraId="545B77AA" w14:textId="77777777" w:rsidR="00441B38" w:rsidRDefault="00441B38" w:rsidP="00310744"/>
                <w:p w14:paraId="540A9EC8" w14:textId="77777777" w:rsidR="00441B38" w:rsidRDefault="00441B38" w:rsidP="00310744"/>
                <w:p w14:paraId="367A3952" w14:textId="77777777" w:rsidR="00441B38" w:rsidRDefault="00441B38" w:rsidP="00310744"/>
                <w:p w14:paraId="09F5D064" w14:textId="77777777" w:rsidR="00441B38" w:rsidRDefault="00441B38" w:rsidP="00310744"/>
                <w:p w14:paraId="36483863" w14:textId="77777777" w:rsidR="00441B38" w:rsidRDefault="00441B38" w:rsidP="00310744"/>
                <w:p w14:paraId="0BA80051" w14:textId="77777777" w:rsidR="00441B38" w:rsidRDefault="00441B38" w:rsidP="00310744"/>
                <w:p w14:paraId="4720C871" w14:textId="77777777" w:rsidR="00441B38" w:rsidRDefault="00441B38" w:rsidP="00310744"/>
                <w:p w14:paraId="4FB6668D" w14:textId="77777777" w:rsidR="00441B38" w:rsidRDefault="00441B38" w:rsidP="00310744"/>
                <w:p w14:paraId="2388FE59" w14:textId="77777777" w:rsidR="00441B38" w:rsidRDefault="00441B38" w:rsidP="00310744"/>
                <w:p w14:paraId="59926EFA" w14:textId="77777777" w:rsidR="00441B38" w:rsidRDefault="00441B38" w:rsidP="00310744"/>
                <w:p w14:paraId="61B85412" w14:textId="77777777" w:rsidR="00441B38" w:rsidRDefault="00441B38" w:rsidP="00310744"/>
                <w:p w14:paraId="777E1BEA" w14:textId="77777777" w:rsidR="00441B38" w:rsidRDefault="00441B38" w:rsidP="00310744"/>
                <w:p w14:paraId="3C01D6FF" w14:textId="77777777" w:rsidR="00441B38" w:rsidRDefault="00441B38" w:rsidP="00310744"/>
                <w:p w14:paraId="2DA1B933" w14:textId="77777777" w:rsidR="00441B38" w:rsidRDefault="00441B38" w:rsidP="00310744"/>
                <w:p w14:paraId="304A94B9" w14:textId="77777777" w:rsidR="00441B38" w:rsidRDefault="00441B38" w:rsidP="00310744"/>
                <w:p w14:paraId="383843B7" w14:textId="77777777" w:rsidR="00441B38" w:rsidRDefault="00441B38" w:rsidP="00310744"/>
                <w:p w14:paraId="618A9A65" w14:textId="77777777" w:rsidR="00441B38" w:rsidRDefault="00441B38" w:rsidP="00310744"/>
                <w:p w14:paraId="1D520982" w14:textId="77777777" w:rsidR="00441B38" w:rsidRDefault="00441B38" w:rsidP="00310744"/>
                <w:p w14:paraId="6F437A85" w14:textId="77777777" w:rsidR="00441B38" w:rsidRDefault="00441B38" w:rsidP="00310744"/>
                <w:p w14:paraId="0AC0264C" w14:textId="77777777" w:rsidR="00441B38" w:rsidRDefault="00441B38" w:rsidP="00310744"/>
                <w:p w14:paraId="0889ED55" w14:textId="77777777" w:rsidR="00441B38" w:rsidRDefault="00441B38" w:rsidP="00310744"/>
                <w:p w14:paraId="2E628071" w14:textId="77777777" w:rsidR="00441B38" w:rsidRDefault="00441B38" w:rsidP="00310744"/>
                <w:p w14:paraId="13E62920" w14:textId="77777777" w:rsidR="00441B38" w:rsidRDefault="00441B38" w:rsidP="00310744"/>
                <w:p w14:paraId="7FC45B55" w14:textId="77777777" w:rsidR="00441B38" w:rsidRDefault="00441B38" w:rsidP="00310744"/>
                <w:p w14:paraId="2AF0BA40" w14:textId="77777777" w:rsidR="00441B38" w:rsidRDefault="00441B38" w:rsidP="00310744"/>
                <w:p w14:paraId="7025F227" w14:textId="77777777" w:rsidR="00441B38" w:rsidRDefault="00441B38" w:rsidP="00310744"/>
                <w:p w14:paraId="7AC7B840" w14:textId="77777777" w:rsidR="00441B38" w:rsidRDefault="00441B38" w:rsidP="00310744"/>
                <w:p w14:paraId="5AF479A4" w14:textId="77777777" w:rsidR="00441B38" w:rsidRDefault="00441B38" w:rsidP="00310744"/>
                <w:p w14:paraId="6FEB754C" w14:textId="77777777" w:rsidR="00441B38" w:rsidRDefault="00441B38" w:rsidP="00310744"/>
                <w:p w14:paraId="36FFD3F4" w14:textId="77777777" w:rsidR="00441B38" w:rsidRDefault="00441B38" w:rsidP="00310744"/>
                <w:p w14:paraId="0F730E7C" w14:textId="77777777" w:rsidR="00441B38" w:rsidRDefault="00441B38" w:rsidP="00310744"/>
                <w:p w14:paraId="4BFF7287" w14:textId="77777777" w:rsidR="00441B38" w:rsidRDefault="00441B38" w:rsidP="00310744"/>
                <w:p w14:paraId="21D989D3" w14:textId="77777777" w:rsidR="00441B38" w:rsidRDefault="00441B38" w:rsidP="00310744"/>
                <w:p w14:paraId="318922E5" w14:textId="77777777" w:rsidR="00441B38" w:rsidRDefault="00441B38" w:rsidP="00310744"/>
                <w:p w14:paraId="750C6A5A" w14:textId="77777777" w:rsidR="00441B38" w:rsidRDefault="00441B38" w:rsidP="00310744"/>
                <w:p w14:paraId="7859039D" w14:textId="77777777" w:rsidR="00441B38" w:rsidRDefault="00441B38" w:rsidP="00310744"/>
                <w:p w14:paraId="09ECA73C" w14:textId="77777777" w:rsidR="00441B38" w:rsidRDefault="00441B38" w:rsidP="00310744"/>
                <w:p w14:paraId="56D84C63" w14:textId="77777777" w:rsidR="00441B38" w:rsidRDefault="00441B38" w:rsidP="00310744"/>
                <w:p w14:paraId="42F75685" w14:textId="77777777" w:rsidR="00441B38" w:rsidRDefault="00441B38" w:rsidP="00310744"/>
                <w:p w14:paraId="25BEFD04" w14:textId="77777777" w:rsidR="00441B38" w:rsidRDefault="00441B38" w:rsidP="00310744"/>
                <w:p w14:paraId="2AFD4DFC" w14:textId="77777777" w:rsidR="00441B38" w:rsidRDefault="00441B38" w:rsidP="00310744"/>
                <w:p w14:paraId="52A5739E" w14:textId="77777777" w:rsidR="00441B38" w:rsidRDefault="00441B38" w:rsidP="00310744"/>
                <w:p w14:paraId="305161A5" w14:textId="77777777" w:rsidR="00441B38" w:rsidRDefault="00441B38" w:rsidP="00310744"/>
                <w:p w14:paraId="3D1BCA56" w14:textId="77777777" w:rsidR="00441B38" w:rsidRDefault="00441B38" w:rsidP="00310744"/>
                <w:p w14:paraId="6E2E2573" w14:textId="77777777" w:rsidR="00441B38" w:rsidRDefault="00441B38" w:rsidP="00310744"/>
                <w:p w14:paraId="7B5F8F4E" w14:textId="77777777" w:rsidR="00441B38" w:rsidRDefault="00441B38" w:rsidP="00310744"/>
                <w:p w14:paraId="1C099E25" w14:textId="77777777" w:rsidR="00441B38" w:rsidRDefault="00441B38" w:rsidP="00310744"/>
                <w:p w14:paraId="3804C031" w14:textId="77777777" w:rsidR="00441B38" w:rsidRDefault="00441B38" w:rsidP="00310744"/>
                <w:p w14:paraId="294DEDF8" w14:textId="77777777" w:rsidR="00441B38" w:rsidRDefault="00441B38" w:rsidP="00310744"/>
                <w:p w14:paraId="2DAF1897" w14:textId="77777777" w:rsidR="00441B38" w:rsidRDefault="00441B38" w:rsidP="00310744"/>
                <w:p w14:paraId="314F1600" w14:textId="77777777" w:rsidR="00441B38" w:rsidRDefault="00441B38" w:rsidP="00310744"/>
                <w:p w14:paraId="420BB9DE" w14:textId="77777777" w:rsidR="00441B38" w:rsidRDefault="00441B38" w:rsidP="00310744"/>
                <w:p w14:paraId="56E65882" w14:textId="77777777" w:rsidR="00441B38" w:rsidRDefault="00441B38" w:rsidP="00310744"/>
                <w:p w14:paraId="5DDE4B6A" w14:textId="77777777" w:rsidR="00441B38" w:rsidRDefault="00441B38" w:rsidP="00310744"/>
                <w:p w14:paraId="340019B2" w14:textId="77777777" w:rsidR="00441B38" w:rsidRDefault="00441B38" w:rsidP="00310744"/>
                <w:p w14:paraId="02E682A2" w14:textId="77777777" w:rsidR="00441B38" w:rsidRDefault="00441B38" w:rsidP="00310744"/>
                <w:p w14:paraId="602E2078" w14:textId="77777777" w:rsidR="00441B38" w:rsidRDefault="00441B38" w:rsidP="00310744"/>
                <w:p w14:paraId="64A08E76" w14:textId="77777777" w:rsidR="00441B38" w:rsidRDefault="00441B38" w:rsidP="00310744"/>
                <w:p w14:paraId="7E8620CD" w14:textId="77777777" w:rsidR="00441B38" w:rsidRDefault="00441B38" w:rsidP="00310744"/>
                <w:p w14:paraId="7AA553CD" w14:textId="77777777" w:rsidR="00441B38" w:rsidRDefault="00441B38" w:rsidP="00310744"/>
                <w:p w14:paraId="338CDF14" w14:textId="77777777" w:rsidR="00441B38" w:rsidRDefault="00441B38" w:rsidP="00310744"/>
                <w:p w14:paraId="3E56C2A1" w14:textId="77777777" w:rsidR="00441B38" w:rsidRDefault="00441B38" w:rsidP="00310744"/>
                <w:p w14:paraId="21757574" w14:textId="77777777" w:rsidR="00441B38" w:rsidRDefault="00441B38" w:rsidP="00310744"/>
                <w:p w14:paraId="3227AA40" w14:textId="77777777" w:rsidR="00441B38" w:rsidRDefault="00441B38" w:rsidP="00310744"/>
                <w:p w14:paraId="36BB1B30" w14:textId="77777777" w:rsidR="00441B38" w:rsidRDefault="00441B38" w:rsidP="00310744"/>
                <w:p w14:paraId="430ED448" w14:textId="77777777" w:rsidR="00441B38" w:rsidRDefault="00441B38" w:rsidP="00310744"/>
                <w:p w14:paraId="2AF2B1D0" w14:textId="77777777" w:rsidR="00441B38" w:rsidRDefault="00441B38" w:rsidP="00310744"/>
                <w:p w14:paraId="3B9C425E" w14:textId="77777777" w:rsidR="00441B38" w:rsidRDefault="00441B38" w:rsidP="00310744"/>
                <w:p w14:paraId="74AAE6C3" w14:textId="77777777" w:rsidR="00441B38" w:rsidRDefault="00441B38" w:rsidP="00310744"/>
                <w:p w14:paraId="5B63C624" w14:textId="77777777" w:rsidR="00441B38" w:rsidRDefault="00441B38" w:rsidP="00310744"/>
                <w:p w14:paraId="1DB5444C" w14:textId="77777777" w:rsidR="00441B38" w:rsidRDefault="00441B38" w:rsidP="00310744"/>
                <w:p w14:paraId="4E09DCB1" w14:textId="77777777" w:rsidR="00441B38" w:rsidRDefault="00441B38" w:rsidP="00310744"/>
                <w:p w14:paraId="6B645E45" w14:textId="77777777" w:rsidR="00441B38" w:rsidRDefault="00441B38" w:rsidP="00310744"/>
                <w:p w14:paraId="04817375" w14:textId="77777777" w:rsidR="00441B38" w:rsidRDefault="00441B38" w:rsidP="00310744"/>
                <w:p w14:paraId="753702AD" w14:textId="77777777" w:rsidR="00441B38" w:rsidRDefault="00441B38" w:rsidP="00310744"/>
                <w:p w14:paraId="5A6EA95F" w14:textId="77777777" w:rsidR="00441B38" w:rsidRDefault="00441B38" w:rsidP="00310744"/>
                <w:p w14:paraId="62648B89" w14:textId="77777777" w:rsidR="00441B38" w:rsidRDefault="00441B38" w:rsidP="00310744"/>
                <w:p w14:paraId="4649E16F" w14:textId="77777777" w:rsidR="00441B38" w:rsidRDefault="00441B38" w:rsidP="00310744"/>
                <w:p w14:paraId="1B5A30EC" w14:textId="77777777" w:rsidR="00441B38" w:rsidRDefault="00441B38" w:rsidP="00310744"/>
                <w:p w14:paraId="6E13A027" w14:textId="77777777" w:rsidR="00441B38" w:rsidRDefault="00441B38" w:rsidP="00310744"/>
                <w:p w14:paraId="01F3F0E2" w14:textId="77777777" w:rsidR="00441B38" w:rsidRDefault="00441B38" w:rsidP="00310744"/>
                <w:p w14:paraId="066CB332" w14:textId="77777777" w:rsidR="00441B38" w:rsidRDefault="00441B38" w:rsidP="00310744"/>
                <w:p w14:paraId="13233546" w14:textId="77777777" w:rsidR="00441B38" w:rsidRDefault="00441B38" w:rsidP="00310744"/>
                <w:p w14:paraId="48BF7A10" w14:textId="77777777" w:rsidR="00441B38" w:rsidRDefault="00441B38" w:rsidP="00310744"/>
                <w:p w14:paraId="74BA98E1" w14:textId="77777777" w:rsidR="00441B38" w:rsidRDefault="00441B38" w:rsidP="00310744"/>
                <w:p w14:paraId="3587E8D3" w14:textId="77777777" w:rsidR="00441B38" w:rsidRDefault="00441B38" w:rsidP="00310744"/>
                <w:p w14:paraId="39FBAE82" w14:textId="77777777" w:rsidR="00441B38" w:rsidRDefault="00441B38" w:rsidP="00310744"/>
                <w:p w14:paraId="0762927D" w14:textId="77777777" w:rsidR="00441B38" w:rsidRDefault="00441B38" w:rsidP="00310744"/>
                <w:p w14:paraId="6B9A700B" w14:textId="77777777" w:rsidR="00441B38" w:rsidRDefault="00441B38" w:rsidP="00310744"/>
                <w:p w14:paraId="1EC93D66" w14:textId="77777777" w:rsidR="00441B38" w:rsidRDefault="00441B38" w:rsidP="00310744"/>
                <w:p w14:paraId="29453F02" w14:textId="77777777" w:rsidR="00441B38" w:rsidRDefault="00441B38" w:rsidP="00310744"/>
                <w:p w14:paraId="608EF81B" w14:textId="77777777" w:rsidR="00441B38" w:rsidRDefault="00441B38" w:rsidP="00310744"/>
                <w:p w14:paraId="67D10F7A" w14:textId="77777777" w:rsidR="00441B38" w:rsidRDefault="00441B38" w:rsidP="00310744"/>
                <w:p w14:paraId="5A4BBC32" w14:textId="77777777" w:rsidR="00441B38" w:rsidRDefault="00441B38" w:rsidP="00310744"/>
                <w:p w14:paraId="267FB431" w14:textId="77777777" w:rsidR="00441B38" w:rsidRDefault="00441B38" w:rsidP="00310744"/>
                <w:p w14:paraId="0C30701B" w14:textId="77777777" w:rsidR="00441B38" w:rsidRDefault="00441B38" w:rsidP="00310744"/>
                <w:p w14:paraId="3949670B" w14:textId="77777777" w:rsidR="00441B38" w:rsidRDefault="00441B38" w:rsidP="00310744"/>
                <w:p w14:paraId="5002E36B" w14:textId="77777777" w:rsidR="00441B38" w:rsidRDefault="00441B38" w:rsidP="00310744"/>
                <w:p w14:paraId="19DB5238" w14:textId="77777777" w:rsidR="00441B38" w:rsidRDefault="00441B38" w:rsidP="00310744"/>
                <w:p w14:paraId="0DEDF9BA" w14:textId="77777777" w:rsidR="00441B38" w:rsidRDefault="00441B38" w:rsidP="00310744"/>
                <w:p w14:paraId="7D91FDB4" w14:textId="77777777" w:rsidR="00441B38" w:rsidRDefault="00441B38" w:rsidP="00310744"/>
                <w:p w14:paraId="64BED7E0" w14:textId="77777777" w:rsidR="00441B38" w:rsidRDefault="00441B38" w:rsidP="00310744"/>
                <w:p w14:paraId="086CA563" w14:textId="77777777" w:rsidR="00441B38" w:rsidRDefault="00441B38" w:rsidP="00310744"/>
                <w:p w14:paraId="4B1187DA" w14:textId="77777777" w:rsidR="00441B38" w:rsidRDefault="00441B38" w:rsidP="00310744"/>
                <w:p w14:paraId="7A959B92" w14:textId="77777777" w:rsidR="00441B38" w:rsidRDefault="00441B38" w:rsidP="00310744"/>
                <w:p w14:paraId="587E2706" w14:textId="77777777" w:rsidR="00441B38" w:rsidRDefault="00441B38" w:rsidP="00310744"/>
                <w:p w14:paraId="7AABFC19" w14:textId="77777777" w:rsidR="00441B38" w:rsidRDefault="00441B38" w:rsidP="00310744"/>
                <w:p w14:paraId="32F35301" w14:textId="77777777" w:rsidR="00441B38" w:rsidRDefault="00441B38" w:rsidP="00310744"/>
                <w:p w14:paraId="3BC41405" w14:textId="77777777" w:rsidR="00441B38" w:rsidRDefault="00441B38" w:rsidP="00310744"/>
                <w:p w14:paraId="6C40E8AB" w14:textId="77777777" w:rsidR="00441B38" w:rsidRDefault="00441B38" w:rsidP="00310744"/>
                <w:p w14:paraId="112AD4B2" w14:textId="77777777" w:rsidR="00441B38" w:rsidRDefault="00441B38" w:rsidP="00310744"/>
                <w:p w14:paraId="332E6BC9" w14:textId="77777777" w:rsidR="00441B38" w:rsidRDefault="00441B38" w:rsidP="00310744"/>
                <w:p w14:paraId="16E9BD90" w14:textId="77777777" w:rsidR="00441B38" w:rsidRDefault="00441B38" w:rsidP="00310744"/>
                <w:p w14:paraId="2019F1FD" w14:textId="77777777" w:rsidR="00441B38" w:rsidRDefault="00441B38" w:rsidP="00310744"/>
                <w:p w14:paraId="1E6544FD" w14:textId="77777777" w:rsidR="00441B38" w:rsidRDefault="00441B38" w:rsidP="00310744"/>
                <w:p w14:paraId="2E145BBA" w14:textId="77777777" w:rsidR="00441B38" w:rsidRDefault="00441B38" w:rsidP="00310744"/>
                <w:p w14:paraId="5E0FC2CA" w14:textId="77777777" w:rsidR="00441B38" w:rsidRDefault="00441B38" w:rsidP="00310744"/>
                <w:p w14:paraId="1DB09F85" w14:textId="77777777" w:rsidR="00441B38" w:rsidRDefault="00441B38" w:rsidP="00310744"/>
                <w:p w14:paraId="1BE46685" w14:textId="77777777" w:rsidR="00441B38" w:rsidRDefault="00441B38" w:rsidP="00310744"/>
                <w:p w14:paraId="243DAE72" w14:textId="77777777" w:rsidR="00441B38" w:rsidRDefault="00441B38" w:rsidP="00310744"/>
                <w:p w14:paraId="6D5A12BE" w14:textId="77777777" w:rsidR="00441B38" w:rsidRDefault="00441B38" w:rsidP="00310744"/>
                <w:p w14:paraId="338E003B" w14:textId="77777777" w:rsidR="00441B38" w:rsidRDefault="00441B38" w:rsidP="00310744"/>
                <w:p w14:paraId="69AB9EFD" w14:textId="77777777" w:rsidR="00441B38" w:rsidRDefault="00441B38" w:rsidP="00310744"/>
                <w:p w14:paraId="77FF3BA7" w14:textId="77777777" w:rsidR="00441B38" w:rsidRDefault="00441B38" w:rsidP="00310744"/>
                <w:p w14:paraId="15A07D84" w14:textId="77777777" w:rsidR="00441B38" w:rsidRDefault="00441B38" w:rsidP="00310744"/>
                <w:p w14:paraId="48FBF091" w14:textId="77777777" w:rsidR="00441B38" w:rsidRDefault="00441B38" w:rsidP="00310744"/>
                <w:p w14:paraId="0448CCB0" w14:textId="77777777" w:rsidR="00441B38" w:rsidRDefault="00441B38" w:rsidP="00310744"/>
                <w:p w14:paraId="77E11F86" w14:textId="77777777" w:rsidR="00441B38" w:rsidRDefault="00441B38" w:rsidP="00310744"/>
                <w:p w14:paraId="1283629A" w14:textId="77777777" w:rsidR="00441B38" w:rsidRDefault="00441B38" w:rsidP="00310744"/>
                <w:p w14:paraId="556A586E" w14:textId="77777777" w:rsidR="00441B38" w:rsidRDefault="00441B38" w:rsidP="00310744"/>
                <w:p w14:paraId="6BCF4D6C" w14:textId="77777777" w:rsidR="00441B38" w:rsidRDefault="00441B38" w:rsidP="00310744"/>
                <w:p w14:paraId="0ADA23CB" w14:textId="77777777" w:rsidR="00441B38" w:rsidRDefault="00441B38" w:rsidP="00310744"/>
                <w:p w14:paraId="6D9BEA73" w14:textId="77777777" w:rsidR="00441B38" w:rsidRDefault="00441B38" w:rsidP="00310744"/>
                <w:p w14:paraId="117E3777" w14:textId="77777777" w:rsidR="00441B38" w:rsidRDefault="00441B38" w:rsidP="00310744"/>
                <w:p w14:paraId="3222831C" w14:textId="77777777" w:rsidR="00441B38" w:rsidRDefault="00441B38" w:rsidP="00310744"/>
                <w:p w14:paraId="710C8975" w14:textId="77777777" w:rsidR="00441B38" w:rsidRDefault="00441B38" w:rsidP="00310744"/>
                <w:p w14:paraId="090247DE" w14:textId="77777777" w:rsidR="00441B38" w:rsidRDefault="00441B38" w:rsidP="00310744"/>
                <w:p w14:paraId="378BB497" w14:textId="77777777" w:rsidR="00441B38" w:rsidRDefault="00441B38" w:rsidP="00310744"/>
                <w:p w14:paraId="059BCD64" w14:textId="77777777" w:rsidR="00441B38" w:rsidRDefault="00441B38" w:rsidP="00310744"/>
                <w:p w14:paraId="45232236" w14:textId="77777777" w:rsidR="00441B38" w:rsidRDefault="00441B38" w:rsidP="00310744"/>
                <w:p w14:paraId="6FE443E3" w14:textId="77777777" w:rsidR="00441B38" w:rsidRDefault="00441B38" w:rsidP="00310744"/>
                <w:p w14:paraId="230D463D" w14:textId="77777777" w:rsidR="00441B38" w:rsidRDefault="00441B38" w:rsidP="00310744"/>
                <w:p w14:paraId="4F4C65DB" w14:textId="77777777" w:rsidR="00441B38" w:rsidRDefault="00441B38" w:rsidP="00310744"/>
                <w:p w14:paraId="40EC5847" w14:textId="77777777" w:rsidR="00441B38" w:rsidRDefault="00441B38" w:rsidP="00310744"/>
                <w:p w14:paraId="46036DD7" w14:textId="77777777" w:rsidR="00441B38" w:rsidRDefault="00441B38" w:rsidP="00310744"/>
                <w:p w14:paraId="0C99A6FA" w14:textId="77777777" w:rsidR="00441B38" w:rsidRDefault="00441B38" w:rsidP="00310744"/>
                <w:p w14:paraId="7DA77E70" w14:textId="77777777" w:rsidR="00441B38" w:rsidRDefault="00441B38" w:rsidP="00310744"/>
                <w:p w14:paraId="1DAA82AE" w14:textId="77777777" w:rsidR="00441B38" w:rsidRDefault="00441B38" w:rsidP="00310744"/>
                <w:p w14:paraId="31640795" w14:textId="77777777" w:rsidR="00441B38" w:rsidRDefault="00441B38" w:rsidP="00310744"/>
                <w:p w14:paraId="6583A5B6" w14:textId="77777777" w:rsidR="00441B38" w:rsidRDefault="00441B38" w:rsidP="00310744"/>
                <w:p w14:paraId="06791502" w14:textId="77777777" w:rsidR="00441B38" w:rsidRDefault="00441B38" w:rsidP="00310744"/>
                <w:p w14:paraId="6E2791B1" w14:textId="77777777" w:rsidR="00441B38" w:rsidRDefault="00441B38" w:rsidP="00310744"/>
                <w:p w14:paraId="7F0D1454" w14:textId="77777777" w:rsidR="00441B38" w:rsidRDefault="00441B38" w:rsidP="00310744"/>
                <w:p w14:paraId="33D1E369" w14:textId="77777777" w:rsidR="00441B38" w:rsidRDefault="00441B38" w:rsidP="00310744"/>
                <w:p w14:paraId="160E0797" w14:textId="77777777" w:rsidR="00441B38" w:rsidRDefault="00441B38" w:rsidP="00310744"/>
                <w:p w14:paraId="3345FA88" w14:textId="77777777" w:rsidR="00441B38" w:rsidRDefault="00441B38" w:rsidP="00310744"/>
                <w:p w14:paraId="1EA9029C" w14:textId="77777777" w:rsidR="00441B38" w:rsidRDefault="00441B38" w:rsidP="00310744"/>
                <w:p w14:paraId="54D5CDEC" w14:textId="77777777" w:rsidR="00441B38" w:rsidRDefault="00441B38" w:rsidP="00310744"/>
                <w:p w14:paraId="2949B9DE" w14:textId="77777777" w:rsidR="00441B38" w:rsidRDefault="00441B38" w:rsidP="00310744"/>
                <w:p w14:paraId="0C6C390B" w14:textId="77777777" w:rsidR="00441B38" w:rsidRDefault="00441B38" w:rsidP="00310744"/>
                <w:p w14:paraId="2ED501BC" w14:textId="77777777" w:rsidR="00441B38" w:rsidRDefault="00441B38" w:rsidP="00310744"/>
                <w:p w14:paraId="3CB05F9D" w14:textId="77777777" w:rsidR="00441B38" w:rsidRDefault="00441B38" w:rsidP="00310744"/>
                <w:p w14:paraId="5550ED77" w14:textId="77777777" w:rsidR="00441B38" w:rsidRDefault="00441B38" w:rsidP="00310744"/>
                <w:p w14:paraId="1CB2C97F" w14:textId="77777777" w:rsidR="00441B38" w:rsidRDefault="00441B38" w:rsidP="00310744"/>
                <w:p w14:paraId="11E8C9C2" w14:textId="77777777" w:rsidR="00441B38" w:rsidRDefault="00441B38" w:rsidP="00310744"/>
                <w:p w14:paraId="2A90C8EE" w14:textId="77777777" w:rsidR="00441B38" w:rsidRDefault="00441B38" w:rsidP="00310744"/>
                <w:p w14:paraId="0F7927CF" w14:textId="77777777" w:rsidR="00441B38" w:rsidRDefault="00441B38" w:rsidP="00310744"/>
                <w:p w14:paraId="35F8DF68" w14:textId="77777777" w:rsidR="00441B38" w:rsidRDefault="00441B38" w:rsidP="00310744"/>
                <w:p w14:paraId="279F5CE5" w14:textId="77777777" w:rsidR="00441B38" w:rsidRDefault="00441B38" w:rsidP="00310744"/>
                <w:p w14:paraId="27BB74F1" w14:textId="77777777" w:rsidR="00441B38" w:rsidRDefault="00441B38" w:rsidP="00310744"/>
                <w:p w14:paraId="5D81FA6B" w14:textId="77777777" w:rsidR="00441B38" w:rsidRDefault="00441B38" w:rsidP="00310744"/>
                <w:p w14:paraId="5E70D5E7" w14:textId="77777777" w:rsidR="00441B38" w:rsidRDefault="00441B38" w:rsidP="00310744"/>
                <w:p w14:paraId="29CAE280" w14:textId="77777777" w:rsidR="00441B38" w:rsidRDefault="00441B38" w:rsidP="00310744"/>
                <w:p w14:paraId="67600B55" w14:textId="77777777" w:rsidR="00441B38" w:rsidRDefault="00441B38" w:rsidP="00310744"/>
                <w:p w14:paraId="6A9FBCFA" w14:textId="77777777" w:rsidR="00441B38" w:rsidRDefault="00441B38" w:rsidP="00310744"/>
                <w:p w14:paraId="0D21C1C1" w14:textId="77777777" w:rsidR="00441B38" w:rsidRDefault="00441B38" w:rsidP="00310744"/>
                <w:p w14:paraId="6312B10C" w14:textId="77777777" w:rsidR="00441B38" w:rsidRDefault="00441B38" w:rsidP="00310744"/>
                <w:p w14:paraId="5F1F1271" w14:textId="77777777" w:rsidR="00441B38" w:rsidRDefault="00441B38" w:rsidP="00310744"/>
                <w:p w14:paraId="46136745" w14:textId="77777777" w:rsidR="00441B38" w:rsidRDefault="00441B38" w:rsidP="00310744"/>
                <w:p w14:paraId="716DA352" w14:textId="77777777" w:rsidR="00441B38" w:rsidRDefault="00441B38" w:rsidP="00310744"/>
                <w:p w14:paraId="161F7827" w14:textId="77777777" w:rsidR="00441B38" w:rsidRDefault="00441B38" w:rsidP="00310744"/>
                <w:p w14:paraId="50513148" w14:textId="77777777" w:rsidR="00441B38" w:rsidRDefault="00441B38" w:rsidP="00310744"/>
                <w:p w14:paraId="55DC6B13" w14:textId="77777777" w:rsidR="00441B38" w:rsidRDefault="00441B38" w:rsidP="00310744"/>
                <w:p w14:paraId="0404A287" w14:textId="77777777" w:rsidR="00441B38" w:rsidRDefault="00441B38" w:rsidP="00310744"/>
                <w:p w14:paraId="40DBDABA" w14:textId="77777777" w:rsidR="00441B38" w:rsidRDefault="00441B38" w:rsidP="00310744"/>
                <w:p w14:paraId="4D62E890" w14:textId="77777777" w:rsidR="00441B38" w:rsidRDefault="00441B38" w:rsidP="00310744"/>
                <w:p w14:paraId="6680B1BB" w14:textId="77777777" w:rsidR="00441B38" w:rsidRDefault="00441B38" w:rsidP="00310744"/>
                <w:p w14:paraId="722F2F78" w14:textId="77777777" w:rsidR="00441B38" w:rsidRDefault="00441B38" w:rsidP="00310744"/>
                <w:p w14:paraId="173CF4F3" w14:textId="77777777" w:rsidR="00441B38" w:rsidRDefault="00441B38" w:rsidP="00310744"/>
                <w:p w14:paraId="188DC68D" w14:textId="77777777" w:rsidR="00441B38" w:rsidRDefault="00441B38" w:rsidP="00310744"/>
                <w:p w14:paraId="1206D283" w14:textId="77777777" w:rsidR="00441B38" w:rsidRDefault="00441B38" w:rsidP="00310744"/>
                <w:p w14:paraId="2AC6A36A" w14:textId="77777777" w:rsidR="00441B38" w:rsidRDefault="00441B38" w:rsidP="00310744"/>
                <w:p w14:paraId="2177D959" w14:textId="77777777" w:rsidR="00441B38" w:rsidRDefault="00441B38" w:rsidP="00310744"/>
                <w:p w14:paraId="0DD9FBE2" w14:textId="77777777" w:rsidR="00441B38" w:rsidRDefault="00441B38" w:rsidP="00310744"/>
                <w:p w14:paraId="7EA0CAB0" w14:textId="77777777" w:rsidR="00441B38" w:rsidRDefault="00441B38" w:rsidP="00310744"/>
                <w:p w14:paraId="798CCDFA" w14:textId="77777777" w:rsidR="00441B38" w:rsidRDefault="00441B38" w:rsidP="00310744"/>
                <w:p w14:paraId="29C6DC65" w14:textId="77777777" w:rsidR="00441B38" w:rsidRDefault="00441B38" w:rsidP="00310744"/>
                <w:p w14:paraId="4D01C9CF" w14:textId="77777777" w:rsidR="00441B38" w:rsidRDefault="00441B38" w:rsidP="00310744"/>
                <w:p w14:paraId="58A7F01A" w14:textId="77777777" w:rsidR="00441B38" w:rsidRDefault="00441B38" w:rsidP="00310744"/>
                <w:p w14:paraId="3DB2F07C" w14:textId="77777777" w:rsidR="00441B38" w:rsidRDefault="00441B38" w:rsidP="00310744"/>
                <w:p w14:paraId="14C09320" w14:textId="77777777" w:rsidR="00441B38" w:rsidRDefault="00441B38" w:rsidP="00310744"/>
                <w:p w14:paraId="3AD8F071" w14:textId="77777777" w:rsidR="00441B38" w:rsidRDefault="00441B38" w:rsidP="00310744"/>
                <w:p w14:paraId="2F8CF346" w14:textId="77777777" w:rsidR="00441B38" w:rsidRDefault="00441B38" w:rsidP="00310744"/>
                <w:p w14:paraId="4D5D7E33" w14:textId="77777777" w:rsidR="00441B38" w:rsidRDefault="00441B38" w:rsidP="00310744"/>
                <w:p w14:paraId="16BF4618" w14:textId="77777777" w:rsidR="00441B38" w:rsidRDefault="00441B38" w:rsidP="00310744"/>
                <w:p w14:paraId="42F0B8D9" w14:textId="77777777" w:rsidR="00441B38" w:rsidRDefault="00441B38" w:rsidP="00310744"/>
                <w:p w14:paraId="27F0242A" w14:textId="77777777" w:rsidR="00441B38" w:rsidRDefault="00441B38" w:rsidP="00310744"/>
                <w:p w14:paraId="42A8361A" w14:textId="77777777" w:rsidR="00441B38" w:rsidRDefault="00441B38" w:rsidP="00310744"/>
                <w:p w14:paraId="4A304AED" w14:textId="77777777" w:rsidR="00441B38" w:rsidRDefault="00441B38" w:rsidP="00310744"/>
                <w:p w14:paraId="39B74AE0" w14:textId="77777777" w:rsidR="00441B38" w:rsidRDefault="00441B38" w:rsidP="00310744"/>
                <w:p w14:paraId="47C058FA" w14:textId="77777777" w:rsidR="00441B38" w:rsidRDefault="00441B38" w:rsidP="00310744"/>
                <w:p w14:paraId="39225459" w14:textId="77777777" w:rsidR="00441B38" w:rsidRDefault="00441B38" w:rsidP="00310744"/>
                <w:p w14:paraId="750AB8E3" w14:textId="77777777" w:rsidR="00441B38" w:rsidRDefault="00441B38" w:rsidP="00310744"/>
                <w:p w14:paraId="3763E582" w14:textId="77777777" w:rsidR="00441B38" w:rsidRDefault="00441B38" w:rsidP="00310744"/>
                <w:p w14:paraId="0E688E9C" w14:textId="77777777" w:rsidR="00441B38" w:rsidRDefault="00441B38" w:rsidP="00310744"/>
                <w:p w14:paraId="5C33BD1A" w14:textId="77777777" w:rsidR="00441B38" w:rsidRDefault="00441B38" w:rsidP="00310744"/>
                <w:p w14:paraId="47EA84C2" w14:textId="77777777" w:rsidR="00441B38" w:rsidRDefault="00441B38" w:rsidP="00310744"/>
                <w:p w14:paraId="0AF3D90D" w14:textId="77777777" w:rsidR="00441B38" w:rsidRDefault="00441B38" w:rsidP="00310744"/>
                <w:p w14:paraId="47DA81A4" w14:textId="77777777" w:rsidR="00441B38" w:rsidRDefault="00441B38" w:rsidP="00310744"/>
                <w:p w14:paraId="24AC5A14" w14:textId="77777777" w:rsidR="00441B38" w:rsidRDefault="00441B38" w:rsidP="00310744"/>
                <w:p w14:paraId="03088185" w14:textId="77777777" w:rsidR="00441B38" w:rsidRDefault="00441B38" w:rsidP="00310744"/>
                <w:p w14:paraId="785D6D08" w14:textId="77777777" w:rsidR="00441B38" w:rsidRDefault="00441B38" w:rsidP="00310744"/>
                <w:p w14:paraId="332CC212" w14:textId="77777777" w:rsidR="00441B38" w:rsidRDefault="00441B38" w:rsidP="00310744"/>
                <w:p w14:paraId="571E082D" w14:textId="77777777" w:rsidR="00441B38" w:rsidRDefault="00441B38" w:rsidP="00310744"/>
                <w:p w14:paraId="362C85CF" w14:textId="77777777" w:rsidR="00441B38" w:rsidRDefault="00441B38" w:rsidP="00310744"/>
                <w:p w14:paraId="65161968" w14:textId="77777777" w:rsidR="00441B38" w:rsidRDefault="00441B38" w:rsidP="00310744"/>
                <w:p w14:paraId="1BD9A85D" w14:textId="77777777" w:rsidR="00441B38" w:rsidRDefault="00441B38" w:rsidP="00310744"/>
                <w:p w14:paraId="081CBBC0" w14:textId="77777777" w:rsidR="00441B38" w:rsidRDefault="00441B38" w:rsidP="00310744"/>
                <w:p w14:paraId="515B5E8F" w14:textId="77777777" w:rsidR="00441B38" w:rsidRDefault="00441B38" w:rsidP="00310744"/>
                <w:p w14:paraId="39477B6D" w14:textId="77777777" w:rsidR="00441B38" w:rsidRDefault="00441B38" w:rsidP="00310744"/>
                <w:p w14:paraId="0656D885" w14:textId="77777777" w:rsidR="00441B38" w:rsidRDefault="00441B38" w:rsidP="00310744"/>
                <w:p w14:paraId="4CBD2A93" w14:textId="77777777" w:rsidR="00441B38" w:rsidRDefault="00441B38" w:rsidP="00310744"/>
                <w:p w14:paraId="10173574" w14:textId="77777777" w:rsidR="00441B38" w:rsidRDefault="00441B38" w:rsidP="00310744"/>
                <w:p w14:paraId="656A53C4" w14:textId="77777777" w:rsidR="00441B38" w:rsidRDefault="00441B38" w:rsidP="00310744"/>
                <w:p w14:paraId="3B1C81FC" w14:textId="77777777" w:rsidR="00441B38" w:rsidRDefault="00441B38" w:rsidP="00310744"/>
                <w:p w14:paraId="4FB37D15" w14:textId="77777777" w:rsidR="00441B38" w:rsidRDefault="00441B38" w:rsidP="00310744"/>
                <w:p w14:paraId="33D274FB" w14:textId="77777777" w:rsidR="00441B38" w:rsidRDefault="00441B38" w:rsidP="00310744"/>
                <w:p w14:paraId="2BDE9FAB" w14:textId="77777777" w:rsidR="00441B38" w:rsidRDefault="00441B38" w:rsidP="00310744"/>
                <w:p w14:paraId="16A03ED6" w14:textId="77777777" w:rsidR="00441B38" w:rsidRDefault="00441B38" w:rsidP="00310744"/>
                <w:p w14:paraId="1C9757CF" w14:textId="77777777" w:rsidR="00441B38" w:rsidRDefault="00441B38" w:rsidP="00310744"/>
                <w:p w14:paraId="75105F49" w14:textId="77777777" w:rsidR="00441B38" w:rsidRDefault="00441B38" w:rsidP="00310744"/>
                <w:p w14:paraId="1024717A" w14:textId="77777777" w:rsidR="00441B38" w:rsidRDefault="00441B38" w:rsidP="00310744"/>
                <w:p w14:paraId="612215D5" w14:textId="77777777" w:rsidR="00441B38" w:rsidRDefault="00441B38" w:rsidP="00310744"/>
                <w:p w14:paraId="73AC7547" w14:textId="77777777" w:rsidR="00441B38" w:rsidRDefault="00441B38" w:rsidP="00310744"/>
                <w:p w14:paraId="3A1C0A06" w14:textId="77777777" w:rsidR="00441B38" w:rsidRDefault="00441B38" w:rsidP="00310744"/>
                <w:p w14:paraId="60B94AF0" w14:textId="77777777" w:rsidR="00441B38" w:rsidRDefault="00441B38" w:rsidP="00310744"/>
                <w:p w14:paraId="3F7CD352" w14:textId="77777777" w:rsidR="00441B38" w:rsidRDefault="00441B38" w:rsidP="00310744"/>
                <w:p w14:paraId="32C3CD7A" w14:textId="77777777" w:rsidR="00441B38" w:rsidRDefault="00441B38" w:rsidP="00310744"/>
                <w:p w14:paraId="1CAE8F40" w14:textId="77777777" w:rsidR="00441B38" w:rsidRDefault="00441B38" w:rsidP="00310744"/>
                <w:p w14:paraId="6FBA3A20" w14:textId="77777777" w:rsidR="00441B38" w:rsidRDefault="00441B38" w:rsidP="00310744"/>
                <w:p w14:paraId="5654E073" w14:textId="77777777" w:rsidR="00441B38" w:rsidRDefault="00441B38" w:rsidP="00310744"/>
                <w:p w14:paraId="11337B50" w14:textId="77777777" w:rsidR="00441B38" w:rsidRDefault="00441B38" w:rsidP="00310744"/>
                <w:p w14:paraId="7F0E763D" w14:textId="77777777" w:rsidR="00441B38" w:rsidRDefault="00441B38" w:rsidP="00310744"/>
                <w:p w14:paraId="68DAFB9E" w14:textId="77777777" w:rsidR="00441B38" w:rsidRDefault="00441B38" w:rsidP="00310744"/>
                <w:p w14:paraId="33F3C72C" w14:textId="77777777" w:rsidR="00441B38" w:rsidRDefault="00441B38" w:rsidP="00310744"/>
                <w:p w14:paraId="2A2CB69B" w14:textId="77777777" w:rsidR="00441B38" w:rsidRDefault="00441B38" w:rsidP="00310744"/>
                <w:p w14:paraId="10662710" w14:textId="77777777" w:rsidR="00441B38" w:rsidRDefault="00441B38" w:rsidP="00310744"/>
                <w:p w14:paraId="39F5409E" w14:textId="77777777" w:rsidR="00441B38" w:rsidRDefault="00441B38" w:rsidP="00310744"/>
                <w:p w14:paraId="10BCC2E5" w14:textId="77777777" w:rsidR="00441B38" w:rsidRDefault="00441B38" w:rsidP="00310744"/>
                <w:p w14:paraId="348D8855" w14:textId="77777777" w:rsidR="00441B38" w:rsidRDefault="00441B38" w:rsidP="00310744"/>
                <w:p w14:paraId="34B4071C" w14:textId="77777777" w:rsidR="00441B38" w:rsidRDefault="00441B38" w:rsidP="00310744"/>
                <w:p w14:paraId="79819C07" w14:textId="77777777" w:rsidR="00441B38" w:rsidRDefault="00441B38" w:rsidP="00310744"/>
                <w:p w14:paraId="7C4BB718" w14:textId="77777777" w:rsidR="00441B38" w:rsidRDefault="00441B38" w:rsidP="00310744"/>
                <w:p w14:paraId="7FBC0BFA" w14:textId="77777777" w:rsidR="00441B38" w:rsidRDefault="00441B38" w:rsidP="00310744"/>
                <w:p w14:paraId="6C246430" w14:textId="77777777" w:rsidR="00441B38" w:rsidRDefault="00441B38" w:rsidP="00310744"/>
                <w:p w14:paraId="4B2474B5" w14:textId="77777777" w:rsidR="00441B38" w:rsidRDefault="00441B38" w:rsidP="00310744"/>
                <w:p w14:paraId="509E138D" w14:textId="77777777" w:rsidR="00441B38" w:rsidRDefault="00441B38" w:rsidP="00310744"/>
                <w:p w14:paraId="5B60F338" w14:textId="77777777" w:rsidR="00441B38" w:rsidRDefault="00441B38" w:rsidP="00310744"/>
                <w:p w14:paraId="315F93DF" w14:textId="77777777" w:rsidR="00441B38" w:rsidRDefault="00441B38" w:rsidP="00310744"/>
                <w:p w14:paraId="3AB89466" w14:textId="77777777" w:rsidR="00441B38" w:rsidRDefault="00441B38" w:rsidP="00310744"/>
                <w:p w14:paraId="5621E458" w14:textId="77777777" w:rsidR="00441B38" w:rsidRDefault="00441B38" w:rsidP="00310744"/>
                <w:p w14:paraId="6D41F542" w14:textId="77777777" w:rsidR="00441B38" w:rsidRDefault="00441B38" w:rsidP="00310744"/>
                <w:p w14:paraId="166AD765" w14:textId="77777777" w:rsidR="00441B38" w:rsidRDefault="00441B38" w:rsidP="00310744"/>
                <w:p w14:paraId="1BD5FF42" w14:textId="77777777" w:rsidR="00441B38" w:rsidRDefault="00441B38" w:rsidP="00310744"/>
                <w:p w14:paraId="7BAE37FA" w14:textId="77777777" w:rsidR="00441B38" w:rsidRDefault="00441B38" w:rsidP="00310744"/>
                <w:p w14:paraId="65A66A14" w14:textId="77777777" w:rsidR="00441B38" w:rsidRDefault="00441B38" w:rsidP="00310744"/>
                <w:p w14:paraId="3C406FA3" w14:textId="77777777" w:rsidR="00441B38" w:rsidRDefault="00441B38" w:rsidP="00310744"/>
                <w:p w14:paraId="0F07890C" w14:textId="77777777" w:rsidR="00441B38" w:rsidRDefault="00441B38" w:rsidP="00310744"/>
                <w:p w14:paraId="2F215A1E" w14:textId="77777777" w:rsidR="00441B38" w:rsidRDefault="00441B38" w:rsidP="00310744"/>
                <w:p w14:paraId="2D8AF2B0" w14:textId="77777777" w:rsidR="00441B38" w:rsidRDefault="00441B38" w:rsidP="00310744"/>
                <w:p w14:paraId="468D0FD8" w14:textId="77777777" w:rsidR="00441B38" w:rsidRDefault="00441B38" w:rsidP="00310744"/>
                <w:p w14:paraId="2CA5BD5E" w14:textId="77777777" w:rsidR="00441B38" w:rsidRDefault="00441B38" w:rsidP="00310744"/>
                <w:p w14:paraId="6D5E8833" w14:textId="77777777" w:rsidR="00441B38" w:rsidRDefault="00441B38" w:rsidP="00310744"/>
                <w:p w14:paraId="5E9C108D" w14:textId="77777777" w:rsidR="00441B38" w:rsidRDefault="00441B38" w:rsidP="00310744"/>
                <w:p w14:paraId="2433CD29" w14:textId="77777777" w:rsidR="00441B38" w:rsidRDefault="00441B38" w:rsidP="00310744"/>
                <w:p w14:paraId="725272DC" w14:textId="77777777" w:rsidR="00441B38" w:rsidRDefault="00441B38" w:rsidP="00310744"/>
                <w:p w14:paraId="600D6160" w14:textId="77777777" w:rsidR="00441B38" w:rsidRDefault="00441B38" w:rsidP="00310744"/>
                <w:p w14:paraId="7C5D78A9" w14:textId="77777777" w:rsidR="00441B38" w:rsidRDefault="00441B38" w:rsidP="00310744"/>
                <w:p w14:paraId="28EAF4F7" w14:textId="77777777" w:rsidR="00441B38" w:rsidRDefault="00441B38" w:rsidP="00310744"/>
                <w:p w14:paraId="58C46E16" w14:textId="77777777" w:rsidR="00441B38" w:rsidRDefault="00441B38" w:rsidP="00310744"/>
                <w:p w14:paraId="02C03157" w14:textId="77777777" w:rsidR="00441B38" w:rsidRDefault="00441B38" w:rsidP="00310744"/>
                <w:p w14:paraId="223186F0" w14:textId="77777777" w:rsidR="00441B38" w:rsidRDefault="00441B38" w:rsidP="00310744"/>
                <w:p w14:paraId="61125EBC" w14:textId="77777777" w:rsidR="00441B38" w:rsidRDefault="00441B38" w:rsidP="00310744"/>
                <w:p w14:paraId="18C92FF6" w14:textId="77777777" w:rsidR="00441B38" w:rsidRDefault="00441B38" w:rsidP="00310744"/>
                <w:p w14:paraId="7941A5CA" w14:textId="77777777" w:rsidR="00441B38" w:rsidRDefault="00441B38" w:rsidP="00310744"/>
                <w:p w14:paraId="668223C7" w14:textId="77777777" w:rsidR="00441B38" w:rsidRDefault="00441B38" w:rsidP="00310744"/>
                <w:p w14:paraId="29A36AA0" w14:textId="77777777" w:rsidR="00441B38" w:rsidRDefault="00441B38" w:rsidP="00310744"/>
                <w:p w14:paraId="7D3E5416" w14:textId="77777777" w:rsidR="00441B38" w:rsidRDefault="00441B38" w:rsidP="00310744"/>
                <w:p w14:paraId="5B2CD9A2" w14:textId="77777777" w:rsidR="00441B38" w:rsidRDefault="00441B38" w:rsidP="00310744"/>
                <w:p w14:paraId="62A60F9D" w14:textId="77777777" w:rsidR="00441B38" w:rsidRDefault="00441B38" w:rsidP="00310744"/>
                <w:p w14:paraId="17B1EC3B" w14:textId="77777777" w:rsidR="00441B38" w:rsidRDefault="00441B38" w:rsidP="00310744"/>
                <w:p w14:paraId="1FC04005" w14:textId="77777777" w:rsidR="00441B38" w:rsidRDefault="00441B38" w:rsidP="00310744"/>
                <w:p w14:paraId="2D64B637" w14:textId="77777777" w:rsidR="00441B38" w:rsidRDefault="00441B38" w:rsidP="00310744"/>
                <w:p w14:paraId="0BAF30E1" w14:textId="77777777" w:rsidR="00441B38" w:rsidRDefault="00441B38" w:rsidP="00310744"/>
                <w:p w14:paraId="5AF2D37F" w14:textId="77777777" w:rsidR="00441B38" w:rsidRDefault="00441B38" w:rsidP="00310744"/>
                <w:p w14:paraId="30A88BF9" w14:textId="77777777" w:rsidR="00441B38" w:rsidRDefault="00441B38" w:rsidP="00310744"/>
                <w:p w14:paraId="4D0EAB52" w14:textId="77777777" w:rsidR="00441B38" w:rsidRDefault="00441B38" w:rsidP="00310744"/>
                <w:p w14:paraId="46CF36CA" w14:textId="77777777" w:rsidR="00441B38" w:rsidRDefault="00441B38" w:rsidP="00310744"/>
                <w:p w14:paraId="1675C099" w14:textId="77777777" w:rsidR="00441B38" w:rsidRDefault="00441B38" w:rsidP="00310744"/>
                <w:p w14:paraId="3E6A5F8F" w14:textId="77777777" w:rsidR="00441B38" w:rsidRDefault="00441B38" w:rsidP="00310744"/>
                <w:p w14:paraId="11E0D0B6" w14:textId="77777777" w:rsidR="00441B38" w:rsidRDefault="00441B38" w:rsidP="00310744"/>
                <w:p w14:paraId="78B38ED6" w14:textId="77777777" w:rsidR="00441B38" w:rsidRDefault="00441B38" w:rsidP="00310744"/>
                <w:p w14:paraId="1B7B94D7" w14:textId="77777777" w:rsidR="00441B38" w:rsidRDefault="00441B38" w:rsidP="00310744"/>
                <w:p w14:paraId="6F09C190" w14:textId="77777777" w:rsidR="00441B38" w:rsidRDefault="00441B38" w:rsidP="00310744"/>
                <w:p w14:paraId="645399C3" w14:textId="77777777" w:rsidR="00441B38" w:rsidRDefault="00441B38" w:rsidP="00310744"/>
                <w:p w14:paraId="763EAFC5" w14:textId="77777777" w:rsidR="00441B38" w:rsidRDefault="00441B38" w:rsidP="00310744"/>
                <w:p w14:paraId="5DEA01EA" w14:textId="77777777" w:rsidR="00441B38" w:rsidRDefault="00441B38" w:rsidP="00310744"/>
                <w:p w14:paraId="755856D4" w14:textId="77777777" w:rsidR="00441B38" w:rsidRDefault="00441B38" w:rsidP="00310744"/>
                <w:p w14:paraId="590807A3" w14:textId="77777777" w:rsidR="00441B38" w:rsidRDefault="00441B38" w:rsidP="00310744"/>
                <w:p w14:paraId="2419E58A" w14:textId="77777777" w:rsidR="00441B38" w:rsidRDefault="00441B38" w:rsidP="00310744"/>
                <w:p w14:paraId="10879323" w14:textId="77777777" w:rsidR="00441B38" w:rsidRDefault="00441B38" w:rsidP="00310744"/>
                <w:p w14:paraId="3C245B70" w14:textId="77777777" w:rsidR="00441B38" w:rsidRDefault="00441B38" w:rsidP="00310744"/>
                <w:p w14:paraId="59D4BA97" w14:textId="77777777" w:rsidR="00441B38" w:rsidRDefault="00441B38" w:rsidP="00310744"/>
                <w:p w14:paraId="51072A11" w14:textId="77777777" w:rsidR="00441B38" w:rsidRDefault="00441B38" w:rsidP="00310744"/>
                <w:p w14:paraId="1AE5A7A5" w14:textId="77777777" w:rsidR="00441B38" w:rsidRDefault="00441B38" w:rsidP="00310744"/>
                <w:p w14:paraId="775D13C5" w14:textId="77777777" w:rsidR="00441B38" w:rsidRDefault="00441B38" w:rsidP="00310744"/>
                <w:p w14:paraId="48CC5A90" w14:textId="77777777" w:rsidR="00441B38" w:rsidRDefault="00441B38" w:rsidP="00310744"/>
                <w:p w14:paraId="62BB12AA" w14:textId="77777777" w:rsidR="00441B38" w:rsidRDefault="00441B38" w:rsidP="00310744"/>
                <w:p w14:paraId="3DC7E11E" w14:textId="77777777" w:rsidR="00441B38" w:rsidRDefault="00441B38" w:rsidP="00310744"/>
                <w:p w14:paraId="3814222D" w14:textId="77777777" w:rsidR="00441B38" w:rsidRDefault="00441B38" w:rsidP="00310744"/>
                <w:p w14:paraId="776FEFDC" w14:textId="77777777" w:rsidR="00441B38" w:rsidRDefault="00441B38" w:rsidP="00310744"/>
                <w:p w14:paraId="1C51D11F" w14:textId="77777777" w:rsidR="00441B38" w:rsidRDefault="00441B38" w:rsidP="00310744"/>
                <w:p w14:paraId="09D05208" w14:textId="77777777" w:rsidR="00441B38" w:rsidRDefault="00441B38" w:rsidP="00310744"/>
                <w:p w14:paraId="17E7A020" w14:textId="77777777" w:rsidR="00441B38" w:rsidRDefault="00441B38" w:rsidP="00310744"/>
                <w:p w14:paraId="2BF6AD57" w14:textId="77777777" w:rsidR="00441B38" w:rsidRDefault="00441B38" w:rsidP="00310744"/>
                <w:p w14:paraId="3164A18C" w14:textId="77777777" w:rsidR="00441B38" w:rsidRDefault="00441B38" w:rsidP="00310744"/>
                <w:p w14:paraId="7C964183" w14:textId="77777777" w:rsidR="00441B38" w:rsidRDefault="00441B38" w:rsidP="00310744"/>
                <w:p w14:paraId="2B5C2DA3" w14:textId="77777777" w:rsidR="00441B38" w:rsidRDefault="00441B38" w:rsidP="00310744"/>
                <w:p w14:paraId="0A4F8130" w14:textId="77777777" w:rsidR="00441B38" w:rsidRDefault="00441B38" w:rsidP="00310744"/>
                <w:p w14:paraId="271BC00B" w14:textId="77777777" w:rsidR="00441B38" w:rsidRDefault="00441B38" w:rsidP="00310744"/>
                <w:p w14:paraId="6EA322E9" w14:textId="77777777" w:rsidR="00441B38" w:rsidRDefault="00441B38" w:rsidP="00310744"/>
                <w:p w14:paraId="037F3856" w14:textId="77777777" w:rsidR="00441B38" w:rsidRDefault="00441B38" w:rsidP="00310744"/>
                <w:p w14:paraId="42A1001A" w14:textId="77777777" w:rsidR="00441B38" w:rsidRDefault="00441B38" w:rsidP="00310744"/>
                <w:p w14:paraId="358DBC83" w14:textId="77777777" w:rsidR="00441B38" w:rsidRDefault="00441B38" w:rsidP="00310744"/>
                <w:p w14:paraId="1985C9FB" w14:textId="77777777" w:rsidR="00441B38" w:rsidRDefault="00441B38" w:rsidP="00310744"/>
                <w:p w14:paraId="3CA2543C" w14:textId="77777777" w:rsidR="00441B38" w:rsidRDefault="00441B38" w:rsidP="00310744"/>
                <w:p w14:paraId="3A866886" w14:textId="77777777" w:rsidR="00441B38" w:rsidRDefault="00441B38" w:rsidP="00310744"/>
                <w:p w14:paraId="5164B7A4" w14:textId="77777777" w:rsidR="00441B38" w:rsidRDefault="00441B38" w:rsidP="00310744"/>
                <w:p w14:paraId="1FE5FC0D" w14:textId="77777777" w:rsidR="00441B38" w:rsidRDefault="00441B38" w:rsidP="00310744"/>
                <w:p w14:paraId="550340A9" w14:textId="77777777" w:rsidR="00441B38" w:rsidRDefault="00441B38" w:rsidP="00310744"/>
                <w:p w14:paraId="78D4673C" w14:textId="77777777" w:rsidR="00441B38" w:rsidRDefault="00441B38" w:rsidP="00310744"/>
                <w:p w14:paraId="078972D2" w14:textId="77777777" w:rsidR="00441B38" w:rsidRDefault="00441B38" w:rsidP="00310744"/>
                <w:p w14:paraId="3F0685E1" w14:textId="77777777" w:rsidR="00441B38" w:rsidRDefault="00441B38" w:rsidP="00310744"/>
                <w:p w14:paraId="784AED4A" w14:textId="77777777" w:rsidR="00441B38" w:rsidRDefault="00441B38" w:rsidP="00310744"/>
                <w:p w14:paraId="6D7E26F1" w14:textId="77777777" w:rsidR="00441B38" w:rsidRDefault="00441B38" w:rsidP="00310744"/>
                <w:p w14:paraId="1BA8DD85" w14:textId="77777777" w:rsidR="00441B38" w:rsidRDefault="00441B38" w:rsidP="00310744"/>
                <w:p w14:paraId="3846F56F" w14:textId="77777777" w:rsidR="00441B38" w:rsidRDefault="00441B38" w:rsidP="00310744"/>
                <w:p w14:paraId="15426D0E" w14:textId="77777777" w:rsidR="00441B38" w:rsidRDefault="00441B38" w:rsidP="00310744"/>
                <w:p w14:paraId="305E81BC" w14:textId="77777777" w:rsidR="00441B38" w:rsidRDefault="00441B38" w:rsidP="00310744"/>
                <w:p w14:paraId="34A3E65C" w14:textId="77777777" w:rsidR="00441B38" w:rsidRDefault="00441B38" w:rsidP="00310744"/>
                <w:p w14:paraId="0EC921D4" w14:textId="77777777" w:rsidR="00441B38" w:rsidRDefault="00441B38" w:rsidP="00310744"/>
                <w:p w14:paraId="552383A7" w14:textId="77777777" w:rsidR="00441B38" w:rsidRDefault="00441B38" w:rsidP="00310744"/>
                <w:p w14:paraId="4E7E7C01" w14:textId="77777777" w:rsidR="00441B38" w:rsidRDefault="00441B38" w:rsidP="00310744"/>
                <w:p w14:paraId="65680023" w14:textId="77777777" w:rsidR="00441B38" w:rsidRDefault="00441B38" w:rsidP="00310744"/>
                <w:p w14:paraId="61DA2D62" w14:textId="77777777" w:rsidR="00441B38" w:rsidRDefault="00441B38" w:rsidP="00310744"/>
                <w:p w14:paraId="0A0BED4F" w14:textId="77777777" w:rsidR="00441B38" w:rsidRDefault="00441B38" w:rsidP="00310744"/>
                <w:p w14:paraId="069BA7F9" w14:textId="77777777" w:rsidR="00441B38" w:rsidRDefault="00441B38" w:rsidP="00310744"/>
                <w:p w14:paraId="1C87BEBF" w14:textId="77777777" w:rsidR="00441B38" w:rsidRDefault="00441B38" w:rsidP="00310744"/>
                <w:p w14:paraId="1EAD5D36" w14:textId="77777777" w:rsidR="00441B38" w:rsidRDefault="00441B38" w:rsidP="00310744"/>
                <w:p w14:paraId="7BDDA074" w14:textId="77777777" w:rsidR="00441B38" w:rsidRDefault="00441B38" w:rsidP="00310744"/>
                <w:p w14:paraId="0061790E" w14:textId="77777777" w:rsidR="00441B38" w:rsidRDefault="00441B38" w:rsidP="00310744"/>
                <w:p w14:paraId="366DCBC1" w14:textId="77777777" w:rsidR="00441B38" w:rsidRDefault="00441B38" w:rsidP="00310744"/>
                <w:p w14:paraId="2D2E7166" w14:textId="77777777" w:rsidR="00441B38" w:rsidRDefault="00441B38" w:rsidP="00310744"/>
                <w:p w14:paraId="69C12673" w14:textId="77777777" w:rsidR="00441B38" w:rsidRDefault="00441B38" w:rsidP="00310744"/>
                <w:p w14:paraId="31ED0629" w14:textId="77777777" w:rsidR="00441B38" w:rsidRDefault="00441B38" w:rsidP="00310744"/>
                <w:p w14:paraId="6D121A73" w14:textId="77777777" w:rsidR="00441B38" w:rsidRDefault="00441B38" w:rsidP="00310744"/>
                <w:p w14:paraId="6A8D9986" w14:textId="77777777" w:rsidR="00441B38" w:rsidRDefault="00441B38" w:rsidP="00310744"/>
                <w:p w14:paraId="55478B4F" w14:textId="77777777" w:rsidR="00441B38" w:rsidRDefault="00441B38" w:rsidP="00310744"/>
                <w:p w14:paraId="34B8498A" w14:textId="77777777" w:rsidR="00441B38" w:rsidRDefault="00441B38" w:rsidP="00310744"/>
                <w:p w14:paraId="1CEA05EE" w14:textId="77777777" w:rsidR="00441B38" w:rsidRDefault="00441B38" w:rsidP="00310744"/>
                <w:p w14:paraId="58F24A49" w14:textId="77777777" w:rsidR="00441B38" w:rsidRDefault="00441B38" w:rsidP="00310744"/>
                <w:p w14:paraId="6218AFA7" w14:textId="77777777" w:rsidR="00441B38" w:rsidRDefault="00441B38" w:rsidP="00310744"/>
                <w:p w14:paraId="68179167" w14:textId="77777777" w:rsidR="00441B38" w:rsidRDefault="00441B38" w:rsidP="00310744"/>
                <w:p w14:paraId="6B32004C" w14:textId="77777777" w:rsidR="00441B38" w:rsidRDefault="00441B38" w:rsidP="00310744"/>
                <w:p w14:paraId="78424251" w14:textId="77777777" w:rsidR="00441B38" w:rsidRDefault="00441B38" w:rsidP="00310744"/>
                <w:p w14:paraId="20F70E0C" w14:textId="77777777" w:rsidR="00441B38" w:rsidRDefault="00441B38" w:rsidP="00310744"/>
                <w:p w14:paraId="40E29623" w14:textId="77777777" w:rsidR="00441B38" w:rsidRDefault="00441B38" w:rsidP="00310744"/>
                <w:p w14:paraId="4FA683E5" w14:textId="77777777" w:rsidR="00441B38" w:rsidRDefault="00441B38" w:rsidP="00310744"/>
                <w:p w14:paraId="421ED776" w14:textId="77777777" w:rsidR="00441B38" w:rsidRDefault="00441B38" w:rsidP="00310744"/>
                <w:p w14:paraId="343C9998" w14:textId="77777777" w:rsidR="00441B38" w:rsidRDefault="00441B38" w:rsidP="00310744"/>
                <w:p w14:paraId="13DD19E3" w14:textId="77777777" w:rsidR="00441B38" w:rsidRDefault="00441B38" w:rsidP="00310744"/>
                <w:p w14:paraId="2436DFC0" w14:textId="77777777" w:rsidR="00441B38" w:rsidRDefault="00441B38" w:rsidP="00310744"/>
                <w:p w14:paraId="68328AC2" w14:textId="77777777" w:rsidR="00441B38" w:rsidRDefault="00441B38" w:rsidP="00310744"/>
                <w:p w14:paraId="760235A6" w14:textId="77777777" w:rsidR="00441B38" w:rsidRDefault="00441B38" w:rsidP="00310744"/>
                <w:p w14:paraId="4DD12733" w14:textId="77777777" w:rsidR="00441B38" w:rsidRDefault="00441B38" w:rsidP="00310744"/>
                <w:p w14:paraId="6BD9C024" w14:textId="77777777" w:rsidR="00441B38" w:rsidRDefault="00441B38" w:rsidP="00310744"/>
                <w:p w14:paraId="1BAD2582" w14:textId="77777777" w:rsidR="00441B38" w:rsidRDefault="00441B38" w:rsidP="00310744"/>
                <w:p w14:paraId="5C84AC97" w14:textId="77777777" w:rsidR="00441B38" w:rsidRDefault="00441B38" w:rsidP="00310744"/>
                <w:p w14:paraId="68DDF7D1" w14:textId="77777777" w:rsidR="00441B38" w:rsidRDefault="00441B38" w:rsidP="00310744"/>
                <w:p w14:paraId="2678FA66" w14:textId="77777777" w:rsidR="00441B38" w:rsidRDefault="00441B38" w:rsidP="00310744"/>
                <w:p w14:paraId="0A2ADCFF" w14:textId="77777777" w:rsidR="00441B38" w:rsidRDefault="00441B38" w:rsidP="00310744"/>
                <w:p w14:paraId="296CD01F" w14:textId="77777777" w:rsidR="00441B38" w:rsidRDefault="00441B38" w:rsidP="00310744"/>
                <w:p w14:paraId="4E78F28D" w14:textId="77777777" w:rsidR="00441B38" w:rsidRDefault="00441B38" w:rsidP="00310744"/>
                <w:p w14:paraId="10FDFB65" w14:textId="77777777" w:rsidR="00441B38" w:rsidRDefault="00441B38" w:rsidP="00310744"/>
                <w:p w14:paraId="7AA201F1" w14:textId="77777777" w:rsidR="00441B38" w:rsidRDefault="00441B38" w:rsidP="00310744"/>
                <w:p w14:paraId="343179DB" w14:textId="77777777" w:rsidR="00441B38" w:rsidRDefault="00441B38" w:rsidP="00310744"/>
                <w:p w14:paraId="691C9169" w14:textId="77777777" w:rsidR="00441B38" w:rsidRDefault="00441B38" w:rsidP="00310744"/>
                <w:p w14:paraId="08035498" w14:textId="77777777" w:rsidR="00441B38" w:rsidRDefault="00441B38" w:rsidP="00310744"/>
                <w:p w14:paraId="02D110D5" w14:textId="77777777" w:rsidR="00441B38" w:rsidRDefault="00441B38" w:rsidP="00310744"/>
                <w:p w14:paraId="297F650A" w14:textId="77777777" w:rsidR="00441B38" w:rsidRDefault="00441B38" w:rsidP="00310744"/>
                <w:p w14:paraId="17540A2D" w14:textId="77777777" w:rsidR="00441B38" w:rsidRDefault="00441B38" w:rsidP="00310744"/>
                <w:p w14:paraId="0E172D27" w14:textId="77777777" w:rsidR="00441B38" w:rsidRDefault="00441B38" w:rsidP="00310744"/>
                <w:p w14:paraId="2A2BEB9D" w14:textId="77777777" w:rsidR="00441B38" w:rsidRDefault="00441B38" w:rsidP="00310744"/>
                <w:p w14:paraId="71FAB395" w14:textId="77777777" w:rsidR="00441B38" w:rsidRDefault="00441B38" w:rsidP="00310744"/>
                <w:p w14:paraId="39C85B42" w14:textId="77777777" w:rsidR="00441B38" w:rsidRDefault="00441B38" w:rsidP="00310744"/>
                <w:p w14:paraId="5661BDD4" w14:textId="77777777" w:rsidR="00441B38" w:rsidRDefault="00441B38" w:rsidP="00310744"/>
                <w:p w14:paraId="7EBC5976" w14:textId="77777777" w:rsidR="00441B38" w:rsidRDefault="00441B38" w:rsidP="00310744"/>
                <w:p w14:paraId="1AC0EFD7" w14:textId="77777777" w:rsidR="00441B38" w:rsidRDefault="00441B38" w:rsidP="00310744"/>
                <w:p w14:paraId="76BDDB33" w14:textId="77777777" w:rsidR="00441B38" w:rsidRDefault="00441B38" w:rsidP="00310744"/>
                <w:p w14:paraId="6C8F3A65" w14:textId="77777777" w:rsidR="00441B38" w:rsidRDefault="00441B38" w:rsidP="00310744"/>
                <w:p w14:paraId="4DC03318" w14:textId="77777777" w:rsidR="00441B38" w:rsidRDefault="00441B38" w:rsidP="00310744"/>
                <w:p w14:paraId="61750A0A" w14:textId="77777777" w:rsidR="00441B38" w:rsidRDefault="00441B38" w:rsidP="00310744"/>
                <w:p w14:paraId="620F182B" w14:textId="77777777" w:rsidR="00441B38" w:rsidRDefault="00441B38" w:rsidP="00310744"/>
                <w:p w14:paraId="781F1118" w14:textId="77777777" w:rsidR="00441B38" w:rsidRDefault="00441B38" w:rsidP="00310744"/>
                <w:p w14:paraId="5ADFC000" w14:textId="77777777" w:rsidR="00441B38" w:rsidRDefault="00441B38" w:rsidP="00310744"/>
                <w:p w14:paraId="54D5AA9F" w14:textId="77777777" w:rsidR="00441B38" w:rsidRDefault="00441B38" w:rsidP="00310744"/>
                <w:p w14:paraId="23FF81CF" w14:textId="77777777" w:rsidR="00441B38" w:rsidRDefault="00441B38" w:rsidP="00310744"/>
                <w:p w14:paraId="1C23B932" w14:textId="77777777" w:rsidR="00441B38" w:rsidRDefault="00441B38" w:rsidP="00310744"/>
                <w:p w14:paraId="21846239" w14:textId="77777777" w:rsidR="00441B38" w:rsidRDefault="00441B38" w:rsidP="00310744"/>
                <w:p w14:paraId="6EB8DAE1" w14:textId="77777777" w:rsidR="00441B38" w:rsidRDefault="00441B38" w:rsidP="00310744"/>
                <w:p w14:paraId="44B1D017" w14:textId="77777777" w:rsidR="00441B38" w:rsidRDefault="00441B38" w:rsidP="00310744"/>
                <w:p w14:paraId="7488E0FD" w14:textId="77777777" w:rsidR="00441B38" w:rsidRDefault="00441B38" w:rsidP="00310744"/>
                <w:p w14:paraId="422C338F" w14:textId="77777777" w:rsidR="00441B38" w:rsidRDefault="00441B38" w:rsidP="00310744"/>
                <w:p w14:paraId="34C2D349" w14:textId="77777777" w:rsidR="00441B38" w:rsidRDefault="00441B38" w:rsidP="00310744"/>
                <w:p w14:paraId="3130654C" w14:textId="77777777" w:rsidR="00441B38" w:rsidRDefault="00441B38" w:rsidP="00310744"/>
                <w:p w14:paraId="28AADCEB" w14:textId="77777777" w:rsidR="00441B38" w:rsidRDefault="00441B38" w:rsidP="00310744"/>
                <w:p w14:paraId="3DE9E1B6" w14:textId="77777777" w:rsidR="00441B38" w:rsidRDefault="00441B38" w:rsidP="00310744"/>
                <w:p w14:paraId="5084E1C0" w14:textId="77777777" w:rsidR="00441B38" w:rsidRDefault="00441B38" w:rsidP="00310744"/>
                <w:p w14:paraId="14D56C67" w14:textId="77777777" w:rsidR="00441B38" w:rsidRDefault="00441B38" w:rsidP="00310744"/>
                <w:p w14:paraId="5AAC633D" w14:textId="77777777" w:rsidR="00441B38" w:rsidRDefault="00441B38" w:rsidP="00310744"/>
                <w:p w14:paraId="2268015D" w14:textId="77777777" w:rsidR="00441B38" w:rsidRDefault="00441B38" w:rsidP="00310744"/>
                <w:p w14:paraId="0B091D56" w14:textId="77777777" w:rsidR="00441B38" w:rsidRDefault="00441B38" w:rsidP="00310744"/>
                <w:p w14:paraId="77B729D5" w14:textId="77777777" w:rsidR="00441B38" w:rsidRDefault="00441B38" w:rsidP="00310744"/>
                <w:p w14:paraId="48CCB60E" w14:textId="77777777" w:rsidR="00441B38" w:rsidRDefault="00441B38" w:rsidP="00310744"/>
                <w:p w14:paraId="707123A8" w14:textId="77777777" w:rsidR="00441B38" w:rsidRDefault="00441B38" w:rsidP="00310744"/>
                <w:p w14:paraId="3F71C570" w14:textId="77777777" w:rsidR="00441B38" w:rsidRDefault="00441B38" w:rsidP="00310744"/>
                <w:p w14:paraId="0AB038A0" w14:textId="77777777" w:rsidR="00441B38" w:rsidRDefault="00441B38" w:rsidP="00310744"/>
                <w:p w14:paraId="25790AEC" w14:textId="77777777" w:rsidR="00441B38" w:rsidRDefault="00441B38" w:rsidP="00310744"/>
                <w:p w14:paraId="2FA4CD70" w14:textId="77777777" w:rsidR="00441B38" w:rsidRDefault="00441B38" w:rsidP="00310744"/>
                <w:p w14:paraId="606A0306" w14:textId="77777777" w:rsidR="00441B38" w:rsidRDefault="00441B38" w:rsidP="00310744"/>
                <w:p w14:paraId="5E02E601" w14:textId="77777777" w:rsidR="00441B38" w:rsidRDefault="00441B38" w:rsidP="00310744"/>
                <w:p w14:paraId="303E92A0" w14:textId="77777777" w:rsidR="00441B38" w:rsidRDefault="00441B38" w:rsidP="00310744"/>
                <w:p w14:paraId="6B8BCAEE" w14:textId="77777777" w:rsidR="00441B38" w:rsidRDefault="00441B38" w:rsidP="00310744"/>
                <w:p w14:paraId="6CF4FF40" w14:textId="77777777" w:rsidR="00441B38" w:rsidRDefault="00441B38" w:rsidP="00310744"/>
                <w:p w14:paraId="0DF11E95" w14:textId="77777777" w:rsidR="00441B38" w:rsidRDefault="00441B38" w:rsidP="00310744"/>
                <w:p w14:paraId="762EF5FE" w14:textId="77777777" w:rsidR="00441B38" w:rsidRDefault="00441B38" w:rsidP="00310744"/>
                <w:p w14:paraId="02A01680" w14:textId="77777777" w:rsidR="00441B38" w:rsidRDefault="00441B38" w:rsidP="00310744"/>
                <w:p w14:paraId="528BDE7A" w14:textId="77777777" w:rsidR="00441B38" w:rsidRDefault="00441B38" w:rsidP="00310744"/>
                <w:p w14:paraId="5AE2CE14" w14:textId="77777777" w:rsidR="00441B38" w:rsidRDefault="00441B38" w:rsidP="00310744"/>
                <w:p w14:paraId="4A08CB5A" w14:textId="77777777" w:rsidR="00441B38" w:rsidRDefault="00441B38" w:rsidP="00310744"/>
                <w:p w14:paraId="4E6E1FB9" w14:textId="77777777" w:rsidR="00441B38" w:rsidRDefault="00441B38" w:rsidP="00310744"/>
                <w:p w14:paraId="71C3E8DA" w14:textId="77777777" w:rsidR="00441B38" w:rsidRDefault="00441B38" w:rsidP="00310744"/>
                <w:p w14:paraId="03C8DB93" w14:textId="77777777" w:rsidR="00441B38" w:rsidRDefault="00441B38" w:rsidP="00310744"/>
                <w:p w14:paraId="4B9C4AED" w14:textId="77777777" w:rsidR="00441B38" w:rsidRDefault="00441B38" w:rsidP="00310744"/>
                <w:p w14:paraId="45F34C99" w14:textId="77777777" w:rsidR="00441B38" w:rsidRDefault="00441B38" w:rsidP="00310744"/>
                <w:p w14:paraId="21CE7601" w14:textId="77777777" w:rsidR="00441B38" w:rsidRDefault="00441B38" w:rsidP="00310744"/>
                <w:p w14:paraId="0891D7D6" w14:textId="77777777" w:rsidR="00441B38" w:rsidRDefault="00441B38" w:rsidP="00310744"/>
                <w:p w14:paraId="5E11ED8E" w14:textId="77777777" w:rsidR="00441B38" w:rsidRDefault="00441B38" w:rsidP="00310744"/>
                <w:p w14:paraId="70D33EFE" w14:textId="77777777" w:rsidR="00441B38" w:rsidRDefault="00441B38" w:rsidP="00310744"/>
                <w:p w14:paraId="73249161" w14:textId="77777777" w:rsidR="00441B38" w:rsidRDefault="00441B38" w:rsidP="00310744"/>
                <w:p w14:paraId="5CEA20DC" w14:textId="77777777" w:rsidR="00441B38" w:rsidRDefault="00441B38" w:rsidP="00310744"/>
                <w:p w14:paraId="1CFB840C" w14:textId="77777777" w:rsidR="00441B38" w:rsidRDefault="00441B38" w:rsidP="00310744"/>
                <w:p w14:paraId="780577F4" w14:textId="77777777" w:rsidR="00441B38" w:rsidRDefault="00441B38" w:rsidP="00310744"/>
                <w:p w14:paraId="04D7C34E" w14:textId="77777777" w:rsidR="00441B38" w:rsidRDefault="00441B38" w:rsidP="00310744"/>
                <w:p w14:paraId="646C3DF5" w14:textId="77777777" w:rsidR="00441B38" w:rsidRDefault="00441B38" w:rsidP="00310744"/>
                <w:p w14:paraId="2791C9CE" w14:textId="77777777" w:rsidR="00441B38" w:rsidRDefault="00441B38" w:rsidP="00310744"/>
                <w:p w14:paraId="1EF7A999" w14:textId="77777777" w:rsidR="00441B38" w:rsidRDefault="00441B38" w:rsidP="00310744"/>
                <w:p w14:paraId="1E320A2E" w14:textId="77777777" w:rsidR="00441B38" w:rsidRDefault="00441B38" w:rsidP="00310744"/>
                <w:p w14:paraId="00BD5803" w14:textId="77777777" w:rsidR="00441B38" w:rsidRDefault="00441B38" w:rsidP="00310744"/>
                <w:p w14:paraId="7AE621A2" w14:textId="77777777" w:rsidR="00441B38" w:rsidRDefault="00441B38" w:rsidP="00310744"/>
                <w:p w14:paraId="69A54D0B" w14:textId="77777777" w:rsidR="00441B38" w:rsidRDefault="00441B38" w:rsidP="00310744"/>
                <w:p w14:paraId="05899ADB" w14:textId="77777777" w:rsidR="00441B38" w:rsidRDefault="00441B38" w:rsidP="00310744"/>
                <w:p w14:paraId="0B0680B4" w14:textId="77777777" w:rsidR="00441B38" w:rsidRDefault="00441B38" w:rsidP="00310744"/>
                <w:p w14:paraId="13843543" w14:textId="77777777" w:rsidR="00441B38" w:rsidRDefault="00441B38" w:rsidP="00310744"/>
                <w:p w14:paraId="51FC03D6" w14:textId="77777777" w:rsidR="00441B38" w:rsidRDefault="00441B38" w:rsidP="00310744"/>
                <w:p w14:paraId="4C2C00EF" w14:textId="77777777" w:rsidR="00441B38" w:rsidRDefault="00441B38" w:rsidP="00310744"/>
                <w:p w14:paraId="4F2CA2A5" w14:textId="77777777" w:rsidR="00441B38" w:rsidRDefault="00441B38" w:rsidP="00310744"/>
                <w:p w14:paraId="7E687B44" w14:textId="77777777" w:rsidR="00441B38" w:rsidRDefault="00441B38" w:rsidP="00310744"/>
                <w:p w14:paraId="094DCC0E" w14:textId="77777777" w:rsidR="00441B38" w:rsidRDefault="00441B38" w:rsidP="00310744"/>
                <w:p w14:paraId="0899DB61" w14:textId="77777777" w:rsidR="00441B38" w:rsidRDefault="00441B38" w:rsidP="00310744"/>
                <w:p w14:paraId="1181C4C0" w14:textId="77777777" w:rsidR="00441B38" w:rsidRDefault="00441B38" w:rsidP="00310744"/>
                <w:p w14:paraId="3A65A92E" w14:textId="77777777" w:rsidR="00441B38" w:rsidRDefault="00441B38" w:rsidP="00310744"/>
                <w:p w14:paraId="691822B9" w14:textId="77777777" w:rsidR="00441B38" w:rsidRDefault="00441B38" w:rsidP="00310744"/>
                <w:p w14:paraId="5DF90B51" w14:textId="77777777" w:rsidR="00441B38" w:rsidRDefault="00441B38" w:rsidP="00310744"/>
                <w:p w14:paraId="363402C9" w14:textId="77777777" w:rsidR="00441B38" w:rsidRDefault="00441B38" w:rsidP="00310744"/>
                <w:p w14:paraId="045BA321" w14:textId="77777777" w:rsidR="00441B38" w:rsidRDefault="00441B38" w:rsidP="00310744"/>
                <w:p w14:paraId="4A8DCEC0" w14:textId="77777777" w:rsidR="00441B38" w:rsidRDefault="00441B38" w:rsidP="00310744"/>
                <w:p w14:paraId="3D418A92" w14:textId="77777777" w:rsidR="00441B38" w:rsidRDefault="00441B38" w:rsidP="00310744"/>
                <w:p w14:paraId="166DCF52" w14:textId="77777777" w:rsidR="00441B38" w:rsidRDefault="00441B38" w:rsidP="00310744"/>
                <w:p w14:paraId="0DB72CD2" w14:textId="77777777" w:rsidR="00441B38" w:rsidRDefault="00441B38" w:rsidP="00310744"/>
                <w:p w14:paraId="473F3853" w14:textId="77777777" w:rsidR="00441B38" w:rsidRDefault="00441B38" w:rsidP="00310744"/>
                <w:p w14:paraId="5F609F4B" w14:textId="77777777" w:rsidR="00441B38" w:rsidRDefault="00441B38" w:rsidP="00310744"/>
                <w:p w14:paraId="18CBE39B" w14:textId="77777777" w:rsidR="00441B38" w:rsidRDefault="00441B38" w:rsidP="00310744"/>
                <w:p w14:paraId="60E75F3D" w14:textId="77777777" w:rsidR="00441B38" w:rsidRDefault="00441B38" w:rsidP="00310744"/>
                <w:p w14:paraId="273D8E43" w14:textId="77777777" w:rsidR="00441B38" w:rsidRDefault="00441B38" w:rsidP="00310744"/>
                <w:p w14:paraId="7F8777C7" w14:textId="77777777" w:rsidR="00441B38" w:rsidRDefault="00441B38" w:rsidP="00310744"/>
                <w:p w14:paraId="0B0B0C86" w14:textId="77777777" w:rsidR="00441B38" w:rsidRDefault="00441B38" w:rsidP="00310744"/>
                <w:p w14:paraId="41EC34A4" w14:textId="77777777" w:rsidR="00441B38" w:rsidRDefault="00441B38" w:rsidP="00310744"/>
                <w:p w14:paraId="1DAC47C1" w14:textId="77777777" w:rsidR="00441B38" w:rsidRDefault="00441B38" w:rsidP="00310744"/>
                <w:p w14:paraId="75497839" w14:textId="77777777" w:rsidR="00441B38" w:rsidRDefault="00441B38" w:rsidP="00310744"/>
                <w:p w14:paraId="1E961CFE" w14:textId="77777777" w:rsidR="00441B38" w:rsidRDefault="00441B38" w:rsidP="00310744"/>
                <w:p w14:paraId="7FE30088" w14:textId="77777777" w:rsidR="00441B38" w:rsidRDefault="00441B38" w:rsidP="00310744"/>
                <w:p w14:paraId="42984D74" w14:textId="77777777" w:rsidR="00441B38" w:rsidRDefault="00441B38" w:rsidP="00310744"/>
                <w:p w14:paraId="67E03248" w14:textId="77777777" w:rsidR="00441B38" w:rsidRDefault="00441B38" w:rsidP="00310744"/>
                <w:p w14:paraId="1EF5D783" w14:textId="77777777" w:rsidR="00441B38" w:rsidRDefault="00441B38" w:rsidP="00310744"/>
                <w:p w14:paraId="585990E2" w14:textId="77777777" w:rsidR="00441B38" w:rsidRDefault="00441B38" w:rsidP="00310744"/>
                <w:p w14:paraId="7F181533" w14:textId="77777777" w:rsidR="00441B38" w:rsidRDefault="00441B38" w:rsidP="00310744"/>
                <w:p w14:paraId="59F24355" w14:textId="77777777" w:rsidR="00441B38" w:rsidRDefault="00441B38" w:rsidP="00310744"/>
                <w:p w14:paraId="3E0DECD2" w14:textId="77777777" w:rsidR="00441B38" w:rsidRDefault="00441B38" w:rsidP="00310744"/>
                <w:p w14:paraId="3742FF11" w14:textId="77777777" w:rsidR="00441B38" w:rsidRDefault="00441B38" w:rsidP="00310744"/>
                <w:p w14:paraId="204013A8" w14:textId="77777777" w:rsidR="00441B38" w:rsidRDefault="00441B38" w:rsidP="00310744"/>
                <w:p w14:paraId="553EDDC2" w14:textId="77777777" w:rsidR="00441B38" w:rsidRDefault="00441B38" w:rsidP="00310744"/>
                <w:p w14:paraId="67CE517D" w14:textId="77777777" w:rsidR="00441B38" w:rsidRDefault="00441B38" w:rsidP="00310744"/>
                <w:p w14:paraId="71190578" w14:textId="77777777" w:rsidR="00441B38" w:rsidRDefault="00441B38" w:rsidP="00310744"/>
                <w:p w14:paraId="67F3BD5C" w14:textId="77777777" w:rsidR="00441B38" w:rsidRDefault="00441B38" w:rsidP="00310744"/>
                <w:p w14:paraId="0CB45A80" w14:textId="77777777" w:rsidR="00441B38" w:rsidRDefault="00441B38" w:rsidP="00310744"/>
                <w:p w14:paraId="7E009F70" w14:textId="77777777" w:rsidR="00441B38" w:rsidRDefault="00441B38" w:rsidP="00310744"/>
                <w:p w14:paraId="78F17BB4" w14:textId="77777777" w:rsidR="00441B38" w:rsidRDefault="00441B38" w:rsidP="00310744"/>
                <w:p w14:paraId="63239782" w14:textId="77777777" w:rsidR="00441B38" w:rsidRDefault="00441B38" w:rsidP="00310744"/>
                <w:p w14:paraId="67783E73" w14:textId="77777777" w:rsidR="00441B38" w:rsidRDefault="00441B38" w:rsidP="00310744"/>
                <w:p w14:paraId="0B00B505" w14:textId="77777777" w:rsidR="00441B38" w:rsidRDefault="00441B38" w:rsidP="00310744"/>
                <w:p w14:paraId="352D423B" w14:textId="77777777" w:rsidR="00441B38" w:rsidRDefault="00441B38" w:rsidP="00310744"/>
                <w:p w14:paraId="24529ADE" w14:textId="77777777" w:rsidR="00441B38" w:rsidRDefault="00441B38" w:rsidP="00310744"/>
                <w:p w14:paraId="100BEA6D" w14:textId="77777777" w:rsidR="00441B38" w:rsidRDefault="00441B38" w:rsidP="00310744"/>
                <w:p w14:paraId="342D1EC8" w14:textId="77777777" w:rsidR="00441B38" w:rsidRDefault="00441B38" w:rsidP="00310744"/>
                <w:p w14:paraId="4202A790" w14:textId="77777777" w:rsidR="00441B38" w:rsidRDefault="00441B38" w:rsidP="00310744"/>
                <w:p w14:paraId="7AE30F08" w14:textId="77777777" w:rsidR="00441B38" w:rsidRDefault="00441B38" w:rsidP="00310744"/>
                <w:p w14:paraId="73C4B04C" w14:textId="77777777" w:rsidR="00441B38" w:rsidRDefault="00441B38" w:rsidP="00310744"/>
                <w:p w14:paraId="5BAC4054" w14:textId="77777777" w:rsidR="00441B38" w:rsidRDefault="00441B38" w:rsidP="00310744"/>
                <w:p w14:paraId="7A2CC5EE" w14:textId="77777777" w:rsidR="00441B38" w:rsidRDefault="00441B38" w:rsidP="00310744"/>
                <w:p w14:paraId="22B23F7D" w14:textId="77777777" w:rsidR="00441B38" w:rsidRDefault="00441B38" w:rsidP="00310744"/>
                <w:p w14:paraId="2B3A53FC" w14:textId="77777777" w:rsidR="00441B38" w:rsidRDefault="00441B38" w:rsidP="00310744"/>
                <w:p w14:paraId="77B4BF83" w14:textId="77777777" w:rsidR="00441B38" w:rsidRDefault="00441B38" w:rsidP="00310744"/>
                <w:p w14:paraId="6C24040A" w14:textId="77777777" w:rsidR="00441B38" w:rsidRDefault="00441B38" w:rsidP="00310744"/>
                <w:p w14:paraId="3CBBF2C9" w14:textId="77777777" w:rsidR="00441B38" w:rsidRDefault="00441B38" w:rsidP="00310744"/>
                <w:p w14:paraId="115DEC4D" w14:textId="77777777" w:rsidR="00441B38" w:rsidRDefault="00441B38" w:rsidP="00310744"/>
                <w:p w14:paraId="5B3F134C" w14:textId="77777777" w:rsidR="00441B38" w:rsidRDefault="00441B38" w:rsidP="00310744"/>
                <w:p w14:paraId="1DD435D6" w14:textId="77777777" w:rsidR="00441B38" w:rsidRDefault="00441B38" w:rsidP="00310744"/>
                <w:p w14:paraId="71220371" w14:textId="77777777" w:rsidR="00441B38" w:rsidRDefault="00441B38" w:rsidP="00310744"/>
                <w:p w14:paraId="40EB08CD" w14:textId="77777777" w:rsidR="00441B38" w:rsidRDefault="00441B38" w:rsidP="00310744"/>
                <w:p w14:paraId="13BD78F7" w14:textId="77777777" w:rsidR="00441B38" w:rsidRDefault="00441B38" w:rsidP="00310744"/>
                <w:p w14:paraId="66D6630F" w14:textId="77777777" w:rsidR="00441B38" w:rsidRDefault="00441B38" w:rsidP="00310744"/>
                <w:p w14:paraId="49A333A7" w14:textId="77777777" w:rsidR="00441B38" w:rsidRDefault="00441B38" w:rsidP="00310744"/>
                <w:p w14:paraId="15017B84" w14:textId="77777777" w:rsidR="00441B38" w:rsidRDefault="00441B38" w:rsidP="00310744"/>
                <w:p w14:paraId="74EC355E" w14:textId="77777777" w:rsidR="00441B38" w:rsidRDefault="00441B38" w:rsidP="00310744"/>
                <w:p w14:paraId="24C83CC1" w14:textId="77777777" w:rsidR="00441B38" w:rsidRDefault="00441B38" w:rsidP="00310744"/>
                <w:p w14:paraId="30CF7747" w14:textId="77777777" w:rsidR="00441B38" w:rsidRDefault="00441B38" w:rsidP="00310744"/>
                <w:p w14:paraId="221FBD5B" w14:textId="77777777" w:rsidR="00441B38" w:rsidRDefault="00441B38" w:rsidP="00310744"/>
                <w:p w14:paraId="36B00860" w14:textId="77777777" w:rsidR="00441B38" w:rsidRDefault="00441B38" w:rsidP="00310744"/>
                <w:p w14:paraId="1A3E2D2F" w14:textId="77777777" w:rsidR="00441B38" w:rsidRDefault="00441B38" w:rsidP="00310744"/>
                <w:p w14:paraId="5E582389" w14:textId="77777777" w:rsidR="00441B38" w:rsidRDefault="00441B38" w:rsidP="00310744"/>
                <w:p w14:paraId="76583933" w14:textId="77777777" w:rsidR="00441B38" w:rsidRDefault="00441B38" w:rsidP="00310744"/>
                <w:p w14:paraId="31975217" w14:textId="77777777" w:rsidR="00441B38" w:rsidRDefault="00441B38" w:rsidP="00310744"/>
                <w:p w14:paraId="1534F9E0" w14:textId="77777777" w:rsidR="00441B38" w:rsidRDefault="00441B38" w:rsidP="00310744"/>
                <w:p w14:paraId="2C62BEB9" w14:textId="77777777" w:rsidR="00441B38" w:rsidRDefault="00441B38" w:rsidP="00310744"/>
                <w:p w14:paraId="633B8976" w14:textId="77777777" w:rsidR="00441B38" w:rsidRDefault="00441B38" w:rsidP="00310744"/>
                <w:p w14:paraId="7E154DED" w14:textId="77777777" w:rsidR="00441B38" w:rsidRDefault="00441B38" w:rsidP="00310744"/>
                <w:p w14:paraId="125B8A0A" w14:textId="77777777" w:rsidR="00441B38" w:rsidRDefault="00441B38" w:rsidP="00310744"/>
                <w:p w14:paraId="5CCB6EBC" w14:textId="77777777" w:rsidR="00441B38" w:rsidRDefault="00441B38" w:rsidP="00310744"/>
                <w:p w14:paraId="0363F89E" w14:textId="77777777" w:rsidR="00441B38" w:rsidRDefault="00441B38" w:rsidP="00310744"/>
                <w:p w14:paraId="2D458277" w14:textId="77777777" w:rsidR="00441B38" w:rsidRDefault="00441B38" w:rsidP="00310744"/>
                <w:p w14:paraId="5EAAEA7E" w14:textId="77777777" w:rsidR="00441B38" w:rsidRDefault="00441B38" w:rsidP="00310744"/>
                <w:p w14:paraId="5DF2C6C1" w14:textId="77777777" w:rsidR="00441B38" w:rsidRDefault="00441B38" w:rsidP="00310744"/>
                <w:p w14:paraId="45BFB1EE" w14:textId="77777777" w:rsidR="00441B38" w:rsidRDefault="00441B38" w:rsidP="00310744"/>
                <w:p w14:paraId="6619CCCD" w14:textId="77777777" w:rsidR="00441B38" w:rsidRDefault="00441B38" w:rsidP="00310744"/>
                <w:p w14:paraId="06D2D068" w14:textId="77777777" w:rsidR="00441B38" w:rsidRDefault="00441B38" w:rsidP="00310744"/>
                <w:p w14:paraId="6091E9E4" w14:textId="77777777" w:rsidR="00441B38" w:rsidRDefault="00441B38" w:rsidP="00310744"/>
                <w:p w14:paraId="58C6ADF0" w14:textId="77777777" w:rsidR="00441B38" w:rsidRDefault="00441B38" w:rsidP="00310744"/>
                <w:p w14:paraId="590BAF6C" w14:textId="77777777" w:rsidR="00441B38" w:rsidRDefault="00441B38" w:rsidP="00310744"/>
                <w:p w14:paraId="305596E8" w14:textId="77777777" w:rsidR="00441B38" w:rsidRDefault="00441B38" w:rsidP="00310744"/>
                <w:p w14:paraId="5E8AFF7F" w14:textId="77777777" w:rsidR="00441B38" w:rsidRDefault="00441B38" w:rsidP="00310744"/>
                <w:p w14:paraId="15789457" w14:textId="77777777" w:rsidR="00441B38" w:rsidRDefault="00441B38" w:rsidP="00310744"/>
                <w:p w14:paraId="4DDF81FB" w14:textId="77777777" w:rsidR="00441B38" w:rsidRDefault="00441B38" w:rsidP="00310744"/>
                <w:p w14:paraId="128A52C0" w14:textId="77777777" w:rsidR="00441B38" w:rsidRDefault="00441B38" w:rsidP="00310744"/>
                <w:p w14:paraId="5F955E0C" w14:textId="77777777" w:rsidR="00441B38" w:rsidRDefault="00441B38" w:rsidP="00310744"/>
                <w:p w14:paraId="0045EB73" w14:textId="77777777" w:rsidR="00441B38" w:rsidRDefault="00441B38" w:rsidP="00310744"/>
                <w:p w14:paraId="15663C46" w14:textId="77777777" w:rsidR="00441B38" w:rsidRDefault="00441B38" w:rsidP="00310744"/>
                <w:p w14:paraId="0E230454" w14:textId="77777777" w:rsidR="00441B38" w:rsidRDefault="00441B38" w:rsidP="00310744"/>
                <w:p w14:paraId="7069C384" w14:textId="77777777" w:rsidR="00441B38" w:rsidRDefault="00441B38" w:rsidP="00310744"/>
                <w:p w14:paraId="247E8969" w14:textId="77777777" w:rsidR="00441B38" w:rsidRDefault="00441B38" w:rsidP="00310744"/>
                <w:p w14:paraId="256A40C3" w14:textId="77777777" w:rsidR="00441B38" w:rsidRDefault="00441B38" w:rsidP="00310744"/>
                <w:p w14:paraId="7843347B" w14:textId="77777777" w:rsidR="00441B38" w:rsidRDefault="00441B38" w:rsidP="00310744"/>
                <w:p w14:paraId="45414300" w14:textId="77777777" w:rsidR="00441B38" w:rsidRDefault="00441B38" w:rsidP="00310744"/>
                <w:p w14:paraId="73B43BA0" w14:textId="77777777" w:rsidR="00441B38" w:rsidRDefault="00441B38" w:rsidP="00310744"/>
                <w:p w14:paraId="64606727" w14:textId="77777777" w:rsidR="00441B38" w:rsidRDefault="00441B38" w:rsidP="00310744"/>
                <w:p w14:paraId="61623116" w14:textId="77777777" w:rsidR="00441B38" w:rsidRDefault="00441B38" w:rsidP="00310744"/>
                <w:p w14:paraId="0F0204BE" w14:textId="77777777" w:rsidR="00441B38" w:rsidRDefault="00441B38" w:rsidP="00310744"/>
                <w:p w14:paraId="5B7CA824" w14:textId="77777777" w:rsidR="00441B38" w:rsidRDefault="00441B38" w:rsidP="00310744"/>
                <w:p w14:paraId="584B52FB" w14:textId="77777777" w:rsidR="00441B38" w:rsidRDefault="00441B38" w:rsidP="00310744"/>
                <w:p w14:paraId="5CBB4238" w14:textId="77777777" w:rsidR="00441B38" w:rsidRDefault="00441B38" w:rsidP="00310744"/>
                <w:p w14:paraId="16E852C9" w14:textId="77777777" w:rsidR="00441B38" w:rsidRDefault="00441B38" w:rsidP="00310744"/>
                <w:p w14:paraId="69BCA6D5" w14:textId="77777777" w:rsidR="00441B38" w:rsidRDefault="00441B38" w:rsidP="00310744"/>
                <w:p w14:paraId="055933F7" w14:textId="77777777" w:rsidR="00441B38" w:rsidRDefault="00441B38" w:rsidP="00310744"/>
                <w:p w14:paraId="4A2B4480" w14:textId="77777777" w:rsidR="00441B38" w:rsidRDefault="00441B38" w:rsidP="00310744"/>
                <w:p w14:paraId="78EFBE0F" w14:textId="77777777" w:rsidR="00441B38" w:rsidRDefault="00441B38" w:rsidP="00310744"/>
                <w:p w14:paraId="205B444E" w14:textId="77777777" w:rsidR="00441B38" w:rsidRDefault="00441B38" w:rsidP="00310744"/>
                <w:p w14:paraId="68582BBE" w14:textId="77777777" w:rsidR="00441B38" w:rsidRDefault="00441B38" w:rsidP="00310744"/>
                <w:p w14:paraId="1992F5D6" w14:textId="77777777" w:rsidR="00441B38" w:rsidRDefault="00441B38" w:rsidP="00310744"/>
                <w:p w14:paraId="35EDD61B" w14:textId="77777777" w:rsidR="00441B38" w:rsidRDefault="00441B38" w:rsidP="00310744"/>
                <w:p w14:paraId="003B889A" w14:textId="77777777" w:rsidR="00441B38" w:rsidRDefault="00441B38" w:rsidP="00310744"/>
                <w:p w14:paraId="06F437AB" w14:textId="77777777" w:rsidR="00441B38" w:rsidRDefault="00441B38" w:rsidP="00310744"/>
                <w:p w14:paraId="620845AE" w14:textId="77777777" w:rsidR="00441B38" w:rsidRDefault="00441B38" w:rsidP="00310744"/>
                <w:p w14:paraId="72661305" w14:textId="77777777" w:rsidR="00441B38" w:rsidRDefault="00441B38" w:rsidP="00310744"/>
                <w:p w14:paraId="50F48A2C" w14:textId="77777777" w:rsidR="00441B38" w:rsidRDefault="00441B38" w:rsidP="00310744"/>
                <w:p w14:paraId="50658E6E" w14:textId="77777777" w:rsidR="00441B38" w:rsidRDefault="00441B38" w:rsidP="00310744"/>
                <w:p w14:paraId="6315E0A2" w14:textId="77777777" w:rsidR="00441B38" w:rsidRDefault="00441B38" w:rsidP="00310744"/>
                <w:p w14:paraId="59579C6A" w14:textId="77777777" w:rsidR="00441B38" w:rsidRDefault="00441B38" w:rsidP="00310744"/>
                <w:p w14:paraId="11186820" w14:textId="77777777" w:rsidR="00441B38" w:rsidRDefault="00441B38" w:rsidP="00310744"/>
                <w:p w14:paraId="705F5064" w14:textId="77777777" w:rsidR="00441B38" w:rsidRDefault="00441B38" w:rsidP="00310744"/>
                <w:p w14:paraId="139BF215" w14:textId="77777777" w:rsidR="00441B38" w:rsidRDefault="00441B38" w:rsidP="00310744"/>
                <w:p w14:paraId="60A2DCE1" w14:textId="77777777" w:rsidR="00441B38" w:rsidRDefault="00441B38" w:rsidP="00310744"/>
                <w:p w14:paraId="630087FE" w14:textId="77777777" w:rsidR="00441B38" w:rsidRDefault="00441B38" w:rsidP="00310744"/>
                <w:p w14:paraId="266DF677" w14:textId="77777777" w:rsidR="00441B38" w:rsidRDefault="00441B38" w:rsidP="00310744"/>
                <w:p w14:paraId="6394E8E1" w14:textId="77777777" w:rsidR="00441B38" w:rsidRDefault="00441B38" w:rsidP="00310744"/>
                <w:p w14:paraId="62B6DBAC" w14:textId="77777777" w:rsidR="00441B38" w:rsidRDefault="00441B38" w:rsidP="00310744"/>
                <w:p w14:paraId="1C1650D2" w14:textId="77777777" w:rsidR="00441B38" w:rsidRDefault="00441B38" w:rsidP="00310744"/>
                <w:p w14:paraId="1F273B05" w14:textId="77777777" w:rsidR="00441B38" w:rsidRDefault="00441B38" w:rsidP="00310744"/>
                <w:p w14:paraId="3F0FE12B" w14:textId="77777777" w:rsidR="00441B38" w:rsidRDefault="00441B38" w:rsidP="00310744"/>
                <w:p w14:paraId="5F3E0ADB" w14:textId="77777777" w:rsidR="00441B38" w:rsidRDefault="00441B38" w:rsidP="00310744"/>
                <w:p w14:paraId="6A336466" w14:textId="77777777" w:rsidR="00441B38" w:rsidRDefault="00441B38" w:rsidP="00310744"/>
                <w:p w14:paraId="509F8C06" w14:textId="77777777" w:rsidR="00441B38" w:rsidRDefault="00441B38" w:rsidP="00310744"/>
                <w:p w14:paraId="13CB9C65" w14:textId="77777777" w:rsidR="00441B38" w:rsidRDefault="00441B38" w:rsidP="00310744"/>
                <w:p w14:paraId="053B9CD8" w14:textId="77777777" w:rsidR="00441B38" w:rsidRDefault="00441B38" w:rsidP="00310744"/>
                <w:p w14:paraId="5AFCCF40" w14:textId="77777777" w:rsidR="00441B38" w:rsidRDefault="00441B38" w:rsidP="00310744"/>
                <w:p w14:paraId="2FA7C0B7" w14:textId="77777777" w:rsidR="00441B38" w:rsidRDefault="00441B38" w:rsidP="00310744"/>
                <w:p w14:paraId="5198E6A0" w14:textId="77777777" w:rsidR="00441B38" w:rsidRDefault="00441B38" w:rsidP="00310744"/>
                <w:p w14:paraId="71D4602A" w14:textId="77777777" w:rsidR="00441B38" w:rsidRDefault="00441B38" w:rsidP="00310744"/>
                <w:p w14:paraId="7B7A1581" w14:textId="77777777" w:rsidR="00441B38" w:rsidRDefault="00441B38" w:rsidP="00310744"/>
                <w:p w14:paraId="1597E596" w14:textId="77777777" w:rsidR="00441B38" w:rsidRDefault="00441B38" w:rsidP="00310744"/>
                <w:p w14:paraId="7F4F585F" w14:textId="77777777" w:rsidR="00441B38" w:rsidRDefault="00441B38" w:rsidP="00310744"/>
                <w:p w14:paraId="21FE2D26" w14:textId="77777777" w:rsidR="00441B38" w:rsidRDefault="00441B38" w:rsidP="00310744"/>
                <w:p w14:paraId="2F16CF5E" w14:textId="77777777" w:rsidR="00441B38" w:rsidRDefault="00441B38" w:rsidP="00310744"/>
                <w:p w14:paraId="191E0458" w14:textId="77777777" w:rsidR="00441B38" w:rsidRDefault="00441B38" w:rsidP="00310744"/>
                <w:p w14:paraId="2F996A7A" w14:textId="77777777" w:rsidR="00441B38" w:rsidRDefault="00441B38" w:rsidP="00310744"/>
                <w:p w14:paraId="2B96A13D" w14:textId="77777777" w:rsidR="00441B38" w:rsidRDefault="00441B38" w:rsidP="00310744"/>
                <w:p w14:paraId="4CB46F9C" w14:textId="77777777" w:rsidR="00441B38" w:rsidRDefault="00441B38" w:rsidP="00310744"/>
                <w:p w14:paraId="412A9454" w14:textId="77777777" w:rsidR="00441B38" w:rsidRDefault="00441B38" w:rsidP="00310744"/>
                <w:p w14:paraId="1989407F" w14:textId="77777777" w:rsidR="00441B38" w:rsidRDefault="00441B38" w:rsidP="00310744"/>
                <w:p w14:paraId="417C03C8" w14:textId="77777777" w:rsidR="00441B38" w:rsidRDefault="00441B38" w:rsidP="00310744"/>
                <w:p w14:paraId="4DA9D99C" w14:textId="77777777" w:rsidR="00441B38" w:rsidRDefault="00441B38" w:rsidP="00310744"/>
                <w:p w14:paraId="080E1A3B" w14:textId="77777777" w:rsidR="00441B38" w:rsidRDefault="00441B38" w:rsidP="00310744"/>
                <w:p w14:paraId="2010F3C5" w14:textId="77777777" w:rsidR="00441B38" w:rsidRDefault="00441B38" w:rsidP="00310744"/>
                <w:p w14:paraId="45649818" w14:textId="77777777" w:rsidR="00441B38" w:rsidRDefault="00441B38" w:rsidP="00310744"/>
                <w:p w14:paraId="3F2BAE28" w14:textId="77777777" w:rsidR="00441B38" w:rsidRDefault="00441B38" w:rsidP="00310744"/>
                <w:p w14:paraId="09C4FB6B" w14:textId="77777777" w:rsidR="00441B38" w:rsidRDefault="00441B38" w:rsidP="00310744"/>
                <w:p w14:paraId="64EDE4E7" w14:textId="77777777" w:rsidR="00441B38" w:rsidRDefault="00441B38" w:rsidP="00310744"/>
                <w:p w14:paraId="15735221" w14:textId="77777777" w:rsidR="00441B38" w:rsidRDefault="00441B38" w:rsidP="00310744"/>
                <w:p w14:paraId="04227829" w14:textId="77777777" w:rsidR="00441B38" w:rsidRDefault="00441B38" w:rsidP="00310744"/>
                <w:p w14:paraId="39686AE7" w14:textId="77777777" w:rsidR="00441B38" w:rsidRDefault="00441B38" w:rsidP="00310744"/>
                <w:p w14:paraId="75D9E79F" w14:textId="77777777" w:rsidR="00441B38" w:rsidRDefault="00441B38" w:rsidP="00310744"/>
                <w:p w14:paraId="4397B872" w14:textId="77777777" w:rsidR="00441B38" w:rsidRDefault="00441B38" w:rsidP="00310744"/>
                <w:p w14:paraId="2E8BC6A8" w14:textId="77777777" w:rsidR="00441B38" w:rsidRDefault="00441B38" w:rsidP="00310744"/>
                <w:p w14:paraId="4350DB52" w14:textId="77777777" w:rsidR="00441B38" w:rsidRDefault="00441B38" w:rsidP="00310744"/>
                <w:p w14:paraId="0FFAACC9" w14:textId="77777777" w:rsidR="00441B38" w:rsidRDefault="00441B38" w:rsidP="00310744"/>
                <w:p w14:paraId="1EC36640" w14:textId="77777777" w:rsidR="00441B38" w:rsidRDefault="00441B38" w:rsidP="00310744"/>
                <w:p w14:paraId="493666D0" w14:textId="77777777" w:rsidR="00441B38" w:rsidRDefault="00441B38" w:rsidP="00310744"/>
                <w:p w14:paraId="471310EE" w14:textId="77777777" w:rsidR="00441B38" w:rsidRDefault="00441B38" w:rsidP="00310744"/>
                <w:p w14:paraId="417D4C5C" w14:textId="77777777" w:rsidR="00441B38" w:rsidRDefault="00441B38" w:rsidP="00310744"/>
                <w:p w14:paraId="7EE72D59" w14:textId="77777777" w:rsidR="00441B38" w:rsidRDefault="00441B38" w:rsidP="00310744"/>
                <w:p w14:paraId="05C3BDED" w14:textId="77777777" w:rsidR="00441B38" w:rsidRDefault="00441B38" w:rsidP="00310744"/>
                <w:p w14:paraId="4159D3B0" w14:textId="77777777" w:rsidR="00441B38" w:rsidRDefault="00441B38" w:rsidP="00310744"/>
                <w:p w14:paraId="2E1ACF52" w14:textId="77777777" w:rsidR="00441B38" w:rsidRDefault="00441B38" w:rsidP="00310744"/>
                <w:p w14:paraId="55904219" w14:textId="77777777" w:rsidR="00441B38" w:rsidRDefault="00441B38" w:rsidP="00310744"/>
                <w:p w14:paraId="1A449399" w14:textId="77777777" w:rsidR="00441B38" w:rsidRDefault="00441B38" w:rsidP="00310744"/>
                <w:p w14:paraId="53DF183E" w14:textId="77777777" w:rsidR="00441B38" w:rsidRDefault="00441B38" w:rsidP="00310744"/>
                <w:p w14:paraId="30B1DD30" w14:textId="77777777" w:rsidR="00441B38" w:rsidRDefault="00441B38" w:rsidP="00310744"/>
                <w:p w14:paraId="327F4C09" w14:textId="77777777" w:rsidR="00441B38" w:rsidRDefault="00441B38" w:rsidP="00310744"/>
                <w:p w14:paraId="5894C7B1" w14:textId="77777777" w:rsidR="00441B38" w:rsidRDefault="00441B38" w:rsidP="00310744"/>
                <w:p w14:paraId="5EBDA3A5" w14:textId="77777777" w:rsidR="00441B38" w:rsidRDefault="00441B38" w:rsidP="00310744"/>
                <w:p w14:paraId="2C3BE2AF" w14:textId="77777777" w:rsidR="00441B38" w:rsidRDefault="00441B38" w:rsidP="00310744"/>
                <w:p w14:paraId="10742314" w14:textId="77777777" w:rsidR="00441B38" w:rsidRDefault="00441B38" w:rsidP="00310744"/>
                <w:p w14:paraId="52725F07" w14:textId="77777777" w:rsidR="00441B38" w:rsidRDefault="00441B38" w:rsidP="00310744"/>
                <w:p w14:paraId="08B46231" w14:textId="77777777" w:rsidR="00441B38" w:rsidRDefault="00441B38" w:rsidP="00310744"/>
                <w:p w14:paraId="0B27B2B1" w14:textId="77777777" w:rsidR="00441B38" w:rsidRDefault="00441B38" w:rsidP="00310744"/>
                <w:p w14:paraId="0CFEEF52" w14:textId="77777777" w:rsidR="00441B38" w:rsidRDefault="00441B38" w:rsidP="00310744"/>
                <w:p w14:paraId="2B2FC70D" w14:textId="77777777" w:rsidR="00441B38" w:rsidRDefault="00441B38" w:rsidP="00310744"/>
                <w:p w14:paraId="62F40248" w14:textId="77777777" w:rsidR="00441B38" w:rsidRDefault="00441B38" w:rsidP="00310744"/>
                <w:p w14:paraId="460865B6" w14:textId="77777777" w:rsidR="00441B38" w:rsidRDefault="00441B38" w:rsidP="00310744"/>
                <w:p w14:paraId="4B32E3FD" w14:textId="77777777" w:rsidR="00441B38" w:rsidRDefault="00441B38" w:rsidP="00310744"/>
                <w:p w14:paraId="7A6137D3" w14:textId="77777777" w:rsidR="00441B38" w:rsidRDefault="00441B38" w:rsidP="00310744"/>
                <w:p w14:paraId="7EA78E76" w14:textId="77777777" w:rsidR="00441B38" w:rsidRDefault="00441B38" w:rsidP="00310744"/>
                <w:p w14:paraId="7D114BF6" w14:textId="77777777" w:rsidR="00441B38" w:rsidRDefault="00441B38" w:rsidP="00310744"/>
                <w:p w14:paraId="1B9C0964" w14:textId="77777777" w:rsidR="00441B38" w:rsidRDefault="00441B38" w:rsidP="00310744"/>
                <w:p w14:paraId="4C20FFE5" w14:textId="77777777" w:rsidR="00441B38" w:rsidRDefault="00441B38" w:rsidP="00310744"/>
                <w:p w14:paraId="2905C15F" w14:textId="77777777" w:rsidR="00441B38" w:rsidRDefault="00441B38" w:rsidP="00310744"/>
                <w:p w14:paraId="5CD8106F" w14:textId="77777777" w:rsidR="00441B38" w:rsidRDefault="00441B38" w:rsidP="00310744"/>
                <w:p w14:paraId="67FB51A2" w14:textId="77777777" w:rsidR="00441B38" w:rsidRDefault="00441B38" w:rsidP="00310744"/>
                <w:p w14:paraId="2F778F7D" w14:textId="77777777" w:rsidR="00441B38" w:rsidRDefault="00441B38" w:rsidP="00310744"/>
                <w:p w14:paraId="18C88DDF" w14:textId="77777777" w:rsidR="00441B38" w:rsidRDefault="00441B38" w:rsidP="00310744"/>
                <w:p w14:paraId="60F76739" w14:textId="77777777" w:rsidR="00441B38" w:rsidRDefault="00441B38" w:rsidP="00310744"/>
                <w:p w14:paraId="0E3FCCED" w14:textId="77777777" w:rsidR="00441B38" w:rsidRDefault="00441B38" w:rsidP="00310744"/>
                <w:p w14:paraId="40A5640F" w14:textId="77777777" w:rsidR="00441B38" w:rsidRDefault="00441B38" w:rsidP="00310744"/>
                <w:p w14:paraId="23FC63A0" w14:textId="77777777" w:rsidR="00441B38" w:rsidRDefault="00441B38" w:rsidP="00310744"/>
                <w:p w14:paraId="2486B23D" w14:textId="77777777" w:rsidR="00441B38" w:rsidRDefault="00441B38" w:rsidP="00310744"/>
                <w:p w14:paraId="5E70A214" w14:textId="77777777" w:rsidR="00441B38" w:rsidRDefault="00441B38" w:rsidP="00310744"/>
                <w:p w14:paraId="2206C3E4" w14:textId="77777777" w:rsidR="00441B38" w:rsidRDefault="00441B38" w:rsidP="00310744"/>
                <w:p w14:paraId="7895C782" w14:textId="77777777" w:rsidR="00441B38" w:rsidRDefault="00441B38" w:rsidP="00310744"/>
                <w:p w14:paraId="2513C395" w14:textId="77777777" w:rsidR="00441B38" w:rsidRDefault="00441B38" w:rsidP="00310744"/>
                <w:p w14:paraId="024300A0" w14:textId="77777777" w:rsidR="00441B38" w:rsidRDefault="00441B38" w:rsidP="00310744"/>
                <w:p w14:paraId="5F7BB744" w14:textId="77777777" w:rsidR="00441B38" w:rsidRDefault="00441B38" w:rsidP="00310744"/>
                <w:p w14:paraId="28328DF0" w14:textId="77777777" w:rsidR="00441B38" w:rsidRDefault="00441B38" w:rsidP="00310744"/>
                <w:p w14:paraId="367BFFB0" w14:textId="77777777" w:rsidR="00441B38" w:rsidRDefault="00441B38" w:rsidP="00310744"/>
                <w:p w14:paraId="4E0CD210" w14:textId="77777777" w:rsidR="00441B38" w:rsidRDefault="00441B38" w:rsidP="00310744"/>
                <w:p w14:paraId="5CE38275" w14:textId="77777777" w:rsidR="00441B38" w:rsidRDefault="00441B38" w:rsidP="00310744"/>
                <w:p w14:paraId="1F10A9C2" w14:textId="77777777" w:rsidR="00441B38" w:rsidRDefault="00441B38" w:rsidP="00310744"/>
                <w:p w14:paraId="5D4D367D" w14:textId="77777777" w:rsidR="00441B38" w:rsidRDefault="00441B38" w:rsidP="00310744"/>
                <w:p w14:paraId="76305065" w14:textId="77777777" w:rsidR="00441B38" w:rsidRDefault="00441B38" w:rsidP="00310744"/>
                <w:p w14:paraId="36891D9D" w14:textId="77777777" w:rsidR="00441B38" w:rsidRDefault="00441B38" w:rsidP="00310744"/>
                <w:p w14:paraId="4541F1AB" w14:textId="77777777" w:rsidR="00441B38" w:rsidRDefault="00441B38" w:rsidP="00310744"/>
                <w:p w14:paraId="0DE0FA9A" w14:textId="77777777" w:rsidR="00441B38" w:rsidRDefault="00441B38" w:rsidP="00310744"/>
                <w:p w14:paraId="0AFA9262" w14:textId="77777777" w:rsidR="00441B38" w:rsidRDefault="00441B38" w:rsidP="00310744"/>
                <w:p w14:paraId="49CE6210" w14:textId="77777777" w:rsidR="00441B38" w:rsidRDefault="00441B38" w:rsidP="00310744"/>
                <w:p w14:paraId="0D94DCF4" w14:textId="77777777" w:rsidR="00441B38" w:rsidRDefault="00441B38" w:rsidP="00310744"/>
                <w:p w14:paraId="22ED27A7" w14:textId="77777777" w:rsidR="00441B38" w:rsidRDefault="00441B38" w:rsidP="00310744"/>
                <w:p w14:paraId="7F16EF2E" w14:textId="77777777" w:rsidR="00441B38" w:rsidRDefault="00441B38" w:rsidP="00310744"/>
                <w:p w14:paraId="2DE2BCC9" w14:textId="77777777" w:rsidR="00441B38" w:rsidRDefault="00441B38" w:rsidP="00310744"/>
                <w:p w14:paraId="6E713545" w14:textId="77777777" w:rsidR="00441B38" w:rsidRDefault="00441B38" w:rsidP="00310744"/>
                <w:p w14:paraId="0815987F" w14:textId="77777777" w:rsidR="00441B38" w:rsidRDefault="00441B38" w:rsidP="00310744"/>
                <w:p w14:paraId="3F880080" w14:textId="77777777" w:rsidR="00441B38" w:rsidRDefault="00441B38" w:rsidP="00310744"/>
                <w:p w14:paraId="5F880976" w14:textId="77777777" w:rsidR="00441B38" w:rsidRDefault="00441B38" w:rsidP="00310744"/>
                <w:p w14:paraId="00DFE157" w14:textId="77777777" w:rsidR="00441B38" w:rsidRDefault="00441B38" w:rsidP="00310744"/>
                <w:p w14:paraId="27D4888B" w14:textId="77777777" w:rsidR="00441B38" w:rsidRDefault="00441B38" w:rsidP="00310744"/>
                <w:p w14:paraId="1F871058" w14:textId="77777777" w:rsidR="00441B38" w:rsidRDefault="00441B38" w:rsidP="00310744"/>
                <w:p w14:paraId="1B8AC8C4" w14:textId="77777777" w:rsidR="00441B38" w:rsidRDefault="00441B38" w:rsidP="00310744"/>
                <w:p w14:paraId="3644B94B" w14:textId="77777777" w:rsidR="00441B38" w:rsidRDefault="00441B38" w:rsidP="00310744"/>
                <w:p w14:paraId="05854947" w14:textId="77777777" w:rsidR="00441B38" w:rsidRDefault="00441B38" w:rsidP="00310744"/>
                <w:p w14:paraId="6558EE79" w14:textId="77777777" w:rsidR="00441B38" w:rsidRDefault="00441B38" w:rsidP="00310744"/>
                <w:p w14:paraId="1FC19550" w14:textId="77777777" w:rsidR="00441B38" w:rsidRDefault="00441B38" w:rsidP="00310744"/>
                <w:p w14:paraId="6089F37B" w14:textId="77777777" w:rsidR="00441B38" w:rsidRDefault="00441B38" w:rsidP="00310744"/>
                <w:p w14:paraId="274E9239" w14:textId="77777777" w:rsidR="00441B38" w:rsidRDefault="00441B38" w:rsidP="00310744"/>
                <w:p w14:paraId="0C4C54B3" w14:textId="77777777" w:rsidR="00441B38" w:rsidRDefault="00441B38" w:rsidP="00310744"/>
                <w:p w14:paraId="675A0F26" w14:textId="77777777" w:rsidR="00441B38" w:rsidRDefault="00441B38" w:rsidP="00310744"/>
                <w:p w14:paraId="05040085" w14:textId="77777777" w:rsidR="00441B38" w:rsidRDefault="00441B38" w:rsidP="00310744"/>
                <w:p w14:paraId="0594AE62" w14:textId="77777777" w:rsidR="00441B38" w:rsidRDefault="00441B38" w:rsidP="00310744"/>
                <w:p w14:paraId="33F2A4B1" w14:textId="77777777" w:rsidR="00441B38" w:rsidRDefault="00441B38" w:rsidP="00310744"/>
                <w:p w14:paraId="7EA4F1E3" w14:textId="77777777" w:rsidR="00441B38" w:rsidRDefault="00441B38" w:rsidP="00310744"/>
                <w:p w14:paraId="18E09EA2" w14:textId="77777777" w:rsidR="00441B38" w:rsidRDefault="00441B38" w:rsidP="00310744"/>
                <w:p w14:paraId="7C32686B" w14:textId="77777777" w:rsidR="00441B38" w:rsidRDefault="00441B38" w:rsidP="00310744"/>
                <w:p w14:paraId="34DCBA39" w14:textId="77777777" w:rsidR="00441B38" w:rsidRDefault="00441B38" w:rsidP="00310744"/>
                <w:p w14:paraId="12E0DF2C" w14:textId="77777777" w:rsidR="00441B38" w:rsidRDefault="00441B38" w:rsidP="00310744"/>
                <w:p w14:paraId="57DE52E1" w14:textId="77777777" w:rsidR="00441B38" w:rsidRDefault="00441B38" w:rsidP="00310744"/>
                <w:p w14:paraId="071E6EEA" w14:textId="77777777" w:rsidR="00441B38" w:rsidRDefault="00441B38" w:rsidP="00310744"/>
                <w:p w14:paraId="3591AD13" w14:textId="77777777" w:rsidR="00441B38" w:rsidRDefault="00441B38" w:rsidP="00310744"/>
                <w:p w14:paraId="30A96FDF" w14:textId="77777777" w:rsidR="00441B38" w:rsidRDefault="00441B38" w:rsidP="00310744"/>
                <w:p w14:paraId="6F3579CD" w14:textId="77777777" w:rsidR="00441B38" w:rsidRDefault="00441B38" w:rsidP="00310744"/>
                <w:p w14:paraId="718EABB9" w14:textId="77777777" w:rsidR="00441B38" w:rsidRDefault="00441B38" w:rsidP="00310744"/>
                <w:p w14:paraId="095EDAF6" w14:textId="77777777" w:rsidR="00441B38" w:rsidRDefault="00441B38" w:rsidP="00310744"/>
                <w:p w14:paraId="1702C17F" w14:textId="77777777" w:rsidR="00441B38" w:rsidRDefault="00441B38" w:rsidP="00310744"/>
                <w:p w14:paraId="5FC5EC78" w14:textId="77777777" w:rsidR="00441B38" w:rsidRDefault="00441B38" w:rsidP="00310744"/>
                <w:p w14:paraId="470D8E6F" w14:textId="77777777" w:rsidR="00441B38" w:rsidRDefault="00441B38" w:rsidP="00310744"/>
                <w:p w14:paraId="6E1E262B" w14:textId="77777777" w:rsidR="00441B38" w:rsidRDefault="00441B38" w:rsidP="00310744"/>
                <w:p w14:paraId="15AB2467" w14:textId="77777777" w:rsidR="00441B38" w:rsidRDefault="00441B38" w:rsidP="00310744"/>
                <w:p w14:paraId="61A042BB" w14:textId="77777777" w:rsidR="00441B38" w:rsidRDefault="00441B38" w:rsidP="00310744"/>
                <w:p w14:paraId="5C2CEC6E" w14:textId="77777777" w:rsidR="00441B38" w:rsidRDefault="00441B38" w:rsidP="00310744"/>
                <w:p w14:paraId="42771266" w14:textId="77777777" w:rsidR="00441B38" w:rsidRDefault="00441B38" w:rsidP="00310744"/>
                <w:p w14:paraId="6D09B61C" w14:textId="77777777" w:rsidR="00441B38" w:rsidRDefault="00441B38" w:rsidP="00310744"/>
                <w:p w14:paraId="289C2EF5" w14:textId="77777777" w:rsidR="00441B38" w:rsidRDefault="00441B38" w:rsidP="00310744"/>
                <w:p w14:paraId="0AC23E4E" w14:textId="77777777" w:rsidR="00441B38" w:rsidRDefault="00441B38" w:rsidP="00310744"/>
                <w:p w14:paraId="58DCECE2" w14:textId="77777777" w:rsidR="00441B38" w:rsidRDefault="00441B38" w:rsidP="00310744"/>
                <w:p w14:paraId="2E787CEF" w14:textId="77777777" w:rsidR="00441B38" w:rsidRDefault="00441B38" w:rsidP="00310744"/>
                <w:p w14:paraId="5F5DA6B4" w14:textId="77777777" w:rsidR="00441B38" w:rsidRDefault="00441B38" w:rsidP="00310744"/>
                <w:p w14:paraId="26D124FA" w14:textId="77777777" w:rsidR="00441B38" w:rsidRDefault="00441B38" w:rsidP="00310744"/>
                <w:p w14:paraId="40845FA4" w14:textId="77777777" w:rsidR="00441B38" w:rsidRDefault="00441B38" w:rsidP="00310744"/>
                <w:p w14:paraId="3155E1BC" w14:textId="77777777" w:rsidR="00441B38" w:rsidRDefault="00441B38" w:rsidP="00310744"/>
                <w:p w14:paraId="46C1A3E4" w14:textId="77777777" w:rsidR="00441B38" w:rsidRDefault="00441B38" w:rsidP="00310744"/>
                <w:p w14:paraId="0DB93D52" w14:textId="77777777" w:rsidR="00441B38" w:rsidRDefault="00441B38" w:rsidP="00310744"/>
                <w:p w14:paraId="16721DF3" w14:textId="77777777" w:rsidR="00441B38" w:rsidRDefault="00441B38" w:rsidP="00310744"/>
                <w:p w14:paraId="32F3BEBB" w14:textId="77777777" w:rsidR="00441B38" w:rsidRDefault="00441B38" w:rsidP="00310744"/>
                <w:p w14:paraId="4BE8E267" w14:textId="77777777" w:rsidR="00441B38" w:rsidRDefault="00441B38" w:rsidP="00310744"/>
                <w:p w14:paraId="4042546C" w14:textId="77777777" w:rsidR="00441B38" w:rsidRDefault="00441B38" w:rsidP="00310744"/>
                <w:p w14:paraId="4BAD8641" w14:textId="77777777" w:rsidR="00441B38" w:rsidRDefault="00441B38" w:rsidP="00310744"/>
                <w:p w14:paraId="5B044F57" w14:textId="77777777" w:rsidR="00441B38" w:rsidRDefault="00441B38" w:rsidP="00310744"/>
                <w:p w14:paraId="4F64B3BE" w14:textId="77777777" w:rsidR="00441B38" w:rsidRDefault="00441B38" w:rsidP="00310744"/>
                <w:p w14:paraId="65505284" w14:textId="77777777" w:rsidR="00441B38" w:rsidRDefault="00441B38" w:rsidP="00310744"/>
                <w:p w14:paraId="557A91A1" w14:textId="77777777" w:rsidR="00441B38" w:rsidRDefault="00441B38" w:rsidP="00310744"/>
                <w:p w14:paraId="5A31BB1B" w14:textId="77777777" w:rsidR="00441B38" w:rsidRDefault="00441B38" w:rsidP="00310744"/>
                <w:p w14:paraId="40E3F10C" w14:textId="77777777" w:rsidR="00441B38" w:rsidRDefault="00441B38" w:rsidP="00310744"/>
                <w:p w14:paraId="03A324F7" w14:textId="77777777" w:rsidR="00441B38" w:rsidRDefault="00441B38" w:rsidP="00310744"/>
                <w:p w14:paraId="24CDD5C6" w14:textId="77777777" w:rsidR="00441B38" w:rsidRDefault="00441B38" w:rsidP="00310744"/>
                <w:p w14:paraId="078ECFB2" w14:textId="77777777" w:rsidR="00441B38" w:rsidRDefault="00441B38" w:rsidP="00310744"/>
                <w:p w14:paraId="0CC28D13" w14:textId="77777777" w:rsidR="00441B38" w:rsidRDefault="00441B38" w:rsidP="00310744"/>
                <w:p w14:paraId="1EAAC83A" w14:textId="77777777" w:rsidR="00441B38" w:rsidRDefault="00441B38" w:rsidP="00310744"/>
                <w:p w14:paraId="18D02700" w14:textId="77777777" w:rsidR="00441B38" w:rsidRDefault="00441B38" w:rsidP="00310744"/>
                <w:p w14:paraId="0474DAE2" w14:textId="77777777" w:rsidR="00441B38" w:rsidRDefault="00441B38" w:rsidP="00310744"/>
                <w:p w14:paraId="11FDC634" w14:textId="77777777" w:rsidR="00441B38" w:rsidRDefault="00441B38" w:rsidP="00310744"/>
                <w:p w14:paraId="4FA971E9" w14:textId="77777777" w:rsidR="00441B38" w:rsidRDefault="00441B38" w:rsidP="00310744"/>
                <w:p w14:paraId="3283DA40" w14:textId="77777777" w:rsidR="00441B38" w:rsidRDefault="00441B38" w:rsidP="00310744"/>
                <w:p w14:paraId="0758A497" w14:textId="77777777" w:rsidR="00441B38" w:rsidRDefault="00441B38" w:rsidP="00310744"/>
                <w:p w14:paraId="6EAEF870" w14:textId="77777777" w:rsidR="00441B38" w:rsidRDefault="00441B38" w:rsidP="00310744"/>
                <w:p w14:paraId="497DDABF" w14:textId="77777777" w:rsidR="00441B38" w:rsidRDefault="00441B38" w:rsidP="00310744"/>
                <w:p w14:paraId="7C3DA72D" w14:textId="77777777" w:rsidR="00441B38" w:rsidRDefault="00441B38" w:rsidP="00310744"/>
                <w:p w14:paraId="644368B9" w14:textId="77777777" w:rsidR="00441B38" w:rsidRDefault="00441B38" w:rsidP="00310744"/>
                <w:p w14:paraId="09157952" w14:textId="77777777" w:rsidR="00441B38" w:rsidRDefault="00441B38" w:rsidP="00310744"/>
                <w:p w14:paraId="17DBF8C9" w14:textId="77777777" w:rsidR="00441B38" w:rsidRDefault="00441B38" w:rsidP="00310744"/>
                <w:p w14:paraId="6CE4011F" w14:textId="77777777" w:rsidR="00441B38" w:rsidRDefault="00441B38" w:rsidP="00310744"/>
                <w:p w14:paraId="020BF4C2" w14:textId="77777777" w:rsidR="00441B38" w:rsidRDefault="00441B38" w:rsidP="00310744"/>
                <w:p w14:paraId="1FB95892" w14:textId="77777777" w:rsidR="00441B38" w:rsidRDefault="00441B38" w:rsidP="00310744"/>
                <w:p w14:paraId="2487A552" w14:textId="77777777" w:rsidR="00441B38" w:rsidRDefault="00441B38" w:rsidP="00310744"/>
                <w:p w14:paraId="02DE01D3" w14:textId="77777777" w:rsidR="00441B38" w:rsidRDefault="00441B38" w:rsidP="00310744"/>
                <w:p w14:paraId="19F8B6A0" w14:textId="77777777" w:rsidR="00441B38" w:rsidRDefault="00441B38" w:rsidP="00310744"/>
                <w:p w14:paraId="7582C9BA" w14:textId="77777777" w:rsidR="00441B38" w:rsidRDefault="00441B38" w:rsidP="00310744"/>
                <w:p w14:paraId="3581DEDB" w14:textId="77777777" w:rsidR="00441B38" w:rsidRDefault="00441B38" w:rsidP="00310744"/>
                <w:p w14:paraId="524F3BD1" w14:textId="77777777" w:rsidR="00441B38" w:rsidRDefault="00441B38" w:rsidP="00310744"/>
                <w:p w14:paraId="44B6ACF9" w14:textId="77777777" w:rsidR="00441B38" w:rsidRDefault="00441B38" w:rsidP="00310744"/>
                <w:p w14:paraId="2F16A373" w14:textId="77777777" w:rsidR="00441B38" w:rsidRDefault="00441B38" w:rsidP="00310744"/>
                <w:p w14:paraId="12894833" w14:textId="77777777" w:rsidR="00441B38" w:rsidRDefault="00441B38" w:rsidP="00310744"/>
                <w:p w14:paraId="37A382B4" w14:textId="77777777" w:rsidR="00441B38" w:rsidRDefault="00441B38" w:rsidP="00310744"/>
                <w:p w14:paraId="16D9F362" w14:textId="77777777" w:rsidR="00441B38" w:rsidRDefault="00441B38" w:rsidP="00310744"/>
                <w:p w14:paraId="425AAEB9" w14:textId="77777777" w:rsidR="00441B38" w:rsidRDefault="00441B38" w:rsidP="00310744"/>
                <w:p w14:paraId="2BEDCAEC" w14:textId="77777777" w:rsidR="00441B38" w:rsidRDefault="00441B38" w:rsidP="00310744"/>
                <w:p w14:paraId="5C8E7FCC" w14:textId="77777777" w:rsidR="00441B38" w:rsidRDefault="00441B38" w:rsidP="00310744"/>
                <w:p w14:paraId="61C99A8F" w14:textId="77777777" w:rsidR="00441B38" w:rsidRDefault="00441B38" w:rsidP="00310744"/>
                <w:p w14:paraId="0E3B5DE8" w14:textId="77777777" w:rsidR="00441B38" w:rsidRDefault="00441B38" w:rsidP="00310744"/>
                <w:p w14:paraId="168E4DB9" w14:textId="77777777" w:rsidR="00441B38" w:rsidRDefault="00441B38" w:rsidP="00310744"/>
                <w:p w14:paraId="6C486DC6" w14:textId="77777777" w:rsidR="00441B38" w:rsidRDefault="00441B38" w:rsidP="00310744"/>
                <w:p w14:paraId="31A82E48" w14:textId="77777777" w:rsidR="00441B38" w:rsidRDefault="00441B38" w:rsidP="00310744"/>
                <w:p w14:paraId="1C04429F" w14:textId="77777777" w:rsidR="00441B38" w:rsidRDefault="00441B38" w:rsidP="00310744"/>
                <w:p w14:paraId="6A7C85A8" w14:textId="77777777" w:rsidR="00441B38" w:rsidRDefault="00441B38" w:rsidP="00310744"/>
                <w:p w14:paraId="46206B34" w14:textId="77777777" w:rsidR="00441B38" w:rsidRDefault="00441B38" w:rsidP="00310744"/>
                <w:p w14:paraId="64BD7651" w14:textId="77777777" w:rsidR="00441B38" w:rsidRDefault="00441B38" w:rsidP="00310744"/>
                <w:p w14:paraId="5370E5C1" w14:textId="77777777" w:rsidR="00441B38" w:rsidRDefault="00441B38" w:rsidP="00310744"/>
                <w:p w14:paraId="2D2AFF45" w14:textId="77777777" w:rsidR="00441B38" w:rsidRDefault="00441B38" w:rsidP="00310744"/>
                <w:p w14:paraId="658FD1F5" w14:textId="77777777" w:rsidR="00441B38" w:rsidRDefault="00441B38" w:rsidP="00310744"/>
                <w:p w14:paraId="59768050" w14:textId="77777777" w:rsidR="00441B38" w:rsidRDefault="00441B38" w:rsidP="00310744"/>
                <w:p w14:paraId="322574E0" w14:textId="77777777" w:rsidR="00441B38" w:rsidRDefault="00441B38" w:rsidP="00310744"/>
                <w:p w14:paraId="620179DC" w14:textId="77777777" w:rsidR="00441B38" w:rsidRDefault="00441B38" w:rsidP="00310744"/>
                <w:p w14:paraId="6DACC782" w14:textId="77777777" w:rsidR="00441B38" w:rsidRDefault="00441B38" w:rsidP="00310744"/>
                <w:p w14:paraId="186EB739" w14:textId="77777777" w:rsidR="00441B38" w:rsidRDefault="00441B38" w:rsidP="00310744"/>
                <w:p w14:paraId="6A77B5E2" w14:textId="77777777" w:rsidR="00441B38" w:rsidRDefault="00441B38" w:rsidP="00310744"/>
                <w:p w14:paraId="0D899771" w14:textId="77777777" w:rsidR="00441B38" w:rsidRDefault="00441B38" w:rsidP="00310744"/>
                <w:p w14:paraId="72837296" w14:textId="77777777" w:rsidR="00441B38" w:rsidRDefault="00441B38" w:rsidP="00310744"/>
                <w:p w14:paraId="37CFC899" w14:textId="77777777" w:rsidR="00441B38" w:rsidRDefault="00441B38" w:rsidP="00310744"/>
                <w:p w14:paraId="394F62D5" w14:textId="77777777" w:rsidR="00441B38" w:rsidRDefault="00441B38" w:rsidP="00310744"/>
                <w:p w14:paraId="358F69A2" w14:textId="77777777" w:rsidR="00441B38" w:rsidRDefault="00441B38" w:rsidP="00310744"/>
                <w:p w14:paraId="59D4470A" w14:textId="77777777" w:rsidR="00441B38" w:rsidRDefault="00441B38" w:rsidP="00310744"/>
                <w:p w14:paraId="3FB626A5" w14:textId="77777777" w:rsidR="00441B38" w:rsidRDefault="00441B38" w:rsidP="00310744"/>
                <w:p w14:paraId="49F563E1" w14:textId="77777777" w:rsidR="00441B38" w:rsidRDefault="00441B38" w:rsidP="00310744"/>
                <w:p w14:paraId="660583B4" w14:textId="77777777" w:rsidR="00441B38" w:rsidRDefault="00441B38" w:rsidP="00310744"/>
                <w:p w14:paraId="7C9A8FD7" w14:textId="77777777" w:rsidR="00441B38" w:rsidRDefault="00441B38" w:rsidP="00310744"/>
                <w:p w14:paraId="508D2A2F" w14:textId="77777777" w:rsidR="00441B38" w:rsidRDefault="00441B38" w:rsidP="00310744"/>
                <w:p w14:paraId="5298294F" w14:textId="77777777" w:rsidR="00441B38" w:rsidRDefault="00441B38" w:rsidP="00310744"/>
                <w:p w14:paraId="3275AC8B" w14:textId="77777777" w:rsidR="00441B38" w:rsidRDefault="00441B38" w:rsidP="00310744"/>
                <w:p w14:paraId="67691919" w14:textId="77777777" w:rsidR="00441B38" w:rsidRDefault="00441B38" w:rsidP="00310744"/>
                <w:p w14:paraId="45F4D4A9" w14:textId="77777777" w:rsidR="00441B38" w:rsidRDefault="00441B38" w:rsidP="00310744"/>
                <w:p w14:paraId="5C8F258B" w14:textId="77777777" w:rsidR="00441B38" w:rsidRDefault="00441B38" w:rsidP="00310744"/>
                <w:p w14:paraId="7AA030A4" w14:textId="77777777" w:rsidR="00441B38" w:rsidRDefault="00441B38" w:rsidP="00310744"/>
                <w:p w14:paraId="6E76FA0A" w14:textId="77777777" w:rsidR="00441B38" w:rsidRDefault="00441B38" w:rsidP="00310744"/>
                <w:p w14:paraId="65633237" w14:textId="77777777" w:rsidR="00441B38" w:rsidRDefault="00441B38" w:rsidP="00310744"/>
                <w:p w14:paraId="298A4711" w14:textId="77777777" w:rsidR="00441B38" w:rsidRDefault="00441B38" w:rsidP="00310744"/>
                <w:p w14:paraId="38D51DE9" w14:textId="77777777" w:rsidR="00441B38" w:rsidRDefault="00441B38" w:rsidP="00310744"/>
                <w:p w14:paraId="62E9391A" w14:textId="77777777" w:rsidR="00441B38" w:rsidRDefault="00441B38" w:rsidP="00310744"/>
                <w:p w14:paraId="284082E6" w14:textId="77777777" w:rsidR="00441B38" w:rsidRDefault="00441B38" w:rsidP="00310744"/>
                <w:p w14:paraId="4DEA6CF9" w14:textId="77777777" w:rsidR="00441B38" w:rsidRDefault="00441B38" w:rsidP="00310744"/>
                <w:p w14:paraId="356367DF" w14:textId="77777777" w:rsidR="00441B38" w:rsidRDefault="00441B38" w:rsidP="00310744"/>
                <w:p w14:paraId="4194A091" w14:textId="77777777" w:rsidR="00441B38" w:rsidRDefault="00441B38" w:rsidP="00310744"/>
                <w:p w14:paraId="7DE0AA3F" w14:textId="77777777" w:rsidR="00441B38" w:rsidRDefault="00441B38" w:rsidP="00310744"/>
                <w:p w14:paraId="2EF02F58" w14:textId="77777777" w:rsidR="00441B38" w:rsidRDefault="00441B38" w:rsidP="00310744"/>
                <w:p w14:paraId="4F551191" w14:textId="77777777" w:rsidR="00441B38" w:rsidRDefault="00441B38" w:rsidP="00310744"/>
                <w:p w14:paraId="0D8FD646" w14:textId="77777777" w:rsidR="00441B38" w:rsidRDefault="00441B38" w:rsidP="00310744"/>
                <w:p w14:paraId="621BF2CD" w14:textId="77777777" w:rsidR="00441B38" w:rsidRDefault="00441B38" w:rsidP="00310744"/>
                <w:p w14:paraId="653E853A" w14:textId="77777777" w:rsidR="00441B38" w:rsidRDefault="00441B38" w:rsidP="00310744"/>
                <w:p w14:paraId="2A89EB59" w14:textId="77777777" w:rsidR="00441B38" w:rsidRDefault="00441B38" w:rsidP="00310744"/>
                <w:p w14:paraId="081670AE" w14:textId="77777777" w:rsidR="00441B38" w:rsidRDefault="00441B38" w:rsidP="00310744"/>
                <w:p w14:paraId="5FED714A" w14:textId="77777777" w:rsidR="00441B38" w:rsidRDefault="00441B38" w:rsidP="00310744"/>
                <w:p w14:paraId="332018EC" w14:textId="77777777" w:rsidR="00441B38" w:rsidRDefault="00441B38" w:rsidP="00310744"/>
                <w:p w14:paraId="7168E4EE" w14:textId="77777777" w:rsidR="00441B38" w:rsidRDefault="00441B38" w:rsidP="00310744"/>
                <w:p w14:paraId="60237E70" w14:textId="77777777" w:rsidR="00441B38" w:rsidRDefault="00441B38" w:rsidP="00310744"/>
                <w:p w14:paraId="4CB671D1" w14:textId="77777777" w:rsidR="00441B38" w:rsidRDefault="00441B38" w:rsidP="00310744"/>
                <w:p w14:paraId="0E3944AF" w14:textId="77777777" w:rsidR="00441B38" w:rsidRDefault="00441B38" w:rsidP="00310744"/>
                <w:p w14:paraId="460C9450" w14:textId="77777777" w:rsidR="00441B38" w:rsidRDefault="00441B38" w:rsidP="00310744"/>
                <w:p w14:paraId="6BA29761" w14:textId="77777777" w:rsidR="00441B38" w:rsidRDefault="00441B38" w:rsidP="00310744"/>
                <w:p w14:paraId="579647AB" w14:textId="77777777" w:rsidR="00441B38" w:rsidRDefault="00441B38" w:rsidP="00310744"/>
                <w:p w14:paraId="3B484676" w14:textId="77777777" w:rsidR="00441B38" w:rsidRDefault="00441B38" w:rsidP="00310744"/>
                <w:p w14:paraId="5EC3E073" w14:textId="77777777" w:rsidR="00441B38" w:rsidRDefault="00441B38" w:rsidP="00310744"/>
                <w:p w14:paraId="1B8695D7" w14:textId="77777777" w:rsidR="00441B38" w:rsidRDefault="00441B38" w:rsidP="00310744"/>
                <w:p w14:paraId="152F0877" w14:textId="77777777" w:rsidR="00441B38" w:rsidRDefault="00441B38" w:rsidP="00310744"/>
                <w:p w14:paraId="486468EA" w14:textId="77777777" w:rsidR="00441B38" w:rsidRDefault="00441B38" w:rsidP="00310744"/>
                <w:p w14:paraId="4F19AEE0" w14:textId="77777777" w:rsidR="00441B38" w:rsidRDefault="00441B38" w:rsidP="00310744"/>
                <w:p w14:paraId="2756A75C" w14:textId="77777777" w:rsidR="00441B38" w:rsidRDefault="00441B38" w:rsidP="00310744"/>
                <w:p w14:paraId="425F420C" w14:textId="77777777" w:rsidR="00441B38" w:rsidRDefault="00441B38" w:rsidP="00310744"/>
                <w:p w14:paraId="5B75A717" w14:textId="77777777" w:rsidR="00441B38" w:rsidRDefault="00441B38" w:rsidP="00310744"/>
                <w:p w14:paraId="4B980A4D" w14:textId="77777777" w:rsidR="00441B38" w:rsidRDefault="00441B38" w:rsidP="00310744"/>
                <w:p w14:paraId="22D009DC" w14:textId="77777777" w:rsidR="00441B38" w:rsidRDefault="00441B38" w:rsidP="00310744"/>
                <w:p w14:paraId="22170741" w14:textId="77777777" w:rsidR="00441B38" w:rsidRDefault="00441B38" w:rsidP="00310744"/>
                <w:p w14:paraId="687E0348" w14:textId="77777777" w:rsidR="00441B38" w:rsidRDefault="00441B38" w:rsidP="00310744"/>
                <w:p w14:paraId="4550C39D" w14:textId="77777777" w:rsidR="00441B38" w:rsidRDefault="00441B38" w:rsidP="00310744"/>
                <w:p w14:paraId="466D2B70" w14:textId="77777777" w:rsidR="00441B38" w:rsidRDefault="00441B38" w:rsidP="00310744"/>
                <w:p w14:paraId="65283383" w14:textId="77777777" w:rsidR="00441B38" w:rsidRDefault="00441B38" w:rsidP="00310744"/>
                <w:p w14:paraId="524D21E6" w14:textId="77777777" w:rsidR="00441B38" w:rsidRDefault="00441B38" w:rsidP="00310744"/>
                <w:p w14:paraId="741A5150" w14:textId="77777777" w:rsidR="00441B38" w:rsidRDefault="00441B38" w:rsidP="00310744"/>
                <w:p w14:paraId="30AE6552" w14:textId="77777777" w:rsidR="00441B38" w:rsidRDefault="00441B38" w:rsidP="00310744"/>
                <w:p w14:paraId="2D71CCFD" w14:textId="77777777" w:rsidR="00441B38" w:rsidRDefault="00441B38" w:rsidP="00310744"/>
                <w:p w14:paraId="01D1C35B" w14:textId="77777777" w:rsidR="00441B38" w:rsidRDefault="00441B38" w:rsidP="00310744"/>
                <w:p w14:paraId="67402B6F" w14:textId="77777777" w:rsidR="00441B38" w:rsidRDefault="00441B38" w:rsidP="00310744"/>
                <w:p w14:paraId="23CF3611" w14:textId="77777777" w:rsidR="00441B38" w:rsidRDefault="00441B38" w:rsidP="00310744"/>
                <w:p w14:paraId="5F59F481" w14:textId="77777777" w:rsidR="00441B38" w:rsidRDefault="00441B38" w:rsidP="00310744"/>
                <w:p w14:paraId="1905D9E6" w14:textId="77777777" w:rsidR="00441B38" w:rsidRDefault="00441B38" w:rsidP="00310744"/>
                <w:p w14:paraId="108508A7" w14:textId="77777777" w:rsidR="00441B38" w:rsidRDefault="00441B38" w:rsidP="00310744"/>
                <w:p w14:paraId="5AA995B4" w14:textId="77777777" w:rsidR="00441B38" w:rsidRDefault="00441B38" w:rsidP="00310744"/>
                <w:p w14:paraId="36E10C95" w14:textId="77777777" w:rsidR="00441B38" w:rsidRDefault="00441B38" w:rsidP="00310744"/>
                <w:p w14:paraId="72AC8312" w14:textId="77777777" w:rsidR="00441B38" w:rsidRDefault="00441B38" w:rsidP="00310744"/>
                <w:p w14:paraId="5F2D4CA9" w14:textId="77777777" w:rsidR="00441B38" w:rsidRDefault="00441B38" w:rsidP="00310744"/>
                <w:p w14:paraId="67E2EACD" w14:textId="77777777" w:rsidR="00441B38" w:rsidRDefault="00441B38" w:rsidP="00310744"/>
                <w:p w14:paraId="07569A89" w14:textId="77777777" w:rsidR="00441B38" w:rsidRDefault="00441B38" w:rsidP="00310744"/>
                <w:p w14:paraId="20732801" w14:textId="77777777" w:rsidR="00441B38" w:rsidRDefault="00441B38" w:rsidP="00310744"/>
                <w:p w14:paraId="7CD2649C" w14:textId="77777777" w:rsidR="00441B38" w:rsidRDefault="00441B38" w:rsidP="00310744"/>
                <w:p w14:paraId="2E6AA1FE" w14:textId="77777777" w:rsidR="00441B38" w:rsidRDefault="00441B38" w:rsidP="00310744"/>
                <w:p w14:paraId="4BD567B6" w14:textId="77777777" w:rsidR="00441B38" w:rsidRDefault="00441B38" w:rsidP="00310744"/>
                <w:p w14:paraId="54F8942C" w14:textId="77777777" w:rsidR="00441B38" w:rsidRDefault="00441B38" w:rsidP="00310744"/>
                <w:p w14:paraId="5F593AC4" w14:textId="77777777" w:rsidR="00441B38" w:rsidRDefault="00441B38" w:rsidP="00310744"/>
                <w:p w14:paraId="7D3068C9" w14:textId="77777777" w:rsidR="00441B38" w:rsidRDefault="00441B38" w:rsidP="00310744"/>
                <w:p w14:paraId="4530E353" w14:textId="77777777" w:rsidR="00441B38" w:rsidRDefault="00441B38" w:rsidP="00310744"/>
                <w:p w14:paraId="7F8DCE2D" w14:textId="77777777" w:rsidR="00441B38" w:rsidRDefault="00441B38" w:rsidP="00310744"/>
                <w:p w14:paraId="7E2B8B2E" w14:textId="77777777" w:rsidR="00441B38" w:rsidRDefault="00441B38" w:rsidP="00310744"/>
                <w:p w14:paraId="67876735" w14:textId="77777777" w:rsidR="00441B38" w:rsidRDefault="00441B38" w:rsidP="00310744"/>
                <w:p w14:paraId="508F5410" w14:textId="77777777" w:rsidR="00441B38" w:rsidRDefault="00441B38" w:rsidP="00310744"/>
                <w:p w14:paraId="2598D4AA" w14:textId="77777777" w:rsidR="00441B38" w:rsidRDefault="00441B38" w:rsidP="00310744"/>
                <w:p w14:paraId="732331FB" w14:textId="77777777" w:rsidR="00441B38" w:rsidRDefault="00441B38" w:rsidP="00310744"/>
                <w:p w14:paraId="28415B2D" w14:textId="77777777" w:rsidR="00441B38" w:rsidRDefault="00441B38" w:rsidP="00310744"/>
                <w:p w14:paraId="6E53A3E3" w14:textId="77777777" w:rsidR="00441B38" w:rsidRDefault="00441B38" w:rsidP="00310744"/>
                <w:p w14:paraId="19C333CD" w14:textId="77777777" w:rsidR="00441B38" w:rsidRDefault="00441B38" w:rsidP="00310744"/>
                <w:p w14:paraId="70A70E85" w14:textId="77777777" w:rsidR="00441B38" w:rsidRDefault="00441B38" w:rsidP="00310744"/>
                <w:p w14:paraId="53E4F65B" w14:textId="77777777" w:rsidR="00441B38" w:rsidRDefault="00441B38" w:rsidP="00310744"/>
                <w:p w14:paraId="11CBEC95" w14:textId="77777777" w:rsidR="00441B38" w:rsidRDefault="00441B38" w:rsidP="00310744"/>
                <w:p w14:paraId="573FDCB4" w14:textId="77777777" w:rsidR="00441B38" w:rsidRDefault="00441B38" w:rsidP="00310744"/>
                <w:p w14:paraId="4802D7A8" w14:textId="77777777" w:rsidR="00441B38" w:rsidRDefault="00441B38" w:rsidP="00310744"/>
                <w:p w14:paraId="301821F2" w14:textId="77777777" w:rsidR="00441B38" w:rsidRDefault="00441B38" w:rsidP="00310744"/>
                <w:p w14:paraId="28DB198E" w14:textId="77777777" w:rsidR="00441B38" w:rsidRDefault="00441B38" w:rsidP="00310744"/>
                <w:p w14:paraId="787031DA" w14:textId="77777777" w:rsidR="00441B38" w:rsidRDefault="00441B38" w:rsidP="00310744"/>
                <w:p w14:paraId="03356D2A" w14:textId="77777777" w:rsidR="00441B38" w:rsidRDefault="00441B38" w:rsidP="00310744"/>
                <w:p w14:paraId="33A98634" w14:textId="77777777" w:rsidR="00441B38" w:rsidRDefault="00441B38" w:rsidP="00310744"/>
                <w:p w14:paraId="098E373D" w14:textId="77777777" w:rsidR="00441B38" w:rsidRDefault="00441B38" w:rsidP="00310744"/>
                <w:p w14:paraId="2FE9C813" w14:textId="77777777" w:rsidR="00441B38" w:rsidRDefault="00441B38" w:rsidP="00310744"/>
                <w:p w14:paraId="36AD3B1F" w14:textId="77777777" w:rsidR="00441B38" w:rsidRDefault="00441B38" w:rsidP="00310744"/>
                <w:p w14:paraId="2EC1F346" w14:textId="77777777" w:rsidR="00441B38" w:rsidRDefault="00441B38" w:rsidP="00310744"/>
                <w:p w14:paraId="619E8431" w14:textId="77777777" w:rsidR="00441B38" w:rsidRDefault="00441B38" w:rsidP="00310744"/>
                <w:p w14:paraId="19423BBF" w14:textId="77777777" w:rsidR="00441B38" w:rsidRDefault="00441B38" w:rsidP="00310744"/>
                <w:p w14:paraId="1CFAD01A" w14:textId="77777777" w:rsidR="00441B38" w:rsidRDefault="00441B38" w:rsidP="00310744"/>
                <w:p w14:paraId="5D0E3462" w14:textId="77777777" w:rsidR="00441B38" w:rsidRDefault="00441B38" w:rsidP="00310744"/>
                <w:p w14:paraId="04FC83A0" w14:textId="77777777" w:rsidR="00441B38" w:rsidRDefault="00441B38" w:rsidP="00310744"/>
                <w:p w14:paraId="66523371" w14:textId="77777777" w:rsidR="00441B38" w:rsidRDefault="00441B38" w:rsidP="00310744"/>
                <w:p w14:paraId="7A8C573B" w14:textId="77777777" w:rsidR="00441B38" w:rsidRDefault="00441B38" w:rsidP="00310744"/>
                <w:p w14:paraId="74FB62D3" w14:textId="77777777" w:rsidR="00441B38" w:rsidRDefault="00441B38" w:rsidP="00310744"/>
                <w:p w14:paraId="6B0B242C" w14:textId="77777777" w:rsidR="00441B38" w:rsidRDefault="00441B38" w:rsidP="00310744"/>
                <w:p w14:paraId="25779F00" w14:textId="77777777" w:rsidR="00441B38" w:rsidRDefault="00441B38" w:rsidP="00310744"/>
                <w:p w14:paraId="791B95F1" w14:textId="77777777" w:rsidR="00441B38" w:rsidRDefault="00441B38" w:rsidP="00310744"/>
                <w:p w14:paraId="325441AD" w14:textId="77777777" w:rsidR="00441B38" w:rsidRDefault="00441B38" w:rsidP="00310744"/>
                <w:p w14:paraId="65685EE4" w14:textId="77777777" w:rsidR="00441B38" w:rsidRDefault="00441B38" w:rsidP="00310744"/>
                <w:p w14:paraId="700D30E2" w14:textId="77777777" w:rsidR="00441B38" w:rsidRDefault="00441B38" w:rsidP="00310744"/>
                <w:p w14:paraId="4519490F" w14:textId="77777777" w:rsidR="00441B38" w:rsidRDefault="00441B38" w:rsidP="00310744"/>
                <w:p w14:paraId="7614A122" w14:textId="77777777" w:rsidR="00441B38" w:rsidRDefault="00441B38" w:rsidP="00310744"/>
                <w:p w14:paraId="107689A5" w14:textId="77777777" w:rsidR="00441B38" w:rsidRDefault="00441B38" w:rsidP="00310744"/>
                <w:p w14:paraId="2E8B2ED2" w14:textId="77777777" w:rsidR="00441B38" w:rsidRDefault="00441B38" w:rsidP="00310744"/>
                <w:p w14:paraId="2C900AC1" w14:textId="77777777" w:rsidR="00441B38" w:rsidRDefault="00441B38" w:rsidP="00310744"/>
                <w:p w14:paraId="2CF94723" w14:textId="77777777" w:rsidR="00441B38" w:rsidRDefault="00441B38" w:rsidP="00310744"/>
                <w:p w14:paraId="722AC5F4" w14:textId="77777777" w:rsidR="00441B38" w:rsidRDefault="00441B38" w:rsidP="00310744"/>
                <w:p w14:paraId="6DF92357" w14:textId="77777777" w:rsidR="00441B38" w:rsidRDefault="00441B38" w:rsidP="00310744"/>
                <w:p w14:paraId="09CDAAA2" w14:textId="77777777" w:rsidR="00441B38" w:rsidRDefault="00441B38" w:rsidP="00310744"/>
                <w:p w14:paraId="3217BD3A" w14:textId="77777777" w:rsidR="00441B38" w:rsidRDefault="00441B38" w:rsidP="00310744"/>
                <w:p w14:paraId="53C332A2" w14:textId="77777777" w:rsidR="00441B38" w:rsidRDefault="00441B38" w:rsidP="00310744"/>
                <w:p w14:paraId="027A6585" w14:textId="77777777" w:rsidR="00441B38" w:rsidRDefault="00441B38" w:rsidP="00310744"/>
                <w:p w14:paraId="2C954BAD" w14:textId="77777777" w:rsidR="00441B38" w:rsidRDefault="00441B38" w:rsidP="00310744"/>
                <w:p w14:paraId="7684F3B4" w14:textId="77777777" w:rsidR="00441B38" w:rsidRDefault="00441B38" w:rsidP="00310744"/>
                <w:p w14:paraId="658638A6" w14:textId="77777777" w:rsidR="00441B38" w:rsidRDefault="00441B38" w:rsidP="00310744"/>
                <w:p w14:paraId="693826AC" w14:textId="77777777" w:rsidR="00441B38" w:rsidRDefault="00441B38" w:rsidP="00310744"/>
                <w:p w14:paraId="2A3083AE" w14:textId="77777777" w:rsidR="00441B38" w:rsidRDefault="00441B38" w:rsidP="00310744"/>
                <w:p w14:paraId="223872F8" w14:textId="77777777" w:rsidR="00441B38" w:rsidRDefault="00441B38" w:rsidP="00310744"/>
                <w:p w14:paraId="6A9F55E1" w14:textId="77777777" w:rsidR="00441B38" w:rsidRDefault="00441B38" w:rsidP="00310744"/>
                <w:p w14:paraId="7DAE8502" w14:textId="77777777" w:rsidR="00441B38" w:rsidRDefault="00441B38" w:rsidP="00310744"/>
                <w:p w14:paraId="2B3189A0" w14:textId="77777777" w:rsidR="00441B38" w:rsidRDefault="00441B38" w:rsidP="00310744"/>
                <w:p w14:paraId="2679882F" w14:textId="77777777" w:rsidR="00441B38" w:rsidRDefault="00441B38" w:rsidP="00310744"/>
                <w:p w14:paraId="1F6A2A60" w14:textId="77777777" w:rsidR="00441B38" w:rsidRDefault="00441B38" w:rsidP="00310744"/>
                <w:p w14:paraId="46E85A4C" w14:textId="77777777" w:rsidR="00441B38" w:rsidRDefault="00441B38" w:rsidP="00310744"/>
                <w:p w14:paraId="5ADD0301" w14:textId="77777777" w:rsidR="00441B38" w:rsidRDefault="00441B38" w:rsidP="00310744"/>
                <w:p w14:paraId="6BC91EB1" w14:textId="77777777" w:rsidR="00441B38" w:rsidRDefault="00441B38" w:rsidP="00310744"/>
                <w:p w14:paraId="1DAB6AA2" w14:textId="77777777" w:rsidR="00441B38" w:rsidRDefault="00441B38" w:rsidP="00310744"/>
                <w:p w14:paraId="542685EB" w14:textId="77777777" w:rsidR="00441B38" w:rsidRDefault="00441B38" w:rsidP="00310744"/>
                <w:p w14:paraId="64EC63A2" w14:textId="77777777" w:rsidR="00441B38" w:rsidRDefault="00441B38" w:rsidP="00310744"/>
                <w:p w14:paraId="5BB720D5" w14:textId="77777777" w:rsidR="00441B38" w:rsidRDefault="00441B38" w:rsidP="00310744"/>
                <w:p w14:paraId="1B736333" w14:textId="77777777" w:rsidR="00441B38" w:rsidRDefault="00441B38" w:rsidP="00310744"/>
                <w:p w14:paraId="34B14A82" w14:textId="77777777" w:rsidR="00441B38" w:rsidRDefault="00441B38" w:rsidP="00310744"/>
                <w:p w14:paraId="108432CC" w14:textId="77777777" w:rsidR="00441B38" w:rsidRDefault="00441B38" w:rsidP="00310744"/>
                <w:p w14:paraId="3A9D8038" w14:textId="77777777" w:rsidR="00441B38" w:rsidRDefault="00441B38" w:rsidP="00310744"/>
                <w:p w14:paraId="474CC274" w14:textId="77777777" w:rsidR="00441B38" w:rsidRDefault="00441B38" w:rsidP="00310744"/>
                <w:p w14:paraId="66CCBB5F" w14:textId="77777777" w:rsidR="00441B38" w:rsidRDefault="00441B38" w:rsidP="00310744"/>
                <w:p w14:paraId="573D268B" w14:textId="77777777" w:rsidR="00441B38" w:rsidRDefault="00441B38" w:rsidP="00310744"/>
                <w:p w14:paraId="5FFC8613" w14:textId="77777777" w:rsidR="00441B38" w:rsidRDefault="00441B38" w:rsidP="00310744"/>
                <w:p w14:paraId="75B07019" w14:textId="77777777" w:rsidR="00441B38" w:rsidRDefault="00441B38" w:rsidP="00310744"/>
                <w:p w14:paraId="0CC97030" w14:textId="77777777" w:rsidR="00441B38" w:rsidRDefault="00441B38" w:rsidP="00310744"/>
                <w:p w14:paraId="26E193B7" w14:textId="77777777" w:rsidR="00441B38" w:rsidRDefault="00441B38" w:rsidP="00310744"/>
                <w:p w14:paraId="36ECA8C0" w14:textId="77777777" w:rsidR="00441B38" w:rsidRDefault="00441B38" w:rsidP="00310744"/>
                <w:p w14:paraId="30129C5A" w14:textId="77777777" w:rsidR="00441B38" w:rsidRDefault="00441B38" w:rsidP="00310744"/>
                <w:p w14:paraId="5504F0ED" w14:textId="77777777" w:rsidR="00441B38" w:rsidRDefault="00441B38" w:rsidP="00310744"/>
                <w:p w14:paraId="399B91D5" w14:textId="77777777" w:rsidR="00441B38" w:rsidRDefault="00441B38" w:rsidP="00310744"/>
                <w:p w14:paraId="20367B23" w14:textId="77777777" w:rsidR="00441B38" w:rsidRDefault="00441B38" w:rsidP="00310744"/>
                <w:p w14:paraId="651EB0A0" w14:textId="77777777" w:rsidR="00441B38" w:rsidRDefault="00441B38" w:rsidP="00310744"/>
                <w:p w14:paraId="656ACBD4" w14:textId="77777777" w:rsidR="00441B38" w:rsidRDefault="00441B38" w:rsidP="00310744"/>
                <w:p w14:paraId="4D1A7ED3" w14:textId="77777777" w:rsidR="00441B38" w:rsidRDefault="00441B38" w:rsidP="00310744"/>
                <w:p w14:paraId="0C803355" w14:textId="77777777" w:rsidR="00441B38" w:rsidRDefault="00441B38" w:rsidP="00310744"/>
                <w:p w14:paraId="2D3DECB7" w14:textId="77777777" w:rsidR="00441B38" w:rsidRDefault="00441B38" w:rsidP="00310744"/>
                <w:p w14:paraId="3BAF0218" w14:textId="77777777" w:rsidR="00441B38" w:rsidRDefault="00441B38" w:rsidP="00310744"/>
                <w:p w14:paraId="43F035D9" w14:textId="77777777" w:rsidR="00441B38" w:rsidRDefault="00441B38" w:rsidP="00310744"/>
                <w:p w14:paraId="714EAB95" w14:textId="77777777" w:rsidR="00441B38" w:rsidRDefault="00441B38" w:rsidP="00310744"/>
                <w:p w14:paraId="72196697" w14:textId="77777777" w:rsidR="00441B38" w:rsidRDefault="00441B38" w:rsidP="00310744"/>
                <w:p w14:paraId="5381AB9C" w14:textId="77777777" w:rsidR="00441B38" w:rsidRDefault="00441B38" w:rsidP="00310744"/>
                <w:p w14:paraId="30A16A25" w14:textId="77777777" w:rsidR="00441B38" w:rsidRDefault="00441B38" w:rsidP="00310744"/>
                <w:p w14:paraId="3B71EB8D" w14:textId="77777777" w:rsidR="00441B38" w:rsidRDefault="00441B38" w:rsidP="00310744"/>
                <w:p w14:paraId="1C665F76" w14:textId="77777777" w:rsidR="00441B38" w:rsidRDefault="00441B38" w:rsidP="00310744"/>
                <w:p w14:paraId="1E68E02D" w14:textId="77777777" w:rsidR="00441B38" w:rsidRDefault="00441B38" w:rsidP="00310744"/>
                <w:p w14:paraId="386CDB91" w14:textId="77777777" w:rsidR="00441B38" w:rsidRDefault="00441B38" w:rsidP="00310744"/>
                <w:p w14:paraId="43300C83" w14:textId="77777777" w:rsidR="00441B38" w:rsidRDefault="00441B38" w:rsidP="00310744"/>
                <w:p w14:paraId="255CD854" w14:textId="77777777" w:rsidR="00441B38" w:rsidRDefault="00441B38" w:rsidP="00310744"/>
                <w:p w14:paraId="75E3E714" w14:textId="77777777" w:rsidR="00441B38" w:rsidRDefault="00441B38" w:rsidP="00310744"/>
                <w:p w14:paraId="4324DEEE" w14:textId="77777777" w:rsidR="00441B38" w:rsidRDefault="00441B38" w:rsidP="00310744"/>
                <w:p w14:paraId="78892341" w14:textId="77777777" w:rsidR="00441B38" w:rsidRDefault="00441B38" w:rsidP="00310744"/>
                <w:p w14:paraId="401A69CD" w14:textId="77777777" w:rsidR="00441B38" w:rsidRDefault="00441B38" w:rsidP="00310744"/>
                <w:p w14:paraId="5059BA9C" w14:textId="77777777" w:rsidR="00441B38" w:rsidRDefault="00441B38" w:rsidP="00310744"/>
                <w:p w14:paraId="1D58C40C" w14:textId="77777777" w:rsidR="00441B38" w:rsidRDefault="00441B38" w:rsidP="00310744"/>
                <w:p w14:paraId="7165BDDF" w14:textId="77777777" w:rsidR="00441B38" w:rsidRDefault="00441B38" w:rsidP="00310744"/>
                <w:p w14:paraId="67321915" w14:textId="77777777" w:rsidR="00441B38" w:rsidRDefault="00441B38" w:rsidP="00310744"/>
                <w:p w14:paraId="07F92B40" w14:textId="77777777" w:rsidR="00441B38" w:rsidRDefault="00441B38" w:rsidP="00310744"/>
                <w:p w14:paraId="7CFCE9F2" w14:textId="77777777" w:rsidR="00441B38" w:rsidRDefault="00441B38" w:rsidP="00310744"/>
                <w:p w14:paraId="0DA7F5DC" w14:textId="77777777" w:rsidR="00441B38" w:rsidRDefault="00441B38" w:rsidP="00310744"/>
                <w:p w14:paraId="7F8F9FA8" w14:textId="77777777" w:rsidR="00441B38" w:rsidRDefault="00441B38" w:rsidP="00310744"/>
                <w:p w14:paraId="43ECECB6" w14:textId="77777777" w:rsidR="00441B38" w:rsidRDefault="00441B38" w:rsidP="00310744"/>
                <w:p w14:paraId="7341E58B" w14:textId="77777777" w:rsidR="00441B38" w:rsidRDefault="00441B38" w:rsidP="00310744"/>
                <w:p w14:paraId="4210071F" w14:textId="77777777" w:rsidR="00441B38" w:rsidRDefault="00441B38" w:rsidP="00310744"/>
                <w:p w14:paraId="7BEE1363" w14:textId="77777777" w:rsidR="00441B38" w:rsidRDefault="00441B38" w:rsidP="00310744"/>
                <w:p w14:paraId="776AC914" w14:textId="77777777" w:rsidR="00441B38" w:rsidRDefault="00441B38" w:rsidP="00310744"/>
                <w:p w14:paraId="56B0F7E1" w14:textId="77777777" w:rsidR="00441B38" w:rsidRDefault="00441B38" w:rsidP="00310744"/>
                <w:p w14:paraId="5E225711" w14:textId="77777777" w:rsidR="00441B38" w:rsidRDefault="00441B38" w:rsidP="00310744"/>
                <w:p w14:paraId="66730954" w14:textId="77777777" w:rsidR="00441B38" w:rsidRDefault="00441B38" w:rsidP="00310744"/>
                <w:p w14:paraId="6639D9C5" w14:textId="77777777" w:rsidR="00441B38" w:rsidRDefault="00441B38" w:rsidP="00310744"/>
                <w:p w14:paraId="546436E1" w14:textId="77777777" w:rsidR="00441B38" w:rsidRDefault="00441B38" w:rsidP="00310744"/>
                <w:p w14:paraId="239A2730" w14:textId="77777777" w:rsidR="00441B38" w:rsidRDefault="00441B38" w:rsidP="00310744"/>
                <w:p w14:paraId="6BDE20EB" w14:textId="77777777" w:rsidR="00441B38" w:rsidRDefault="00441B38" w:rsidP="00310744"/>
                <w:p w14:paraId="43A1D853" w14:textId="77777777" w:rsidR="00441B38" w:rsidRDefault="00441B38" w:rsidP="00310744"/>
                <w:p w14:paraId="32F4B2DB" w14:textId="77777777" w:rsidR="00441B38" w:rsidRDefault="00441B38" w:rsidP="00310744"/>
                <w:p w14:paraId="707E5911" w14:textId="77777777" w:rsidR="00441B38" w:rsidRDefault="00441B38" w:rsidP="00310744"/>
                <w:p w14:paraId="3A2BD564" w14:textId="77777777" w:rsidR="00441B38" w:rsidRDefault="00441B38" w:rsidP="00310744"/>
                <w:p w14:paraId="3EA62CAD" w14:textId="77777777" w:rsidR="00441B38" w:rsidRDefault="00441B38" w:rsidP="00310744"/>
                <w:p w14:paraId="080CD067" w14:textId="77777777" w:rsidR="00441B38" w:rsidRDefault="00441B38" w:rsidP="00310744"/>
                <w:p w14:paraId="6EA3B3F1" w14:textId="77777777" w:rsidR="00441B38" w:rsidRDefault="00441B38" w:rsidP="00310744"/>
                <w:p w14:paraId="193B0B0E" w14:textId="77777777" w:rsidR="00441B38" w:rsidRDefault="00441B38" w:rsidP="00310744"/>
                <w:p w14:paraId="0923DE26" w14:textId="77777777" w:rsidR="00441B38" w:rsidRDefault="00441B38" w:rsidP="00310744"/>
                <w:p w14:paraId="400E04E9" w14:textId="77777777" w:rsidR="00441B38" w:rsidRDefault="00441B38" w:rsidP="00310744"/>
                <w:p w14:paraId="74DF45D1" w14:textId="77777777" w:rsidR="00441B38" w:rsidRDefault="00441B38" w:rsidP="00310744"/>
                <w:p w14:paraId="348667B3" w14:textId="77777777" w:rsidR="00441B38" w:rsidRDefault="00441B38" w:rsidP="00310744"/>
                <w:p w14:paraId="234512C6" w14:textId="77777777" w:rsidR="00441B38" w:rsidRDefault="00441B38" w:rsidP="00310744"/>
                <w:p w14:paraId="2BEDFA1E" w14:textId="77777777" w:rsidR="00441B38" w:rsidRDefault="00441B38" w:rsidP="00310744"/>
                <w:p w14:paraId="63A10F9D" w14:textId="77777777" w:rsidR="00441B38" w:rsidRDefault="00441B38" w:rsidP="00310744"/>
                <w:p w14:paraId="34E0D526" w14:textId="77777777" w:rsidR="00441B38" w:rsidRDefault="00441B38" w:rsidP="00310744"/>
                <w:p w14:paraId="305DE7D9" w14:textId="77777777" w:rsidR="00441B38" w:rsidRDefault="00441B38" w:rsidP="00310744"/>
                <w:p w14:paraId="1D944FE4" w14:textId="77777777" w:rsidR="00441B38" w:rsidRDefault="00441B38" w:rsidP="00310744"/>
                <w:p w14:paraId="5DC9B26C" w14:textId="77777777" w:rsidR="00441B38" w:rsidRDefault="00441B38" w:rsidP="00310744"/>
                <w:p w14:paraId="1DCEB5D9" w14:textId="77777777" w:rsidR="00441B38" w:rsidRDefault="00441B38" w:rsidP="00310744"/>
                <w:p w14:paraId="1E230CCB" w14:textId="77777777" w:rsidR="00441B38" w:rsidRDefault="00441B38" w:rsidP="00310744"/>
                <w:p w14:paraId="41AE7BBF" w14:textId="77777777" w:rsidR="00441B38" w:rsidRDefault="00441B38" w:rsidP="00310744"/>
                <w:p w14:paraId="5DCE2A79" w14:textId="77777777" w:rsidR="00441B38" w:rsidRDefault="00441B38" w:rsidP="00310744"/>
                <w:p w14:paraId="494046DD" w14:textId="77777777" w:rsidR="00441B38" w:rsidRDefault="00441B38" w:rsidP="00310744"/>
                <w:p w14:paraId="41EB5D22" w14:textId="77777777" w:rsidR="00441B38" w:rsidRDefault="00441B38" w:rsidP="00310744"/>
                <w:p w14:paraId="7D60BAD0" w14:textId="77777777" w:rsidR="00441B38" w:rsidRDefault="00441B38" w:rsidP="00310744"/>
                <w:p w14:paraId="02EBB920" w14:textId="77777777" w:rsidR="00441B38" w:rsidRDefault="00441B38" w:rsidP="00310744"/>
                <w:p w14:paraId="2829A1F8" w14:textId="77777777" w:rsidR="00441B38" w:rsidRDefault="00441B38" w:rsidP="00310744"/>
                <w:p w14:paraId="60377A6A" w14:textId="77777777" w:rsidR="00441B38" w:rsidRDefault="00441B38" w:rsidP="00310744"/>
                <w:p w14:paraId="4B6024C0" w14:textId="77777777" w:rsidR="00441B38" w:rsidRDefault="00441B38" w:rsidP="00310744"/>
                <w:p w14:paraId="426EB756" w14:textId="77777777" w:rsidR="00441B38" w:rsidRDefault="00441B38" w:rsidP="00310744"/>
                <w:p w14:paraId="2C7C3310" w14:textId="77777777" w:rsidR="00441B38" w:rsidRDefault="00441B38" w:rsidP="00310744"/>
                <w:p w14:paraId="33BFB7F7" w14:textId="77777777" w:rsidR="00441B38" w:rsidRDefault="00441B38" w:rsidP="00310744"/>
                <w:p w14:paraId="5D015FB0" w14:textId="77777777" w:rsidR="00441B38" w:rsidRDefault="00441B38" w:rsidP="00310744"/>
                <w:p w14:paraId="18C0BE6D" w14:textId="77777777" w:rsidR="00441B38" w:rsidRDefault="00441B38" w:rsidP="00310744"/>
                <w:p w14:paraId="35562D1F" w14:textId="77777777" w:rsidR="00441B38" w:rsidRDefault="00441B38" w:rsidP="00310744"/>
                <w:p w14:paraId="460DC9B7" w14:textId="77777777" w:rsidR="00441B38" w:rsidRDefault="00441B38" w:rsidP="00310744"/>
                <w:p w14:paraId="1A0047F3" w14:textId="77777777" w:rsidR="00441B38" w:rsidRDefault="00441B38" w:rsidP="00310744"/>
                <w:p w14:paraId="17D50049" w14:textId="77777777" w:rsidR="00441B38" w:rsidRDefault="00441B38" w:rsidP="00310744"/>
                <w:p w14:paraId="61789D2D" w14:textId="77777777" w:rsidR="00441B38" w:rsidRDefault="00441B38" w:rsidP="00310744"/>
                <w:p w14:paraId="6B32AB13" w14:textId="77777777" w:rsidR="00441B38" w:rsidRDefault="00441B38" w:rsidP="00310744"/>
                <w:p w14:paraId="11D9EF0B" w14:textId="77777777" w:rsidR="00441B38" w:rsidRDefault="00441B38" w:rsidP="00310744"/>
                <w:p w14:paraId="70B42547" w14:textId="77777777" w:rsidR="00441B38" w:rsidRDefault="00441B38" w:rsidP="00310744"/>
                <w:p w14:paraId="4A06FC0B" w14:textId="77777777" w:rsidR="00441B38" w:rsidRDefault="00441B38" w:rsidP="00310744"/>
                <w:p w14:paraId="09001787" w14:textId="77777777" w:rsidR="00441B38" w:rsidRDefault="00441B38" w:rsidP="00310744"/>
                <w:p w14:paraId="63934E3D" w14:textId="77777777" w:rsidR="00441B38" w:rsidRDefault="00441B38" w:rsidP="00310744"/>
                <w:p w14:paraId="252D5CD8" w14:textId="77777777" w:rsidR="00441B38" w:rsidRDefault="00441B38" w:rsidP="00310744"/>
                <w:p w14:paraId="584F8669" w14:textId="77777777" w:rsidR="00441B38" w:rsidRDefault="00441B38" w:rsidP="00310744"/>
                <w:p w14:paraId="7DE44FF8" w14:textId="77777777" w:rsidR="00441B38" w:rsidRDefault="00441B38" w:rsidP="00310744"/>
                <w:p w14:paraId="3ADCD787" w14:textId="77777777" w:rsidR="00441B38" w:rsidRDefault="00441B38" w:rsidP="00310744"/>
                <w:p w14:paraId="45452864" w14:textId="77777777" w:rsidR="00441B38" w:rsidRDefault="00441B38" w:rsidP="00310744"/>
                <w:p w14:paraId="092B4FB6" w14:textId="77777777" w:rsidR="00441B38" w:rsidRDefault="00441B38" w:rsidP="00310744"/>
                <w:p w14:paraId="5D9DA240" w14:textId="77777777" w:rsidR="00441B38" w:rsidRDefault="00441B38" w:rsidP="00310744"/>
                <w:p w14:paraId="036666BE" w14:textId="77777777" w:rsidR="00441B38" w:rsidRDefault="00441B38" w:rsidP="00310744"/>
                <w:p w14:paraId="0A80334F" w14:textId="77777777" w:rsidR="00441B38" w:rsidRDefault="00441B38" w:rsidP="00310744"/>
                <w:p w14:paraId="733D1E96" w14:textId="77777777" w:rsidR="00441B38" w:rsidRDefault="00441B38" w:rsidP="00310744"/>
                <w:p w14:paraId="0ACB45E0" w14:textId="77777777" w:rsidR="00441B38" w:rsidRDefault="00441B38" w:rsidP="00310744"/>
                <w:p w14:paraId="33444CB6" w14:textId="77777777" w:rsidR="00441B38" w:rsidRDefault="00441B38" w:rsidP="00310744"/>
                <w:p w14:paraId="5E3FADA5" w14:textId="77777777" w:rsidR="00441B38" w:rsidRDefault="00441B38" w:rsidP="00310744"/>
                <w:p w14:paraId="4BF57060" w14:textId="77777777" w:rsidR="00441B38" w:rsidRDefault="00441B38" w:rsidP="00310744"/>
                <w:p w14:paraId="21E5001F" w14:textId="77777777" w:rsidR="00441B38" w:rsidRDefault="00441B38" w:rsidP="00310744"/>
                <w:p w14:paraId="694278A8" w14:textId="77777777" w:rsidR="00441B38" w:rsidRDefault="00441B38" w:rsidP="00310744"/>
                <w:p w14:paraId="361BA53D" w14:textId="77777777" w:rsidR="00441B38" w:rsidRDefault="00441B38" w:rsidP="00310744"/>
                <w:p w14:paraId="5D9EF7B0" w14:textId="77777777" w:rsidR="00441B38" w:rsidRDefault="00441B38" w:rsidP="00310744"/>
                <w:p w14:paraId="369115AC" w14:textId="77777777" w:rsidR="00441B38" w:rsidRDefault="00441B38" w:rsidP="00310744"/>
                <w:p w14:paraId="76F92F30" w14:textId="77777777" w:rsidR="00441B38" w:rsidRDefault="00441B38" w:rsidP="00310744"/>
                <w:p w14:paraId="50943E1F" w14:textId="77777777" w:rsidR="00441B38" w:rsidRDefault="00441B38" w:rsidP="00310744"/>
                <w:p w14:paraId="62200480" w14:textId="77777777" w:rsidR="00441B38" w:rsidRDefault="00441B38" w:rsidP="00310744"/>
                <w:p w14:paraId="01598928" w14:textId="77777777" w:rsidR="00441B38" w:rsidRDefault="00441B38" w:rsidP="00310744"/>
                <w:p w14:paraId="62EF7129" w14:textId="77777777" w:rsidR="00441B38" w:rsidRDefault="00441B38" w:rsidP="00310744"/>
                <w:p w14:paraId="16D5237D" w14:textId="77777777" w:rsidR="00441B38" w:rsidRDefault="00441B38" w:rsidP="00310744"/>
                <w:p w14:paraId="09BF3F71" w14:textId="77777777" w:rsidR="00441B38" w:rsidRDefault="00441B38" w:rsidP="00310744"/>
                <w:p w14:paraId="08F17B0A" w14:textId="77777777" w:rsidR="00441B38" w:rsidRDefault="00441B38" w:rsidP="00310744"/>
                <w:p w14:paraId="3309EFD2" w14:textId="77777777" w:rsidR="00441B38" w:rsidRDefault="00441B38" w:rsidP="00310744"/>
                <w:p w14:paraId="1F42262E" w14:textId="77777777" w:rsidR="00441B38" w:rsidRDefault="00441B38" w:rsidP="00310744"/>
                <w:p w14:paraId="47BF72D9" w14:textId="77777777" w:rsidR="00441B38" w:rsidRDefault="00441B38" w:rsidP="00310744"/>
                <w:p w14:paraId="16A5DB42" w14:textId="77777777" w:rsidR="00441B38" w:rsidRDefault="00441B38" w:rsidP="00310744"/>
                <w:p w14:paraId="73D92015" w14:textId="77777777" w:rsidR="00441B38" w:rsidRDefault="00441B38" w:rsidP="00310744"/>
                <w:p w14:paraId="6BB0ACCE" w14:textId="77777777" w:rsidR="00441B38" w:rsidRDefault="00441B38" w:rsidP="00310744"/>
                <w:p w14:paraId="73E23951" w14:textId="77777777" w:rsidR="00441B38" w:rsidRDefault="00441B38" w:rsidP="00310744"/>
                <w:p w14:paraId="48BDDA93" w14:textId="77777777" w:rsidR="00441B38" w:rsidRDefault="00441B38" w:rsidP="00310744"/>
                <w:p w14:paraId="367726E0" w14:textId="77777777" w:rsidR="00441B38" w:rsidRDefault="00441B38" w:rsidP="00310744"/>
                <w:p w14:paraId="141B2151" w14:textId="77777777" w:rsidR="00441B38" w:rsidRDefault="00441B38" w:rsidP="00310744"/>
                <w:p w14:paraId="6FD9CDE8" w14:textId="77777777" w:rsidR="00441B38" w:rsidRDefault="00441B38" w:rsidP="00310744"/>
                <w:p w14:paraId="11BD20F0" w14:textId="77777777" w:rsidR="00441B38" w:rsidRDefault="00441B38" w:rsidP="00310744"/>
                <w:p w14:paraId="1FA56125" w14:textId="77777777" w:rsidR="00441B38" w:rsidRDefault="00441B38" w:rsidP="00310744"/>
                <w:p w14:paraId="268C86A2" w14:textId="77777777" w:rsidR="00441B38" w:rsidRDefault="00441B38" w:rsidP="00310744"/>
                <w:p w14:paraId="7815C58C" w14:textId="77777777" w:rsidR="00441B38" w:rsidRDefault="00441B38" w:rsidP="00310744"/>
                <w:p w14:paraId="76487DBF" w14:textId="77777777" w:rsidR="00441B38" w:rsidRDefault="00441B38" w:rsidP="00310744"/>
                <w:p w14:paraId="560D0C2F" w14:textId="77777777" w:rsidR="00441B38" w:rsidRDefault="00441B38" w:rsidP="00310744"/>
                <w:p w14:paraId="4D995465" w14:textId="77777777" w:rsidR="00441B38" w:rsidRDefault="00441B38" w:rsidP="00310744"/>
                <w:p w14:paraId="0E47810F" w14:textId="77777777" w:rsidR="00441B38" w:rsidRDefault="00441B38" w:rsidP="00310744"/>
                <w:p w14:paraId="682ED22C" w14:textId="77777777" w:rsidR="00441B38" w:rsidRDefault="00441B38" w:rsidP="00310744"/>
                <w:p w14:paraId="6741C4E3" w14:textId="77777777" w:rsidR="00441B38" w:rsidRDefault="00441B38" w:rsidP="00310744"/>
                <w:p w14:paraId="612B2FAD" w14:textId="77777777" w:rsidR="00441B38" w:rsidRDefault="00441B38" w:rsidP="00310744"/>
                <w:p w14:paraId="50D0D950" w14:textId="77777777" w:rsidR="00441B38" w:rsidRDefault="00441B38" w:rsidP="00310744"/>
                <w:p w14:paraId="772DA741" w14:textId="77777777" w:rsidR="00441B38" w:rsidRDefault="00441B38" w:rsidP="00310744"/>
                <w:p w14:paraId="2D76569C" w14:textId="77777777" w:rsidR="00441B38" w:rsidRDefault="00441B38" w:rsidP="00310744"/>
                <w:p w14:paraId="2FE56B06" w14:textId="77777777" w:rsidR="00441B38" w:rsidRDefault="00441B38" w:rsidP="00310744"/>
                <w:p w14:paraId="0F47A28B" w14:textId="77777777" w:rsidR="00441B38" w:rsidRDefault="00441B38" w:rsidP="00310744"/>
                <w:p w14:paraId="4A336E69" w14:textId="77777777" w:rsidR="00441B38" w:rsidRDefault="00441B38" w:rsidP="00310744"/>
                <w:p w14:paraId="321F89A9" w14:textId="77777777" w:rsidR="00441B38" w:rsidRDefault="00441B38" w:rsidP="00310744"/>
                <w:p w14:paraId="7EF0F839" w14:textId="77777777" w:rsidR="00441B38" w:rsidRDefault="00441B38" w:rsidP="00310744"/>
                <w:p w14:paraId="7D6FAF1F" w14:textId="77777777" w:rsidR="00441B38" w:rsidRDefault="00441B38" w:rsidP="00310744"/>
                <w:p w14:paraId="409E2163" w14:textId="77777777" w:rsidR="00441B38" w:rsidRDefault="00441B38" w:rsidP="00310744"/>
                <w:p w14:paraId="0D73A6D0" w14:textId="77777777" w:rsidR="00441B38" w:rsidRDefault="00441B38" w:rsidP="00310744"/>
                <w:p w14:paraId="28D336DB" w14:textId="77777777" w:rsidR="00441B38" w:rsidRDefault="00441B38" w:rsidP="00310744"/>
                <w:p w14:paraId="49EC395D" w14:textId="77777777" w:rsidR="00441B38" w:rsidRDefault="00441B38" w:rsidP="00310744"/>
                <w:p w14:paraId="06617B68" w14:textId="77777777" w:rsidR="00441B38" w:rsidRDefault="00441B38" w:rsidP="00310744"/>
                <w:p w14:paraId="64C7F75B" w14:textId="77777777" w:rsidR="00441B38" w:rsidRDefault="00441B38" w:rsidP="00310744"/>
                <w:p w14:paraId="66694F33" w14:textId="77777777" w:rsidR="00441B38" w:rsidRDefault="00441B38" w:rsidP="00310744"/>
                <w:p w14:paraId="71103C01" w14:textId="77777777" w:rsidR="00441B38" w:rsidRDefault="00441B38" w:rsidP="00310744"/>
                <w:p w14:paraId="16DAE275" w14:textId="77777777" w:rsidR="00441B38" w:rsidRDefault="00441B38" w:rsidP="00310744"/>
                <w:p w14:paraId="662E7227" w14:textId="77777777" w:rsidR="00441B38" w:rsidRDefault="00441B38" w:rsidP="00310744"/>
                <w:p w14:paraId="1EDE1F3B" w14:textId="77777777" w:rsidR="00441B38" w:rsidRDefault="00441B38" w:rsidP="00310744"/>
                <w:p w14:paraId="4A60E4D6" w14:textId="77777777" w:rsidR="00441B38" w:rsidRDefault="00441B38" w:rsidP="00310744"/>
                <w:p w14:paraId="0237CDBF" w14:textId="77777777" w:rsidR="00441B38" w:rsidRDefault="00441B38" w:rsidP="00310744"/>
                <w:p w14:paraId="31DCD05C" w14:textId="77777777" w:rsidR="00441B38" w:rsidRDefault="00441B38" w:rsidP="00310744"/>
                <w:p w14:paraId="7F322732" w14:textId="77777777" w:rsidR="00441B38" w:rsidRDefault="00441B38" w:rsidP="00310744"/>
                <w:p w14:paraId="4216AED6" w14:textId="77777777" w:rsidR="00441B38" w:rsidRDefault="00441B38" w:rsidP="00310744"/>
                <w:p w14:paraId="7B3E2360" w14:textId="77777777" w:rsidR="00441B38" w:rsidRDefault="00441B38" w:rsidP="00310744"/>
                <w:p w14:paraId="19E01FB3" w14:textId="77777777" w:rsidR="00441B38" w:rsidRDefault="00441B38" w:rsidP="00310744"/>
                <w:p w14:paraId="462CD963" w14:textId="77777777" w:rsidR="00441B38" w:rsidRDefault="00441B38" w:rsidP="00310744"/>
                <w:p w14:paraId="419C901E" w14:textId="77777777" w:rsidR="00441B38" w:rsidRDefault="00441B38" w:rsidP="00310744"/>
                <w:p w14:paraId="2E51B0FB" w14:textId="77777777" w:rsidR="00441B38" w:rsidRDefault="00441B38" w:rsidP="00310744"/>
                <w:p w14:paraId="0EFF5E1C" w14:textId="77777777" w:rsidR="00441B38" w:rsidRDefault="00441B38" w:rsidP="00310744"/>
                <w:p w14:paraId="75CA123D" w14:textId="77777777" w:rsidR="00441B38" w:rsidRDefault="00441B38" w:rsidP="00310744"/>
                <w:p w14:paraId="642AA598" w14:textId="77777777" w:rsidR="00441B38" w:rsidRDefault="00441B38" w:rsidP="00310744"/>
                <w:p w14:paraId="531FA6BD" w14:textId="77777777" w:rsidR="00441B38" w:rsidRDefault="00441B38" w:rsidP="00310744"/>
                <w:p w14:paraId="004C776E" w14:textId="77777777" w:rsidR="00441B38" w:rsidRDefault="00441B38" w:rsidP="00310744"/>
                <w:p w14:paraId="108E777A" w14:textId="77777777" w:rsidR="00441B38" w:rsidRDefault="00441B38" w:rsidP="00310744"/>
                <w:p w14:paraId="448A45DC" w14:textId="77777777" w:rsidR="00441B38" w:rsidRDefault="00441B38" w:rsidP="00310744"/>
                <w:p w14:paraId="07A6D628" w14:textId="77777777" w:rsidR="00441B38" w:rsidRDefault="00441B38" w:rsidP="00310744"/>
                <w:p w14:paraId="2672824B" w14:textId="77777777" w:rsidR="00441B38" w:rsidRDefault="00441B38" w:rsidP="00310744"/>
                <w:p w14:paraId="11FD2ED9" w14:textId="77777777" w:rsidR="00441B38" w:rsidRDefault="00441B38" w:rsidP="00310744"/>
                <w:p w14:paraId="38FAE5C4" w14:textId="77777777" w:rsidR="00441B38" w:rsidRDefault="00441B38" w:rsidP="00310744"/>
                <w:p w14:paraId="0C4D6D1E" w14:textId="77777777" w:rsidR="00441B38" w:rsidRDefault="00441B38" w:rsidP="00310744"/>
                <w:p w14:paraId="115FD45E" w14:textId="77777777" w:rsidR="00441B38" w:rsidRDefault="00441B38" w:rsidP="00310744"/>
                <w:p w14:paraId="2462E408" w14:textId="77777777" w:rsidR="00441B38" w:rsidRDefault="00441B38" w:rsidP="00310744"/>
                <w:p w14:paraId="00D2BE22" w14:textId="77777777" w:rsidR="00441B38" w:rsidRDefault="00441B38" w:rsidP="00310744"/>
                <w:p w14:paraId="2FD4CCCF" w14:textId="77777777" w:rsidR="00441B38" w:rsidRDefault="00441B38" w:rsidP="00310744"/>
                <w:p w14:paraId="11C1EC5B" w14:textId="77777777" w:rsidR="00441B38" w:rsidRDefault="00441B38" w:rsidP="00310744"/>
                <w:p w14:paraId="57952527" w14:textId="77777777" w:rsidR="00441B38" w:rsidRDefault="00441B38" w:rsidP="00310744"/>
                <w:p w14:paraId="0FBF334F" w14:textId="77777777" w:rsidR="00441B38" w:rsidRDefault="00441B38" w:rsidP="00310744"/>
                <w:p w14:paraId="3520094F" w14:textId="77777777" w:rsidR="00441B38" w:rsidRDefault="00441B38" w:rsidP="00310744"/>
                <w:p w14:paraId="2911EA9A" w14:textId="77777777" w:rsidR="00441B38" w:rsidRDefault="00441B38" w:rsidP="00310744"/>
                <w:p w14:paraId="2F61D3B0" w14:textId="77777777" w:rsidR="00441B38" w:rsidRDefault="00441B38" w:rsidP="00310744"/>
                <w:p w14:paraId="5702D430" w14:textId="77777777" w:rsidR="00441B38" w:rsidRDefault="00441B38" w:rsidP="00310744"/>
                <w:p w14:paraId="229319B2" w14:textId="77777777" w:rsidR="00441B38" w:rsidRDefault="00441B38" w:rsidP="00310744"/>
                <w:p w14:paraId="004D767E" w14:textId="77777777" w:rsidR="00441B38" w:rsidRDefault="00441B38" w:rsidP="00310744"/>
                <w:p w14:paraId="36C7756C" w14:textId="77777777" w:rsidR="00441B38" w:rsidRDefault="00441B38" w:rsidP="00310744"/>
                <w:p w14:paraId="1CF08C2D" w14:textId="77777777" w:rsidR="00441B38" w:rsidRDefault="00441B38" w:rsidP="00310744"/>
                <w:p w14:paraId="533E5757" w14:textId="77777777" w:rsidR="00441B38" w:rsidRDefault="00441B38" w:rsidP="00310744"/>
                <w:p w14:paraId="19A978E7" w14:textId="77777777" w:rsidR="00441B38" w:rsidRDefault="00441B38" w:rsidP="00310744"/>
                <w:p w14:paraId="158FF6A9" w14:textId="77777777" w:rsidR="00441B38" w:rsidRDefault="00441B38" w:rsidP="00310744"/>
                <w:p w14:paraId="4EF66279" w14:textId="77777777" w:rsidR="00441B38" w:rsidRDefault="00441B38" w:rsidP="00310744"/>
                <w:p w14:paraId="5D2C94D2" w14:textId="77777777" w:rsidR="00441B38" w:rsidRDefault="00441B38" w:rsidP="00310744"/>
                <w:p w14:paraId="12562677" w14:textId="77777777" w:rsidR="00441B38" w:rsidRDefault="00441B38" w:rsidP="00310744"/>
                <w:p w14:paraId="0E0E6578" w14:textId="77777777" w:rsidR="00441B38" w:rsidRDefault="00441B38" w:rsidP="00310744"/>
                <w:p w14:paraId="595775F3" w14:textId="77777777" w:rsidR="00441B38" w:rsidRDefault="00441B38" w:rsidP="00310744"/>
                <w:p w14:paraId="0B54BE74" w14:textId="77777777" w:rsidR="00441B38" w:rsidRDefault="00441B38" w:rsidP="00310744"/>
                <w:p w14:paraId="4D1B0D14" w14:textId="77777777" w:rsidR="00441B38" w:rsidRDefault="00441B38" w:rsidP="00310744"/>
                <w:p w14:paraId="21D1A729" w14:textId="77777777" w:rsidR="00441B38" w:rsidRDefault="00441B38" w:rsidP="00310744"/>
                <w:p w14:paraId="0306A325" w14:textId="77777777" w:rsidR="00441B38" w:rsidRDefault="00441B38" w:rsidP="00310744"/>
                <w:p w14:paraId="30AD6E5A" w14:textId="77777777" w:rsidR="00441B38" w:rsidRDefault="00441B38" w:rsidP="00310744"/>
                <w:p w14:paraId="086F371C" w14:textId="77777777" w:rsidR="00441B38" w:rsidRDefault="00441B38" w:rsidP="00310744"/>
                <w:p w14:paraId="2DA1F16F" w14:textId="77777777" w:rsidR="00441B38" w:rsidRDefault="00441B38" w:rsidP="00310744"/>
                <w:p w14:paraId="38B7F502" w14:textId="77777777" w:rsidR="00441B38" w:rsidRDefault="00441B38" w:rsidP="00310744"/>
                <w:p w14:paraId="043F24B9" w14:textId="77777777" w:rsidR="00441B38" w:rsidRDefault="00441B38" w:rsidP="00310744"/>
                <w:p w14:paraId="05707C44" w14:textId="77777777" w:rsidR="00441B38" w:rsidRDefault="00441B38" w:rsidP="00310744"/>
                <w:p w14:paraId="475BF2E0" w14:textId="77777777" w:rsidR="00441B38" w:rsidRDefault="00441B38" w:rsidP="00310744"/>
                <w:p w14:paraId="2D8161BA" w14:textId="77777777" w:rsidR="00441B38" w:rsidRDefault="00441B38" w:rsidP="00310744"/>
                <w:p w14:paraId="578EFB0E" w14:textId="77777777" w:rsidR="00441B38" w:rsidRDefault="00441B38" w:rsidP="00310744"/>
                <w:p w14:paraId="234223CD" w14:textId="77777777" w:rsidR="00441B38" w:rsidRDefault="00441B38" w:rsidP="00310744"/>
                <w:p w14:paraId="3B642F89" w14:textId="77777777" w:rsidR="00441B38" w:rsidRDefault="00441B38" w:rsidP="00310744"/>
                <w:p w14:paraId="0D80803A" w14:textId="77777777" w:rsidR="00441B38" w:rsidRDefault="00441B38" w:rsidP="00310744"/>
                <w:p w14:paraId="15C3E24D" w14:textId="77777777" w:rsidR="00441B38" w:rsidRDefault="00441B38" w:rsidP="00310744"/>
                <w:p w14:paraId="16CD646A" w14:textId="77777777" w:rsidR="00441B38" w:rsidRDefault="00441B38" w:rsidP="00310744"/>
                <w:p w14:paraId="6091F213" w14:textId="77777777" w:rsidR="00441B38" w:rsidRDefault="00441B38" w:rsidP="00310744"/>
                <w:p w14:paraId="5A00AC40" w14:textId="77777777" w:rsidR="00441B38" w:rsidRDefault="00441B38" w:rsidP="00310744"/>
                <w:p w14:paraId="66DCFBEC" w14:textId="77777777" w:rsidR="00441B38" w:rsidRDefault="00441B38" w:rsidP="00310744"/>
                <w:p w14:paraId="46B9836C" w14:textId="77777777" w:rsidR="00441B38" w:rsidRDefault="00441B38" w:rsidP="00310744"/>
                <w:p w14:paraId="55F39548" w14:textId="77777777" w:rsidR="00441B38" w:rsidRDefault="00441B38" w:rsidP="00310744"/>
                <w:p w14:paraId="7CB2DD32" w14:textId="77777777" w:rsidR="00441B38" w:rsidRDefault="00441B38" w:rsidP="00310744"/>
                <w:p w14:paraId="74DCB289" w14:textId="77777777" w:rsidR="00441B38" w:rsidRDefault="00441B38" w:rsidP="00310744"/>
                <w:p w14:paraId="51BA16D9" w14:textId="77777777" w:rsidR="00441B38" w:rsidRDefault="00441B38" w:rsidP="00310744"/>
                <w:p w14:paraId="6B0B5E04" w14:textId="77777777" w:rsidR="00441B38" w:rsidRDefault="00441B38" w:rsidP="00310744"/>
                <w:p w14:paraId="2E22C1D4" w14:textId="77777777" w:rsidR="00441B38" w:rsidRDefault="00441B38" w:rsidP="00310744"/>
                <w:p w14:paraId="0672BDF5" w14:textId="77777777" w:rsidR="00441B38" w:rsidRDefault="00441B38" w:rsidP="00310744"/>
                <w:p w14:paraId="7AEE0E9B" w14:textId="77777777" w:rsidR="00441B38" w:rsidRDefault="00441B38" w:rsidP="00310744"/>
                <w:p w14:paraId="19B34FC4" w14:textId="77777777" w:rsidR="00441B38" w:rsidRDefault="00441B38" w:rsidP="00310744"/>
                <w:p w14:paraId="0F07C4A2" w14:textId="77777777" w:rsidR="00441B38" w:rsidRDefault="00441B38" w:rsidP="00310744"/>
                <w:p w14:paraId="380F37B2" w14:textId="77777777" w:rsidR="00441B38" w:rsidRDefault="00441B38" w:rsidP="00310744"/>
                <w:p w14:paraId="3AD86E06" w14:textId="77777777" w:rsidR="00441B38" w:rsidRDefault="00441B38" w:rsidP="00310744"/>
                <w:p w14:paraId="1C01A52A" w14:textId="77777777" w:rsidR="00441B38" w:rsidRDefault="00441B38" w:rsidP="00310744"/>
                <w:p w14:paraId="0629EC97" w14:textId="77777777" w:rsidR="00441B38" w:rsidRDefault="00441B38" w:rsidP="00310744"/>
                <w:p w14:paraId="11661667" w14:textId="77777777" w:rsidR="00441B38" w:rsidRDefault="00441B38" w:rsidP="00310744"/>
                <w:p w14:paraId="14763414" w14:textId="77777777" w:rsidR="00441B38" w:rsidRDefault="00441B38" w:rsidP="00310744"/>
                <w:p w14:paraId="15B8A1C2" w14:textId="77777777" w:rsidR="00441B38" w:rsidRDefault="00441B38" w:rsidP="00310744"/>
                <w:p w14:paraId="672255AF" w14:textId="77777777" w:rsidR="00441B38" w:rsidRDefault="00441B38" w:rsidP="00310744"/>
                <w:p w14:paraId="2B3DFBFC" w14:textId="77777777" w:rsidR="00441B38" w:rsidRDefault="00441B38" w:rsidP="00310744"/>
                <w:p w14:paraId="03F8AB1F" w14:textId="77777777" w:rsidR="00441B38" w:rsidRDefault="00441B38" w:rsidP="00310744"/>
                <w:p w14:paraId="75C97D0E" w14:textId="77777777" w:rsidR="00441B38" w:rsidRDefault="00441B38" w:rsidP="00310744"/>
                <w:p w14:paraId="4DCF7626" w14:textId="77777777" w:rsidR="00441B38" w:rsidRDefault="00441B38" w:rsidP="00310744"/>
                <w:p w14:paraId="2AF47795" w14:textId="77777777" w:rsidR="00441B38" w:rsidRDefault="00441B38" w:rsidP="00310744"/>
                <w:p w14:paraId="7F9C588E" w14:textId="77777777" w:rsidR="00441B38" w:rsidRDefault="00441B38" w:rsidP="00310744"/>
                <w:p w14:paraId="2BFE4017" w14:textId="77777777" w:rsidR="00441B38" w:rsidRDefault="00441B38" w:rsidP="00310744"/>
                <w:p w14:paraId="53ED799D" w14:textId="77777777" w:rsidR="00441B38" w:rsidRDefault="00441B38" w:rsidP="00310744"/>
                <w:p w14:paraId="585F4BE8" w14:textId="77777777" w:rsidR="00441B38" w:rsidRDefault="00441B38" w:rsidP="00310744"/>
                <w:p w14:paraId="5AEFF53F" w14:textId="77777777" w:rsidR="00441B38" w:rsidRDefault="00441B38" w:rsidP="00310744"/>
                <w:p w14:paraId="42A0564A" w14:textId="77777777" w:rsidR="00441B38" w:rsidRDefault="00441B38" w:rsidP="00310744"/>
                <w:p w14:paraId="1C1B3E02" w14:textId="77777777" w:rsidR="00441B38" w:rsidRDefault="00441B38" w:rsidP="00310744"/>
                <w:p w14:paraId="5C26A67F" w14:textId="77777777" w:rsidR="00441B38" w:rsidRDefault="00441B38" w:rsidP="00310744"/>
                <w:p w14:paraId="51CE32D2" w14:textId="77777777" w:rsidR="00441B38" w:rsidRDefault="00441B38" w:rsidP="00310744"/>
                <w:p w14:paraId="6E809693" w14:textId="77777777" w:rsidR="00441B38" w:rsidRDefault="00441B38" w:rsidP="00310744"/>
                <w:p w14:paraId="561D8202" w14:textId="77777777" w:rsidR="00441B38" w:rsidRDefault="00441B38" w:rsidP="00310744"/>
                <w:p w14:paraId="45116343" w14:textId="77777777" w:rsidR="00441B38" w:rsidRDefault="00441B38" w:rsidP="00310744"/>
                <w:p w14:paraId="4719E7B1" w14:textId="77777777" w:rsidR="00441B38" w:rsidRDefault="00441B38" w:rsidP="00310744"/>
                <w:p w14:paraId="47DA4FC9" w14:textId="77777777" w:rsidR="00441B38" w:rsidRDefault="00441B38" w:rsidP="00310744"/>
                <w:p w14:paraId="1D33ADBC" w14:textId="77777777" w:rsidR="00441B38" w:rsidRDefault="00441B38" w:rsidP="00310744"/>
                <w:p w14:paraId="629CC55C" w14:textId="77777777" w:rsidR="00441B38" w:rsidRDefault="00441B38" w:rsidP="00310744"/>
                <w:p w14:paraId="334C3FE0" w14:textId="77777777" w:rsidR="00441B38" w:rsidRDefault="00441B38" w:rsidP="00310744"/>
                <w:p w14:paraId="0F3B4BF8" w14:textId="77777777" w:rsidR="00441B38" w:rsidRDefault="00441B38" w:rsidP="00310744"/>
                <w:p w14:paraId="70DE2988" w14:textId="77777777" w:rsidR="00441B38" w:rsidRDefault="00441B38" w:rsidP="00310744"/>
                <w:p w14:paraId="15EC2857" w14:textId="77777777" w:rsidR="00441B38" w:rsidRDefault="00441B38" w:rsidP="00310744"/>
                <w:p w14:paraId="1FD454AB" w14:textId="77777777" w:rsidR="00441B38" w:rsidRDefault="00441B38" w:rsidP="00310744"/>
                <w:p w14:paraId="2FC0ED67" w14:textId="77777777" w:rsidR="00441B38" w:rsidRDefault="00441B38" w:rsidP="00310744"/>
                <w:p w14:paraId="1760549F" w14:textId="77777777" w:rsidR="00441B38" w:rsidRDefault="00441B38" w:rsidP="00310744"/>
                <w:p w14:paraId="659B272F" w14:textId="77777777" w:rsidR="00441B38" w:rsidRDefault="00441B38" w:rsidP="00310744"/>
                <w:p w14:paraId="0C3B2499" w14:textId="77777777" w:rsidR="00441B38" w:rsidRDefault="00441B38" w:rsidP="00310744"/>
                <w:p w14:paraId="53F7B1FC" w14:textId="77777777" w:rsidR="00441B38" w:rsidRDefault="00441B38" w:rsidP="00310744"/>
                <w:p w14:paraId="6073F76C" w14:textId="77777777" w:rsidR="00441B38" w:rsidRDefault="00441B38" w:rsidP="00310744"/>
                <w:p w14:paraId="5BE7D322" w14:textId="77777777" w:rsidR="00441B38" w:rsidRDefault="00441B38" w:rsidP="00310744"/>
                <w:p w14:paraId="679BA494" w14:textId="77777777" w:rsidR="00441B38" w:rsidRDefault="00441B38" w:rsidP="00310744"/>
                <w:p w14:paraId="5905AAD0" w14:textId="77777777" w:rsidR="00441B38" w:rsidRDefault="00441B38" w:rsidP="00310744"/>
                <w:p w14:paraId="4976E0BA" w14:textId="77777777" w:rsidR="00441B38" w:rsidRDefault="00441B38" w:rsidP="00310744"/>
                <w:p w14:paraId="70982060" w14:textId="77777777" w:rsidR="00441B38" w:rsidRDefault="00441B38" w:rsidP="00310744"/>
                <w:p w14:paraId="171EF6CB" w14:textId="77777777" w:rsidR="00441B38" w:rsidRDefault="00441B38" w:rsidP="00310744"/>
                <w:p w14:paraId="19EE7D39" w14:textId="77777777" w:rsidR="00441B38" w:rsidRDefault="00441B38" w:rsidP="00310744"/>
                <w:p w14:paraId="6D46C560" w14:textId="77777777" w:rsidR="00441B38" w:rsidRDefault="00441B38" w:rsidP="00310744"/>
                <w:p w14:paraId="4F0EF3A1" w14:textId="77777777" w:rsidR="00441B38" w:rsidRDefault="00441B38" w:rsidP="00310744"/>
                <w:p w14:paraId="0BA535CB" w14:textId="77777777" w:rsidR="00441B38" w:rsidRDefault="00441B38" w:rsidP="00310744"/>
                <w:p w14:paraId="5C0D591A" w14:textId="77777777" w:rsidR="00441B38" w:rsidRDefault="00441B38" w:rsidP="00310744"/>
                <w:p w14:paraId="072028AB" w14:textId="77777777" w:rsidR="00441B38" w:rsidRDefault="00441B38" w:rsidP="00310744"/>
                <w:p w14:paraId="77C4E303" w14:textId="77777777" w:rsidR="00441B38" w:rsidRDefault="00441B38" w:rsidP="00310744"/>
                <w:p w14:paraId="5745E173" w14:textId="77777777" w:rsidR="00441B38" w:rsidRDefault="00441B38" w:rsidP="00310744"/>
                <w:p w14:paraId="2EE6E041" w14:textId="77777777" w:rsidR="00441B38" w:rsidRDefault="00441B38" w:rsidP="00310744"/>
                <w:p w14:paraId="6A35F188" w14:textId="77777777" w:rsidR="00441B38" w:rsidRDefault="00441B38" w:rsidP="00310744"/>
                <w:p w14:paraId="327FD908" w14:textId="77777777" w:rsidR="00441B38" w:rsidRDefault="00441B38" w:rsidP="00310744"/>
                <w:p w14:paraId="6DB5CD96" w14:textId="77777777" w:rsidR="00441B38" w:rsidRDefault="00441B38" w:rsidP="00310744"/>
                <w:p w14:paraId="729CF0D8" w14:textId="77777777" w:rsidR="00441B38" w:rsidRDefault="00441B38" w:rsidP="00310744"/>
                <w:p w14:paraId="09D08A54" w14:textId="77777777" w:rsidR="00441B38" w:rsidRDefault="00441B38" w:rsidP="00310744"/>
                <w:p w14:paraId="205775BC" w14:textId="77777777" w:rsidR="00441B38" w:rsidRDefault="00441B38" w:rsidP="00310744"/>
                <w:p w14:paraId="564C7022" w14:textId="77777777" w:rsidR="00441B38" w:rsidRDefault="00441B38" w:rsidP="00310744"/>
                <w:p w14:paraId="4D76A317" w14:textId="77777777" w:rsidR="00441B38" w:rsidRDefault="00441B38" w:rsidP="00310744"/>
                <w:p w14:paraId="5B5B81EB" w14:textId="77777777" w:rsidR="00441B38" w:rsidRDefault="00441B38" w:rsidP="00310744"/>
                <w:p w14:paraId="60940908" w14:textId="77777777" w:rsidR="00441B38" w:rsidRDefault="00441B38" w:rsidP="00310744"/>
                <w:p w14:paraId="2A2B70FE" w14:textId="77777777" w:rsidR="00441B38" w:rsidRDefault="00441B38" w:rsidP="00310744"/>
                <w:p w14:paraId="5F9A8821" w14:textId="77777777" w:rsidR="00441B38" w:rsidRDefault="00441B38" w:rsidP="00310744"/>
                <w:p w14:paraId="46653B3F" w14:textId="77777777" w:rsidR="00441B38" w:rsidRDefault="00441B38" w:rsidP="00310744"/>
                <w:p w14:paraId="349EB0E3" w14:textId="77777777" w:rsidR="00441B38" w:rsidRDefault="00441B38" w:rsidP="00310744"/>
                <w:p w14:paraId="46F4B581" w14:textId="77777777" w:rsidR="00441B38" w:rsidRDefault="00441B38" w:rsidP="00310744"/>
                <w:p w14:paraId="34E3E2D1" w14:textId="77777777" w:rsidR="00441B38" w:rsidRDefault="00441B38" w:rsidP="00310744"/>
                <w:p w14:paraId="2581344F" w14:textId="77777777" w:rsidR="00441B38" w:rsidRDefault="00441B38" w:rsidP="00310744"/>
                <w:p w14:paraId="68C08001" w14:textId="77777777" w:rsidR="00441B38" w:rsidRDefault="00441B38" w:rsidP="00310744"/>
                <w:p w14:paraId="3BFBA73E" w14:textId="77777777" w:rsidR="00441B38" w:rsidRDefault="00441B38" w:rsidP="00310744"/>
                <w:p w14:paraId="404BB92F" w14:textId="77777777" w:rsidR="00441B38" w:rsidRDefault="00441B38" w:rsidP="00310744"/>
                <w:p w14:paraId="340C1ABD" w14:textId="77777777" w:rsidR="00441B38" w:rsidRDefault="00441B38" w:rsidP="00310744"/>
                <w:p w14:paraId="4F6A9642" w14:textId="77777777" w:rsidR="00441B38" w:rsidRDefault="00441B38" w:rsidP="00310744"/>
                <w:p w14:paraId="47133466" w14:textId="77777777" w:rsidR="00441B38" w:rsidRDefault="00441B38" w:rsidP="00310744"/>
                <w:p w14:paraId="46CDFF67" w14:textId="77777777" w:rsidR="00441B38" w:rsidRDefault="00441B38" w:rsidP="00310744"/>
                <w:p w14:paraId="67CBDDCB" w14:textId="77777777" w:rsidR="00441B38" w:rsidRDefault="00441B38" w:rsidP="00310744"/>
                <w:p w14:paraId="1308AA9D" w14:textId="77777777" w:rsidR="00441B38" w:rsidRDefault="00441B38" w:rsidP="00310744"/>
                <w:p w14:paraId="4E85F1CC" w14:textId="77777777" w:rsidR="00441B38" w:rsidRDefault="00441B38" w:rsidP="00310744"/>
                <w:p w14:paraId="0399F1C2" w14:textId="77777777" w:rsidR="00441B38" w:rsidRDefault="00441B38" w:rsidP="00310744"/>
                <w:p w14:paraId="43DC605D" w14:textId="77777777" w:rsidR="00441B38" w:rsidRDefault="00441B38" w:rsidP="00310744"/>
                <w:p w14:paraId="7869B529" w14:textId="77777777" w:rsidR="00441B38" w:rsidRDefault="00441B38" w:rsidP="00310744"/>
                <w:p w14:paraId="0A57DCE2" w14:textId="77777777" w:rsidR="00441B38" w:rsidRDefault="00441B38" w:rsidP="00310744"/>
                <w:p w14:paraId="67C18EA9" w14:textId="77777777" w:rsidR="00441B38" w:rsidRDefault="00441B38" w:rsidP="00310744"/>
                <w:p w14:paraId="078ACAF4" w14:textId="77777777" w:rsidR="00441B38" w:rsidRDefault="00441B38" w:rsidP="00310744"/>
                <w:p w14:paraId="7298B925" w14:textId="77777777" w:rsidR="00441B38" w:rsidRDefault="00441B38" w:rsidP="00310744"/>
                <w:p w14:paraId="6803BDB8" w14:textId="77777777" w:rsidR="00441B38" w:rsidRDefault="00441B38" w:rsidP="00310744"/>
                <w:p w14:paraId="729230A7" w14:textId="77777777" w:rsidR="00441B38" w:rsidRDefault="00441B38" w:rsidP="00310744"/>
                <w:p w14:paraId="6D617DB0" w14:textId="77777777" w:rsidR="00441B38" w:rsidRDefault="00441B38" w:rsidP="00310744"/>
                <w:p w14:paraId="501FAF10" w14:textId="77777777" w:rsidR="00441B38" w:rsidRDefault="00441B38" w:rsidP="00310744"/>
                <w:p w14:paraId="6A8BE8D4" w14:textId="77777777" w:rsidR="00441B38" w:rsidRDefault="00441B38" w:rsidP="00310744"/>
                <w:p w14:paraId="146FFC10" w14:textId="77777777" w:rsidR="00441B38" w:rsidRDefault="00441B38" w:rsidP="00310744"/>
                <w:p w14:paraId="2725ACA2" w14:textId="77777777" w:rsidR="00441B38" w:rsidRDefault="00441B38" w:rsidP="00310744"/>
                <w:p w14:paraId="6B5C8CE1" w14:textId="77777777" w:rsidR="00441B38" w:rsidRDefault="00441B38" w:rsidP="00310744"/>
                <w:p w14:paraId="58957F42" w14:textId="77777777" w:rsidR="00441B38" w:rsidRDefault="00441B38" w:rsidP="00310744"/>
                <w:p w14:paraId="7A3FF9FD" w14:textId="77777777" w:rsidR="00441B38" w:rsidRDefault="00441B38" w:rsidP="00310744"/>
                <w:p w14:paraId="03665826" w14:textId="77777777" w:rsidR="00441B38" w:rsidRDefault="00441B38" w:rsidP="00310744"/>
                <w:p w14:paraId="08505963" w14:textId="77777777" w:rsidR="00441B38" w:rsidRDefault="00441B38" w:rsidP="00310744"/>
                <w:p w14:paraId="0D81EB8E" w14:textId="77777777" w:rsidR="00441B38" w:rsidRDefault="00441B38" w:rsidP="00310744"/>
                <w:p w14:paraId="4C367017" w14:textId="77777777" w:rsidR="00441B38" w:rsidRDefault="00441B38" w:rsidP="00310744"/>
                <w:p w14:paraId="5F770376" w14:textId="77777777" w:rsidR="00441B38" w:rsidRDefault="00441B38" w:rsidP="00310744"/>
                <w:p w14:paraId="73CCAF4A" w14:textId="77777777" w:rsidR="00441B38" w:rsidRDefault="00441B38" w:rsidP="00310744"/>
                <w:p w14:paraId="0E6D9988" w14:textId="77777777" w:rsidR="00441B38" w:rsidRDefault="00441B38" w:rsidP="00310744"/>
                <w:p w14:paraId="1DA79C66" w14:textId="77777777" w:rsidR="00441B38" w:rsidRDefault="00441B38" w:rsidP="00310744"/>
                <w:p w14:paraId="4227AC0D" w14:textId="77777777" w:rsidR="00441B38" w:rsidRDefault="00441B38" w:rsidP="00310744"/>
                <w:p w14:paraId="07005501" w14:textId="77777777" w:rsidR="00441B38" w:rsidRDefault="00441B38" w:rsidP="00310744"/>
                <w:p w14:paraId="32C9B884" w14:textId="77777777" w:rsidR="00441B38" w:rsidRDefault="00441B38" w:rsidP="00310744"/>
                <w:p w14:paraId="7FB87FC8" w14:textId="77777777" w:rsidR="00441B38" w:rsidRDefault="00441B38" w:rsidP="00310744"/>
                <w:p w14:paraId="640B2812" w14:textId="77777777" w:rsidR="00441B38" w:rsidRDefault="00441B38" w:rsidP="00310744"/>
                <w:p w14:paraId="1B0D23AB" w14:textId="77777777" w:rsidR="00441B38" w:rsidRDefault="00441B38" w:rsidP="00310744"/>
                <w:p w14:paraId="621E0487" w14:textId="77777777" w:rsidR="00441B38" w:rsidRDefault="00441B38" w:rsidP="00310744"/>
                <w:p w14:paraId="34A08BBB" w14:textId="77777777" w:rsidR="00441B38" w:rsidRDefault="00441B38" w:rsidP="00310744"/>
                <w:p w14:paraId="0E1D52DD" w14:textId="77777777" w:rsidR="00441B38" w:rsidRDefault="00441B38" w:rsidP="00310744"/>
                <w:p w14:paraId="1600982B" w14:textId="77777777" w:rsidR="00441B38" w:rsidRDefault="00441B38" w:rsidP="00310744"/>
                <w:p w14:paraId="2FDA5FB8" w14:textId="77777777" w:rsidR="00441B38" w:rsidRDefault="00441B38" w:rsidP="00310744"/>
                <w:p w14:paraId="6796F53A" w14:textId="77777777" w:rsidR="00441B38" w:rsidRDefault="00441B38" w:rsidP="00310744"/>
                <w:p w14:paraId="254A94AE" w14:textId="77777777" w:rsidR="00441B38" w:rsidRDefault="00441B38" w:rsidP="00310744"/>
                <w:p w14:paraId="39368C30" w14:textId="77777777" w:rsidR="00441B38" w:rsidRDefault="00441B38" w:rsidP="00310744"/>
                <w:p w14:paraId="7CACD105" w14:textId="77777777" w:rsidR="00441B38" w:rsidRDefault="00441B38" w:rsidP="00310744"/>
                <w:p w14:paraId="0CDBA6E1" w14:textId="77777777" w:rsidR="00441B38" w:rsidRDefault="00441B38" w:rsidP="00310744"/>
                <w:p w14:paraId="619DB52B" w14:textId="77777777" w:rsidR="00441B38" w:rsidRDefault="00441B38" w:rsidP="00310744"/>
                <w:p w14:paraId="7A3C0BA2" w14:textId="77777777" w:rsidR="00441B38" w:rsidRDefault="00441B38" w:rsidP="00310744"/>
                <w:p w14:paraId="6C973DF6" w14:textId="77777777" w:rsidR="00441B38" w:rsidRDefault="00441B38" w:rsidP="00310744"/>
                <w:p w14:paraId="0130E6CE" w14:textId="77777777" w:rsidR="00441B38" w:rsidRDefault="00441B38" w:rsidP="00310744"/>
                <w:p w14:paraId="4C13179F" w14:textId="77777777" w:rsidR="00441B38" w:rsidRDefault="00441B38" w:rsidP="00310744"/>
                <w:p w14:paraId="137DFDBE" w14:textId="77777777" w:rsidR="00441B38" w:rsidRDefault="00441B38" w:rsidP="00310744"/>
                <w:p w14:paraId="637C0BD5" w14:textId="77777777" w:rsidR="00441B38" w:rsidRDefault="00441B38" w:rsidP="00310744"/>
                <w:p w14:paraId="28DED1DB" w14:textId="77777777" w:rsidR="00441B38" w:rsidRDefault="00441B38" w:rsidP="00310744"/>
                <w:p w14:paraId="0725927B" w14:textId="77777777" w:rsidR="00441B38" w:rsidRDefault="00441B38" w:rsidP="00310744"/>
                <w:p w14:paraId="47713CF1" w14:textId="77777777" w:rsidR="00441B38" w:rsidRDefault="00441B38" w:rsidP="00310744"/>
                <w:p w14:paraId="5E3BD599" w14:textId="77777777" w:rsidR="00441B38" w:rsidRDefault="00441B38" w:rsidP="00310744"/>
                <w:p w14:paraId="387E2593" w14:textId="77777777" w:rsidR="00441B38" w:rsidRDefault="00441B38" w:rsidP="00310744"/>
                <w:p w14:paraId="5A744DD2" w14:textId="77777777" w:rsidR="00441B38" w:rsidRDefault="00441B38" w:rsidP="00310744"/>
                <w:p w14:paraId="3ADA4DD3" w14:textId="77777777" w:rsidR="00441B38" w:rsidRDefault="00441B38" w:rsidP="00310744"/>
                <w:p w14:paraId="63E87E01" w14:textId="77777777" w:rsidR="00441B38" w:rsidRDefault="00441B38" w:rsidP="00310744"/>
                <w:p w14:paraId="6936CAD8" w14:textId="77777777" w:rsidR="00441B38" w:rsidRDefault="00441B38" w:rsidP="00310744"/>
                <w:p w14:paraId="7610C28B" w14:textId="77777777" w:rsidR="00441B38" w:rsidRDefault="00441B38" w:rsidP="00310744"/>
                <w:p w14:paraId="7C0434EB" w14:textId="77777777" w:rsidR="00441B38" w:rsidRDefault="00441B38" w:rsidP="00310744"/>
                <w:p w14:paraId="486F2743" w14:textId="77777777" w:rsidR="00441B38" w:rsidRDefault="00441B38" w:rsidP="00310744"/>
                <w:p w14:paraId="6B4213F9" w14:textId="77777777" w:rsidR="00441B38" w:rsidRDefault="00441B38" w:rsidP="00310744"/>
                <w:p w14:paraId="6105211B" w14:textId="77777777" w:rsidR="00441B38" w:rsidRDefault="00441B38" w:rsidP="00310744"/>
                <w:p w14:paraId="1CD3E725" w14:textId="77777777" w:rsidR="00441B38" w:rsidRDefault="00441B38" w:rsidP="00310744"/>
                <w:p w14:paraId="08574438" w14:textId="77777777" w:rsidR="00441B38" w:rsidRDefault="00441B38" w:rsidP="00310744"/>
                <w:p w14:paraId="16E0E0A7" w14:textId="77777777" w:rsidR="00441B38" w:rsidRDefault="00441B38" w:rsidP="00310744"/>
                <w:p w14:paraId="4C172502" w14:textId="77777777" w:rsidR="00441B38" w:rsidRDefault="00441B38" w:rsidP="00310744"/>
                <w:p w14:paraId="2EF39C5D" w14:textId="77777777" w:rsidR="00441B38" w:rsidRDefault="00441B38" w:rsidP="00310744"/>
                <w:p w14:paraId="52C25F12" w14:textId="77777777" w:rsidR="00441B38" w:rsidRDefault="00441B38" w:rsidP="00310744"/>
                <w:p w14:paraId="05C613BA" w14:textId="77777777" w:rsidR="00441B38" w:rsidRDefault="00441B38" w:rsidP="00310744"/>
                <w:p w14:paraId="1AEF8669" w14:textId="77777777" w:rsidR="00441B38" w:rsidRDefault="00441B38" w:rsidP="00310744"/>
                <w:p w14:paraId="72043AB1" w14:textId="77777777" w:rsidR="00441B38" w:rsidRDefault="00441B38" w:rsidP="00310744"/>
                <w:p w14:paraId="274C7C42" w14:textId="77777777" w:rsidR="00441B38" w:rsidRDefault="00441B38" w:rsidP="00310744"/>
                <w:p w14:paraId="3C47AF71" w14:textId="77777777" w:rsidR="00441B38" w:rsidRDefault="00441B38" w:rsidP="00310744"/>
                <w:p w14:paraId="2522561F" w14:textId="77777777" w:rsidR="00441B38" w:rsidRDefault="00441B38" w:rsidP="00310744"/>
                <w:p w14:paraId="314EB576" w14:textId="77777777" w:rsidR="00441B38" w:rsidRDefault="00441B38" w:rsidP="00310744"/>
                <w:p w14:paraId="33942D4F" w14:textId="77777777" w:rsidR="00441B38" w:rsidRDefault="00441B38" w:rsidP="00310744"/>
                <w:p w14:paraId="569B0770" w14:textId="77777777" w:rsidR="00441B38" w:rsidRDefault="00441B38" w:rsidP="00310744"/>
                <w:p w14:paraId="1479486E" w14:textId="77777777" w:rsidR="00441B38" w:rsidRDefault="00441B38" w:rsidP="00310744"/>
                <w:p w14:paraId="0BDC574A" w14:textId="77777777" w:rsidR="00441B38" w:rsidRDefault="00441B38" w:rsidP="00310744"/>
                <w:p w14:paraId="1F0D759F" w14:textId="77777777" w:rsidR="00441B38" w:rsidRDefault="00441B38" w:rsidP="00310744"/>
                <w:p w14:paraId="62661007" w14:textId="77777777" w:rsidR="00441B38" w:rsidRDefault="00441B38" w:rsidP="00310744"/>
                <w:p w14:paraId="0081D063" w14:textId="77777777" w:rsidR="00441B38" w:rsidRDefault="00441B38" w:rsidP="00310744"/>
                <w:p w14:paraId="0F241267" w14:textId="77777777" w:rsidR="00441B38" w:rsidRDefault="00441B38" w:rsidP="00310744"/>
                <w:p w14:paraId="75E2A1E1" w14:textId="77777777" w:rsidR="00441B38" w:rsidRDefault="00441B38" w:rsidP="00310744"/>
                <w:p w14:paraId="12691D61" w14:textId="77777777" w:rsidR="00441B38" w:rsidRDefault="00441B38" w:rsidP="00310744"/>
                <w:p w14:paraId="6598CC02" w14:textId="77777777" w:rsidR="00441B38" w:rsidRDefault="00441B38" w:rsidP="00310744"/>
                <w:p w14:paraId="31D7444A" w14:textId="77777777" w:rsidR="00441B38" w:rsidRDefault="00441B38" w:rsidP="00310744"/>
                <w:p w14:paraId="2A63A360" w14:textId="77777777" w:rsidR="00441B38" w:rsidRDefault="00441B38" w:rsidP="00310744"/>
                <w:p w14:paraId="4B7F6135" w14:textId="77777777" w:rsidR="00441B38" w:rsidRDefault="00441B38" w:rsidP="00310744"/>
                <w:p w14:paraId="70C10518" w14:textId="77777777" w:rsidR="00441B38" w:rsidRDefault="00441B38" w:rsidP="00310744"/>
                <w:p w14:paraId="37ED5791" w14:textId="77777777" w:rsidR="00441B38" w:rsidRDefault="00441B38" w:rsidP="00310744"/>
                <w:p w14:paraId="2745143E" w14:textId="77777777" w:rsidR="00441B38" w:rsidRDefault="00441B38" w:rsidP="00310744"/>
                <w:p w14:paraId="20265BB4" w14:textId="77777777" w:rsidR="00441B38" w:rsidRDefault="00441B38" w:rsidP="00310744"/>
                <w:p w14:paraId="7A98BF4F" w14:textId="77777777" w:rsidR="00441B38" w:rsidRDefault="00441B38" w:rsidP="00310744"/>
                <w:p w14:paraId="50F03F5F" w14:textId="77777777" w:rsidR="00441B38" w:rsidRDefault="00441B38" w:rsidP="00310744"/>
                <w:p w14:paraId="2BBBFB27" w14:textId="77777777" w:rsidR="00441B38" w:rsidRDefault="00441B38" w:rsidP="00310744"/>
                <w:p w14:paraId="659EC043" w14:textId="77777777" w:rsidR="00441B38" w:rsidRDefault="00441B38" w:rsidP="00310744"/>
                <w:p w14:paraId="1642B3EB" w14:textId="77777777" w:rsidR="00441B38" w:rsidRDefault="00441B38" w:rsidP="00310744"/>
                <w:p w14:paraId="17FCEF3A" w14:textId="77777777" w:rsidR="00441B38" w:rsidRDefault="00441B38" w:rsidP="00310744"/>
                <w:p w14:paraId="5D724807" w14:textId="77777777" w:rsidR="00441B38" w:rsidRDefault="00441B38" w:rsidP="00310744"/>
                <w:p w14:paraId="04422B15" w14:textId="77777777" w:rsidR="00441B38" w:rsidRDefault="00441B38" w:rsidP="00310744"/>
                <w:p w14:paraId="797B85BD" w14:textId="77777777" w:rsidR="00441B38" w:rsidRDefault="00441B38" w:rsidP="00310744"/>
                <w:p w14:paraId="12C69DF2" w14:textId="77777777" w:rsidR="00441B38" w:rsidRDefault="00441B38" w:rsidP="00310744"/>
                <w:p w14:paraId="68A6112C" w14:textId="77777777" w:rsidR="00441B38" w:rsidRDefault="00441B38" w:rsidP="00310744"/>
                <w:p w14:paraId="45EDB108" w14:textId="77777777" w:rsidR="00441B38" w:rsidRDefault="00441B38" w:rsidP="00310744"/>
                <w:p w14:paraId="4AAD56E6" w14:textId="77777777" w:rsidR="00441B38" w:rsidRDefault="00441B38" w:rsidP="00310744"/>
                <w:p w14:paraId="76EB8AF8" w14:textId="77777777" w:rsidR="00441B38" w:rsidRDefault="00441B38" w:rsidP="00310744"/>
                <w:p w14:paraId="453F4EFE" w14:textId="77777777" w:rsidR="00441B38" w:rsidRDefault="00441B38" w:rsidP="00310744"/>
                <w:p w14:paraId="28C64CB4" w14:textId="77777777" w:rsidR="00441B38" w:rsidRDefault="00441B38" w:rsidP="00310744"/>
                <w:p w14:paraId="5A79547B" w14:textId="77777777" w:rsidR="00441B38" w:rsidRDefault="00441B38" w:rsidP="00310744"/>
                <w:p w14:paraId="7BAACA45" w14:textId="77777777" w:rsidR="00441B38" w:rsidRDefault="00441B38" w:rsidP="00310744"/>
                <w:p w14:paraId="621EC63B" w14:textId="77777777" w:rsidR="00441B38" w:rsidRDefault="00441B38" w:rsidP="00310744"/>
                <w:p w14:paraId="51A7A75D" w14:textId="77777777" w:rsidR="00441B38" w:rsidRDefault="00441B38" w:rsidP="00310744"/>
                <w:p w14:paraId="27CC8423" w14:textId="77777777" w:rsidR="00441B38" w:rsidRDefault="00441B38" w:rsidP="00310744"/>
                <w:p w14:paraId="6BF5F506" w14:textId="77777777" w:rsidR="00441B38" w:rsidRDefault="00441B38" w:rsidP="00310744"/>
                <w:p w14:paraId="55C5DDDD" w14:textId="77777777" w:rsidR="00441B38" w:rsidRDefault="00441B38" w:rsidP="00310744"/>
                <w:p w14:paraId="22DD5CB3" w14:textId="77777777" w:rsidR="00441B38" w:rsidRDefault="00441B38" w:rsidP="00310744"/>
                <w:p w14:paraId="213A0AB5" w14:textId="77777777" w:rsidR="00441B38" w:rsidRDefault="00441B38" w:rsidP="00310744"/>
                <w:p w14:paraId="4AB986C3" w14:textId="77777777" w:rsidR="00441B38" w:rsidRDefault="00441B38" w:rsidP="00310744"/>
                <w:p w14:paraId="4A73CBD8" w14:textId="77777777" w:rsidR="00441B38" w:rsidRDefault="00441B38" w:rsidP="00310744"/>
                <w:p w14:paraId="575FF19D" w14:textId="77777777" w:rsidR="00441B38" w:rsidRDefault="00441B38" w:rsidP="00310744"/>
                <w:p w14:paraId="16C4ED34" w14:textId="77777777" w:rsidR="00441B38" w:rsidRDefault="00441B38" w:rsidP="00310744"/>
                <w:p w14:paraId="1BCC9D37" w14:textId="77777777" w:rsidR="00441B38" w:rsidRDefault="00441B38" w:rsidP="00310744"/>
                <w:p w14:paraId="13B7F8BC" w14:textId="77777777" w:rsidR="00441B38" w:rsidRDefault="00441B38" w:rsidP="00310744"/>
                <w:p w14:paraId="13CE0F27" w14:textId="77777777" w:rsidR="00441B38" w:rsidRDefault="00441B38" w:rsidP="00310744"/>
                <w:p w14:paraId="63281040" w14:textId="77777777" w:rsidR="00441B38" w:rsidRDefault="00441B38" w:rsidP="00310744"/>
                <w:p w14:paraId="1304533A" w14:textId="77777777" w:rsidR="00441B38" w:rsidRDefault="00441B38" w:rsidP="00310744"/>
                <w:p w14:paraId="27F981BB" w14:textId="77777777" w:rsidR="00441B38" w:rsidRDefault="00441B38" w:rsidP="00310744"/>
                <w:p w14:paraId="29F2BC79" w14:textId="77777777" w:rsidR="00441B38" w:rsidRDefault="00441B38" w:rsidP="00310744"/>
                <w:p w14:paraId="60354A1E" w14:textId="77777777" w:rsidR="00441B38" w:rsidRDefault="00441B38" w:rsidP="00310744"/>
                <w:p w14:paraId="77694AC5" w14:textId="77777777" w:rsidR="00441B38" w:rsidRDefault="00441B38" w:rsidP="00310744"/>
                <w:p w14:paraId="1D665AA9" w14:textId="77777777" w:rsidR="00441B38" w:rsidRDefault="00441B38" w:rsidP="00310744"/>
                <w:p w14:paraId="7AB0B8DE" w14:textId="77777777" w:rsidR="00441B38" w:rsidRDefault="00441B38" w:rsidP="00310744"/>
                <w:p w14:paraId="68B114AE" w14:textId="77777777" w:rsidR="00441B38" w:rsidRDefault="00441B38" w:rsidP="00310744"/>
                <w:p w14:paraId="6C73571C" w14:textId="77777777" w:rsidR="00441B38" w:rsidRDefault="00441B38" w:rsidP="00310744"/>
                <w:p w14:paraId="1FE1CFB3" w14:textId="77777777" w:rsidR="00441B38" w:rsidRDefault="00441B38" w:rsidP="00310744"/>
                <w:p w14:paraId="34E9C9B0" w14:textId="77777777" w:rsidR="00441B38" w:rsidRDefault="00441B38" w:rsidP="00310744"/>
                <w:p w14:paraId="07EB3F9B" w14:textId="77777777" w:rsidR="00441B38" w:rsidRDefault="00441B38" w:rsidP="00310744"/>
                <w:p w14:paraId="66F3C88A" w14:textId="77777777" w:rsidR="00441B38" w:rsidRDefault="00441B38" w:rsidP="00310744"/>
                <w:p w14:paraId="31614EEB" w14:textId="77777777" w:rsidR="00441B38" w:rsidRDefault="00441B38" w:rsidP="00310744"/>
                <w:p w14:paraId="7D1D5FB7" w14:textId="77777777" w:rsidR="00441B38" w:rsidRDefault="00441B38" w:rsidP="00310744"/>
                <w:p w14:paraId="6AEDE138" w14:textId="77777777" w:rsidR="00441B38" w:rsidRDefault="00441B38" w:rsidP="00310744"/>
                <w:p w14:paraId="42E6175B" w14:textId="77777777" w:rsidR="00441B38" w:rsidRDefault="00441B38" w:rsidP="00310744"/>
                <w:p w14:paraId="101ADB33" w14:textId="77777777" w:rsidR="00441B38" w:rsidRDefault="00441B38" w:rsidP="00310744"/>
                <w:p w14:paraId="7157DE89" w14:textId="77777777" w:rsidR="00441B38" w:rsidRDefault="00441B38" w:rsidP="00310744"/>
                <w:p w14:paraId="530111A6" w14:textId="77777777" w:rsidR="00441B38" w:rsidRDefault="00441B38" w:rsidP="00310744"/>
                <w:p w14:paraId="6B0EEC16" w14:textId="77777777" w:rsidR="00441B38" w:rsidRDefault="00441B38" w:rsidP="00310744"/>
                <w:p w14:paraId="3683FF94" w14:textId="77777777" w:rsidR="00441B38" w:rsidRDefault="00441B38" w:rsidP="00310744"/>
                <w:p w14:paraId="00F0A6B6" w14:textId="77777777" w:rsidR="00441B38" w:rsidRDefault="00441B38" w:rsidP="00310744"/>
                <w:p w14:paraId="2B3854B5" w14:textId="77777777" w:rsidR="00441B38" w:rsidRDefault="00441B38" w:rsidP="00310744"/>
                <w:p w14:paraId="2B166D43" w14:textId="77777777" w:rsidR="00441B38" w:rsidRDefault="00441B38" w:rsidP="00310744"/>
                <w:p w14:paraId="166A6997" w14:textId="77777777" w:rsidR="00441B38" w:rsidRDefault="00441B38" w:rsidP="00310744"/>
                <w:p w14:paraId="0B617134" w14:textId="77777777" w:rsidR="00441B38" w:rsidRDefault="00441B38" w:rsidP="00310744"/>
                <w:p w14:paraId="3440A195" w14:textId="77777777" w:rsidR="00441B38" w:rsidRDefault="00441B38" w:rsidP="00310744"/>
                <w:p w14:paraId="2E83B07A" w14:textId="77777777" w:rsidR="00441B38" w:rsidRDefault="00441B38" w:rsidP="00310744"/>
                <w:p w14:paraId="0D160443" w14:textId="77777777" w:rsidR="00441B38" w:rsidRDefault="00441B38" w:rsidP="00310744"/>
                <w:p w14:paraId="20AE488F" w14:textId="77777777" w:rsidR="00441B38" w:rsidRDefault="00441B38" w:rsidP="00310744"/>
                <w:p w14:paraId="59225959" w14:textId="77777777" w:rsidR="00441B38" w:rsidRDefault="00441B38" w:rsidP="00310744"/>
                <w:p w14:paraId="15CA80CA" w14:textId="77777777" w:rsidR="00441B38" w:rsidRDefault="00441B38" w:rsidP="00310744"/>
                <w:p w14:paraId="14BB9243" w14:textId="77777777" w:rsidR="00441B38" w:rsidRDefault="00441B38" w:rsidP="00310744"/>
                <w:p w14:paraId="7AE6D5C0" w14:textId="77777777" w:rsidR="00441B38" w:rsidRDefault="00441B38" w:rsidP="00310744"/>
                <w:p w14:paraId="04A3168C" w14:textId="77777777" w:rsidR="00441B38" w:rsidRDefault="00441B38" w:rsidP="00310744"/>
                <w:p w14:paraId="7FA4ACA2" w14:textId="77777777" w:rsidR="00441B38" w:rsidRDefault="00441B38" w:rsidP="00310744"/>
                <w:p w14:paraId="6B7FB065" w14:textId="77777777" w:rsidR="00441B38" w:rsidRDefault="00441B38" w:rsidP="00310744"/>
                <w:p w14:paraId="1C9F021D" w14:textId="77777777" w:rsidR="00441B38" w:rsidRDefault="00441B38" w:rsidP="00310744"/>
                <w:p w14:paraId="1B20C9E9" w14:textId="77777777" w:rsidR="00441B38" w:rsidRDefault="00441B38" w:rsidP="00310744"/>
                <w:p w14:paraId="53EEAC09" w14:textId="77777777" w:rsidR="00441B38" w:rsidRDefault="00441B38" w:rsidP="00310744"/>
                <w:p w14:paraId="064ABE8C" w14:textId="77777777" w:rsidR="00441B38" w:rsidRDefault="00441B38" w:rsidP="00310744"/>
                <w:p w14:paraId="7C7CBC33" w14:textId="77777777" w:rsidR="00441B38" w:rsidRDefault="00441B38" w:rsidP="00310744"/>
                <w:p w14:paraId="584CEB55" w14:textId="77777777" w:rsidR="00441B38" w:rsidRDefault="00441B38" w:rsidP="00310744"/>
                <w:p w14:paraId="19ED10FF" w14:textId="77777777" w:rsidR="00441B38" w:rsidRDefault="00441B38" w:rsidP="00310744"/>
                <w:p w14:paraId="36B1B671" w14:textId="77777777" w:rsidR="00441B38" w:rsidRDefault="00441B38" w:rsidP="00310744"/>
                <w:p w14:paraId="5AB0E28B" w14:textId="77777777" w:rsidR="00441B38" w:rsidRDefault="00441B38" w:rsidP="00310744"/>
                <w:p w14:paraId="4EEFD200" w14:textId="77777777" w:rsidR="00441B38" w:rsidRDefault="00441B38" w:rsidP="00310744"/>
                <w:p w14:paraId="61582C3B" w14:textId="77777777" w:rsidR="00441B38" w:rsidRDefault="00441B38" w:rsidP="00310744"/>
                <w:p w14:paraId="0EA5B24C" w14:textId="77777777" w:rsidR="00441B38" w:rsidRDefault="00441B38" w:rsidP="00310744"/>
                <w:p w14:paraId="05B5BF71" w14:textId="77777777" w:rsidR="00441B38" w:rsidRDefault="00441B38" w:rsidP="00310744"/>
                <w:p w14:paraId="287DFD83" w14:textId="77777777" w:rsidR="00441B38" w:rsidRDefault="00441B38" w:rsidP="00310744"/>
                <w:p w14:paraId="04734B8E" w14:textId="77777777" w:rsidR="00441B38" w:rsidRDefault="00441B38" w:rsidP="00310744"/>
                <w:p w14:paraId="56264C91" w14:textId="77777777" w:rsidR="00441B38" w:rsidRDefault="00441B38" w:rsidP="00310744"/>
                <w:p w14:paraId="1654498B" w14:textId="77777777" w:rsidR="00441B38" w:rsidRDefault="00441B38" w:rsidP="00310744"/>
                <w:p w14:paraId="3A961E6E" w14:textId="77777777" w:rsidR="00441B38" w:rsidRDefault="00441B38" w:rsidP="00310744"/>
                <w:p w14:paraId="2C1A3FFF" w14:textId="77777777" w:rsidR="00441B38" w:rsidRDefault="00441B38" w:rsidP="00310744"/>
                <w:p w14:paraId="0615F1E8" w14:textId="77777777" w:rsidR="00441B38" w:rsidRDefault="00441B38" w:rsidP="00310744"/>
                <w:p w14:paraId="12EE03B6" w14:textId="77777777" w:rsidR="00441B38" w:rsidRDefault="00441B38" w:rsidP="00310744"/>
                <w:p w14:paraId="501119F5" w14:textId="77777777" w:rsidR="00441B38" w:rsidRDefault="00441B38" w:rsidP="00310744"/>
                <w:p w14:paraId="3B1DB8BA" w14:textId="77777777" w:rsidR="00441B38" w:rsidRDefault="00441B38" w:rsidP="00310744"/>
                <w:p w14:paraId="7E44808C" w14:textId="77777777" w:rsidR="00441B38" w:rsidRDefault="00441B38" w:rsidP="00310744"/>
                <w:p w14:paraId="250477EB" w14:textId="77777777" w:rsidR="00441B38" w:rsidRDefault="00441B38" w:rsidP="00310744"/>
                <w:p w14:paraId="37792BFE" w14:textId="77777777" w:rsidR="00441B38" w:rsidRDefault="00441B38" w:rsidP="00310744"/>
                <w:p w14:paraId="3E997CE6" w14:textId="77777777" w:rsidR="00441B38" w:rsidRDefault="00441B38" w:rsidP="00310744"/>
                <w:p w14:paraId="2159644A" w14:textId="77777777" w:rsidR="00441B38" w:rsidRDefault="00441B38" w:rsidP="00310744"/>
                <w:p w14:paraId="7D693176" w14:textId="77777777" w:rsidR="00441B38" w:rsidRDefault="00441B38" w:rsidP="00310744"/>
                <w:p w14:paraId="479B801E" w14:textId="77777777" w:rsidR="00441B38" w:rsidRDefault="00441B38" w:rsidP="00310744"/>
                <w:p w14:paraId="338EC94E" w14:textId="77777777" w:rsidR="00441B38" w:rsidRDefault="00441B38" w:rsidP="00310744"/>
                <w:p w14:paraId="07CD76FA" w14:textId="77777777" w:rsidR="00441B38" w:rsidRDefault="00441B38" w:rsidP="00310744"/>
                <w:p w14:paraId="705A0CCA" w14:textId="77777777" w:rsidR="00441B38" w:rsidRDefault="00441B38" w:rsidP="00310744"/>
                <w:p w14:paraId="49A99585" w14:textId="77777777" w:rsidR="00441B38" w:rsidRDefault="00441B38" w:rsidP="00310744"/>
                <w:p w14:paraId="09D9FE24" w14:textId="77777777" w:rsidR="00441B38" w:rsidRDefault="00441B38" w:rsidP="00310744"/>
                <w:p w14:paraId="0AF750FF" w14:textId="77777777" w:rsidR="00441B38" w:rsidRDefault="00441B38" w:rsidP="00310744"/>
                <w:p w14:paraId="4CEAF6AA" w14:textId="77777777" w:rsidR="00441B38" w:rsidRDefault="00441B38" w:rsidP="00310744"/>
                <w:p w14:paraId="6D05C227" w14:textId="77777777" w:rsidR="00441B38" w:rsidRDefault="00441B38" w:rsidP="00310744"/>
                <w:p w14:paraId="10F64FAD" w14:textId="77777777" w:rsidR="00441B38" w:rsidRDefault="00441B38" w:rsidP="00310744"/>
                <w:p w14:paraId="545B5CEA" w14:textId="77777777" w:rsidR="00441B38" w:rsidRDefault="00441B38" w:rsidP="00310744"/>
                <w:p w14:paraId="50085845" w14:textId="77777777" w:rsidR="00441B38" w:rsidRDefault="00441B38" w:rsidP="00310744"/>
                <w:p w14:paraId="6B2F320B" w14:textId="77777777" w:rsidR="00441B38" w:rsidRDefault="00441B38" w:rsidP="00310744"/>
                <w:p w14:paraId="0C9FCE2E" w14:textId="77777777" w:rsidR="00441B38" w:rsidRDefault="00441B38" w:rsidP="00310744"/>
                <w:p w14:paraId="69B569B0" w14:textId="77777777" w:rsidR="00441B38" w:rsidRDefault="00441B38" w:rsidP="00310744"/>
                <w:p w14:paraId="6FA480DE" w14:textId="77777777" w:rsidR="00441B38" w:rsidRDefault="00441B38" w:rsidP="00310744"/>
                <w:p w14:paraId="14F0AF20" w14:textId="77777777" w:rsidR="00441B38" w:rsidRDefault="00441B38" w:rsidP="00310744"/>
                <w:p w14:paraId="707B1672" w14:textId="77777777" w:rsidR="00441B38" w:rsidRDefault="00441B38" w:rsidP="00310744"/>
                <w:p w14:paraId="3D18F99E" w14:textId="77777777" w:rsidR="00441B38" w:rsidRDefault="00441B38" w:rsidP="00310744"/>
                <w:p w14:paraId="022CF2F3" w14:textId="77777777" w:rsidR="00441B38" w:rsidRDefault="00441B38" w:rsidP="00310744"/>
                <w:p w14:paraId="117111DF" w14:textId="77777777" w:rsidR="00441B38" w:rsidRDefault="00441B38" w:rsidP="00310744"/>
                <w:p w14:paraId="39C75754" w14:textId="77777777" w:rsidR="00441B38" w:rsidRDefault="00441B38" w:rsidP="00310744"/>
                <w:p w14:paraId="2F6E0EA7" w14:textId="77777777" w:rsidR="00441B38" w:rsidRDefault="00441B38" w:rsidP="00310744"/>
                <w:p w14:paraId="2C34EE0B" w14:textId="77777777" w:rsidR="00441B38" w:rsidRDefault="00441B38" w:rsidP="00310744"/>
                <w:p w14:paraId="059CD984" w14:textId="77777777" w:rsidR="00441B38" w:rsidRDefault="00441B38" w:rsidP="00310744"/>
                <w:p w14:paraId="6D51554C" w14:textId="77777777" w:rsidR="00441B38" w:rsidRDefault="00441B38" w:rsidP="00310744"/>
                <w:p w14:paraId="6442353A" w14:textId="77777777" w:rsidR="00441B38" w:rsidRDefault="00441B38" w:rsidP="00310744"/>
                <w:p w14:paraId="5B00CC35" w14:textId="77777777" w:rsidR="00441B38" w:rsidRDefault="00441B38" w:rsidP="00310744"/>
                <w:p w14:paraId="48A6FACD" w14:textId="77777777" w:rsidR="00441B38" w:rsidRDefault="00441B38" w:rsidP="00310744"/>
                <w:p w14:paraId="48F05361" w14:textId="77777777" w:rsidR="00441B38" w:rsidRDefault="00441B38" w:rsidP="00310744"/>
                <w:p w14:paraId="46BB7FF6" w14:textId="77777777" w:rsidR="00441B38" w:rsidRDefault="00441B38" w:rsidP="00310744"/>
                <w:p w14:paraId="2228E466" w14:textId="77777777" w:rsidR="00441B38" w:rsidRDefault="00441B38" w:rsidP="00310744"/>
                <w:p w14:paraId="15CEE357" w14:textId="77777777" w:rsidR="00441B38" w:rsidRDefault="00441B38" w:rsidP="00310744"/>
                <w:p w14:paraId="3CF4429E" w14:textId="77777777" w:rsidR="00441B38" w:rsidRDefault="00441B38" w:rsidP="00310744"/>
                <w:p w14:paraId="01AC8237" w14:textId="77777777" w:rsidR="00441B38" w:rsidRDefault="00441B38" w:rsidP="00310744"/>
                <w:p w14:paraId="520C3126" w14:textId="77777777" w:rsidR="00441B38" w:rsidRDefault="00441B38" w:rsidP="00310744"/>
                <w:p w14:paraId="38C66F5A" w14:textId="77777777" w:rsidR="00441B38" w:rsidRDefault="00441B38" w:rsidP="00310744"/>
                <w:p w14:paraId="2FAA936F" w14:textId="77777777" w:rsidR="00441B38" w:rsidRDefault="00441B38" w:rsidP="00310744"/>
                <w:p w14:paraId="3DE6C498" w14:textId="77777777" w:rsidR="00441B38" w:rsidRDefault="00441B38" w:rsidP="00310744"/>
                <w:p w14:paraId="5910C8B2" w14:textId="77777777" w:rsidR="00441B38" w:rsidRDefault="00441B38" w:rsidP="00310744"/>
                <w:p w14:paraId="73F02775" w14:textId="77777777" w:rsidR="00441B38" w:rsidRDefault="00441B38" w:rsidP="00310744"/>
                <w:p w14:paraId="5F26A8B1" w14:textId="77777777" w:rsidR="00441B38" w:rsidRDefault="00441B38" w:rsidP="00310744"/>
                <w:p w14:paraId="69226B6F" w14:textId="77777777" w:rsidR="00441B38" w:rsidRDefault="00441B38" w:rsidP="00310744"/>
                <w:p w14:paraId="6880790F" w14:textId="77777777" w:rsidR="00441B38" w:rsidRDefault="00441B38" w:rsidP="00310744"/>
                <w:p w14:paraId="23B11855" w14:textId="77777777" w:rsidR="00441B38" w:rsidRDefault="00441B38" w:rsidP="00310744"/>
                <w:p w14:paraId="5BFF2D39" w14:textId="77777777" w:rsidR="00441B38" w:rsidRDefault="00441B38" w:rsidP="00310744"/>
                <w:p w14:paraId="6776D452" w14:textId="77777777" w:rsidR="00441B38" w:rsidRDefault="00441B38" w:rsidP="00310744"/>
                <w:p w14:paraId="54BC4E37" w14:textId="77777777" w:rsidR="00441B38" w:rsidRDefault="00441B38" w:rsidP="00310744"/>
                <w:p w14:paraId="57117A8E" w14:textId="77777777" w:rsidR="00441B38" w:rsidRDefault="00441B38" w:rsidP="00310744"/>
                <w:p w14:paraId="54978CF9" w14:textId="77777777" w:rsidR="00441B38" w:rsidRDefault="00441B38" w:rsidP="00310744"/>
                <w:p w14:paraId="5508222B" w14:textId="77777777" w:rsidR="00441B38" w:rsidRDefault="00441B38" w:rsidP="00310744"/>
                <w:p w14:paraId="3413B32C" w14:textId="77777777" w:rsidR="00441B38" w:rsidRDefault="00441B38" w:rsidP="00310744"/>
                <w:p w14:paraId="72CD79DF" w14:textId="77777777" w:rsidR="00441B38" w:rsidRDefault="00441B38" w:rsidP="00310744"/>
                <w:p w14:paraId="4FC94683" w14:textId="77777777" w:rsidR="00441B38" w:rsidRDefault="00441B38" w:rsidP="00310744"/>
                <w:p w14:paraId="77A2FC02" w14:textId="77777777" w:rsidR="00441B38" w:rsidRDefault="00441B38" w:rsidP="00310744"/>
                <w:p w14:paraId="42AAD28F" w14:textId="77777777" w:rsidR="00441B38" w:rsidRDefault="00441B38" w:rsidP="00310744"/>
                <w:p w14:paraId="2E5C9F47" w14:textId="77777777" w:rsidR="00441B38" w:rsidRDefault="00441B38" w:rsidP="00310744"/>
                <w:p w14:paraId="32572CC7" w14:textId="77777777" w:rsidR="00441B38" w:rsidRDefault="00441B38" w:rsidP="00310744"/>
                <w:p w14:paraId="555D9ACB" w14:textId="77777777" w:rsidR="00441B38" w:rsidRDefault="00441B38" w:rsidP="00310744"/>
                <w:p w14:paraId="0308490C" w14:textId="77777777" w:rsidR="00441B38" w:rsidRDefault="00441B38" w:rsidP="00310744"/>
                <w:p w14:paraId="6FE70907" w14:textId="77777777" w:rsidR="00441B38" w:rsidRDefault="00441B38" w:rsidP="00310744"/>
                <w:p w14:paraId="0D52502D" w14:textId="77777777" w:rsidR="00441B38" w:rsidRDefault="00441B38" w:rsidP="00310744"/>
                <w:p w14:paraId="29DA97DB" w14:textId="77777777" w:rsidR="00441B38" w:rsidRDefault="00441B38" w:rsidP="00310744"/>
                <w:p w14:paraId="4200674D" w14:textId="77777777" w:rsidR="00441B38" w:rsidRDefault="00441B38" w:rsidP="00310744"/>
                <w:p w14:paraId="2487DE66" w14:textId="77777777" w:rsidR="00441B38" w:rsidRDefault="00441B38" w:rsidP="00310744"/>
                <w:p w14:paraId="0B6BB857" w14:textId="77777777" w:rsidR="00441B38" w:rsidRDefault="00441B38" w:rsidP="00310744"/>
                <w:p w14:paraId="3E8B8772" w14:textId="77777777" w:rsidR="00441B38" w:rsidRDefault="00441B38" w:rsidP="00310744"/>
                <w:p w14:paraId="09D7EFD7" w14:textId="77777777" w:rsidR="00441B38" w:rsidRDefault="00441B38" w:rsidP="00310744"/>
                <w:p w14:paraId="3C18D343" w14:textId="77777777" w:rsidR="00441B38" w:rsidRDefault="00441B38" w:rsidP="00310744"/>
                <w:p w14:paraId="1F6D881C" w14:textId="77777777" w:rsidR="00441B38" w:rsidRDefault="00441B38" w:rsidP="00310744"/>
                <w:p w14:paraId="480B5AAF" w14:textId="77777777" w:rsidR="00441B38" w:rsidRDefault="00441B38" w:rsidP="00310744"/>
                <w:p w14:paraId="76A2D479" w14:textId="77777777" w:rsidR="00441B38" w:rsidRDefault="00441B38" w:rsidP="00310744"/>
                <w:p w14:paraId="5FBE0B2F" w14:textId="77777777" w:rsidR="00441B38" w:rsidRDefault="00441B38" w:rsidP="00310744"/>
                <w:p w14:paraId="18BFF334" w14:textId="77777777" w:rsidR="00441B38" w:rsidRDefault="00441B38" w:rsidP="00310744"/>
                <w:p w14:paraId="16E1BF4D" w14:textId="77777777" w:rsidR="00441B38" w:rsidRDefault="00441B38" w:rsidP="00310744"/>
                <w:p w14:paraId="6D74A34B" w14:textId="77777777" w:rsidR="00441B38" w:rsidRDefault="00441B38" w:rsidP="00310744"/>
                <w:p w14:paraId="2EA96889" w14:textId="77777777" w:rsidR="00441B38" w:rsidRDefault="00441B38" w:rsidP="00310744"/>
                <w:p w14:paraId="341C2603" w14:textId="77777777" w:rsidR="00441B38" w:rsidRDefault="00441B38" w:rsidP="00310744"/>
                <w:p w14:paraId="36EB1D8D" w14:textId="77777777" w:rsidR="00441B38" w:rsidRDefault="00441B38" w:rsidP="00310744"/>
                <w:p w14:paraId="74D9899A" w14:textId="77777777" w:rsidR="00441B38" w:rsidRDefault="00441B38" w:rsidP="00310744"/>
                <w:p w14:paraId="5880E1EA" w14:textId="77777777" w:rsidR="00441B38" w:rsidRDefault="00441B38" w:rsidP="00310744"/>
                <w:p w14:paraId="6367A958" w14:textId="77777777" w:rsidR="00441B38" w:rsidRDefault="00441B38" w:rsidP="00310744"/>
                <w:p w14:paraId="1AD87EEC" w14:textId="77777777" w:rsidR="00441B38" w:rsidRDefault="00441B38" w:rsidP="00310744"/>
                <w:p w14:paraId="7E89D110" w14:textId="77777777" w:rsidR="00441B38" w:rsidRDefault="00441B38" w:rsidP="00310744"/>
                <w:p w14:paraId="08264EE6" w14:textId="77777777" w:rsidR="00441B38" w:rsidRDefault="00441B38" w:rsidP="00310744"/>
                <w:p w14:paraId="40AD793D" w14:textId="77777777" w:rsidR="00441B38" w:rsidRDefault="00441B38" w:rsidP="00310744"/>
                <w:p w14:paraId="5A10EF07" w14:textId="77777777" w:rsidR="00441B38" w:rsidRDefault="00441B38" w:rsidP="00310744"/>
                <w:p w14:paraId="56AEBF86" w14:textId="77777777" w:rsidR="00441B38" w:rsidRDefault="00441B38" w:rsidP="00310744"/>
                <w:p w14:paraId="08F66BAC" w14:textId="77777777" w:rsidR="00441B38" w:rsidRDefault="00441B38" w:rsidP="00310744"/>
                <w:p w14:paraId="708D5FDA" w14:textId="77777777" w:rsidR="00441B38" w:rsidRDefault="00441B38" w:rsidP="00310744"/>
                <w:p w14:paraId="7AA31B23" w14:textId="77777777" w:rsidR="00441B38" w:rsidRDefault="00441B38" w:rsidP="00310744"/>
                <w:p w14:paraId="5E55121D" w14:textId="77777777" w:rsidR="00441B38" w:rsidRDefault="00441B38" w:rsidP="00310744"/>
                <w:p w14:paraId="00A4BAE1" w14:textId="77777777" w:rsidR="00441B38" w:rsidRDefault="00441B38" w:rsidP="00310744"/>
                <w:p w14:paraId="4AA20322" w14:textId="77777777" w:rsidR="00441B38" w:rsidRDefault="00441B38" w:rsidP="00310744"/>
                <w:p w14:paraId="445F0E70" w14:textId="77777777" w:rsidR="00441B38" w:rsidRDefault="00441B38" w:rsidP="00310744"/>
                <w:p w14:paraId="0DB9B0E3" w14:textId="77777777" w:rsidR="00441B38" w:rsidRDefault="00441B38" w:rsidP="00310744"/>
                <w:p w14:paraId="27C3B1E8" w14:textId="77777777" w:rsidR="00441B38" w:rsidRDefault="00441B38" w:rsidP="00310744"/>
                <w:p w14:paraId="198CE906" w14:textId="77777777" w:rsidR="00441B38" w:rsidRDefault="00441B38" w:rsidP="00310744"/>
                <w:p w14:paraId="4DD4598E" w14:textId="77777777" w:rsidR="00441B38" w:rsidRDefault="00441B38" w:rsidP="00310744"/>
                <w:p w14:paraId="667C7646" w14:textId="77777777" w:rsidR="00441B38" w:rsidRDefault="00441B38" w:rsidP="00310744"/>
                <w:p w14:paraId="4FD24587" w14:textId="77777777" w:rsidR="00441B38" w:rsidRDefault="00441B38" w:rsidP="00310744"/>
                <w:p w14:paraId="50C22DAD" w14:textId="77777777" w:rsidR="00441B38" w:rsidRDefault="00441B38" w:rsidP="00310744"/>
                <w:p w14:paraId="445F1353" w14:textId="77777777" w:rsidR="00441B38" w:rsidRDefault="00441B38" w:rsidP="00310744"/>
                <w:p w14:paraId="0E7529F4" w14:textId="77777777" w:rsidR="00441B38" w:rsidRDefault="00441B38" w:rsidP="00310744"/>
                <w:p w14:paraId="3FD71E1A" w14:textId="77777777" w:rsidR="00441B38" w:rsidRDefault="00441B38" w:rsidP="00310744"/>
                <w:p w14:paraId="3AAAA895" w14:textId="77777777" w:rsidR="00441B38" w:rsidRDefault="00441B38" w:rsidP="00310744"/>
                <w:p w14:paraId="40122D80" w14:textId="77777777" w:rsidR="00441B38" w:rsidRDefault="00441B38" w:rsidP="00310744"/>
                <w:p w14:paraId="14686B62" w14:textId="77777777" w:rsidR="00441B38" w:rsidRDefault="00441B38" w:rsidP="00310744"/>
                <w:p w14:paraId="04EC46F4" w14:textId="77777777" w:rsidR="00441B38" w:rsidRDefault="00441B38" w:rsidP="00310744"/>
                <w:p w14:paraId="776AA287" w14:textId="77777777" w:rsidR="00441B38" w:rsidRDefault="00441B38" w:rsidP="00310744"/>
                <w:p w14:paraId="50EA1578" w14:textId="77777777" w:rsidR="00441B38" w:rsidRDefault="00441B38" w:rsidP="00310744"/>
                <w:p w14:paraId="3F468352" w14:textId="77777777" w:rsidR="00441B38" w:rsidRDefault="00441B38" w:rsidP="00310744"/>
                <w:p w14:paraId="0F28BBC1" w14:textId="77777777" w:rsidR="00441B38" w:rsidRDefault="00441B38" w:rsidP="00310744"/>
                <w:p w14:paraId="28B7A239" w14:textId="77777777" w:rsidR="00441B38" w:rsidRDefault="00441B38" w:rsidP="00310744"/>
                <w:p w14:paraId="27D726A5" w14:textId="77777777" w:rsidR="00441B38" w:rsidRDefault="00441B38" w:rsidP="00310744"/>
                <w:p w14:paraId="03F25BCA" w14:textId="77777777" w:rsidR="00441B38" w:rsidRDefault="00441B38" w:rsidP="00310744"/>
                <w:p w14:paraId="03B811AE" w14:textId="77777777" w:rsidR="00441B38" w:rsidRDefault="00441B38" w:rsidP="00310744"/>
                <w:p w14:paraId="478AE3A7" w14:textId="77777777" w:rsidR="00441B38" w:rsidRDefault="00441B38" w:rsidP="00310744"/>
                <w:p w14:paraId="364C5449" w14:textId="77777777" w:rsidR="00441B38" w:rsidRDefault="00441B38" w:rsidP="00310744"/>
                <w:p w14:paraId="294A4D76" w14:textId="77777777" w:rsidR="00441B38" w:rsidRDefault="00441B38" w:rsidP="00310744"/>
                <w:p w14:paraId="228A72A6" w14:textId="77777777" w:rsidR="00441B38" w:rsidRDefault="00441B38" w:rsidP="00310744"/>
                <w:p w14:paraId="345D086C" w14:textId="77777777" w:rsidR="00441B38" w:rsidRDefault="00441B38" w:rsidP="00310744"/>
                <w:p w14:paraId="7018E0F6" w14:textId="77777777" w:rsidR="00441B38" w:rsidRDefault="00441B38" w:rsidP="00310744"/>
                <w:p w14:paraId="057B3362" w14:textId="77777777" w:rsidR="00441B38" w:rsidRDefault="00441B38" w:rsidP="00310744"/>
                <w:p w14:paraId="626EED5F" w14:textId="77777777" w:rsidR="00441B38" w:rsidRDefault="00441B38" w:rsidP="00310744"/>
                <w:p w14:paraId="54954D3F" w14:textId="77777777" w:rsidR="00441B38" w:rsidRDefault="00441B38" w:rsidP="00310744"/>
                <w:p w14:paraId="7EC14DC3" w14:textId="77777777" w:rsidR="00441B38" w:rsidRDefault="00441B38" w:rsidP="00310744"/>
                <w:p w14:paraId="58D136E9" w14:textId="77777777" w:rsidR="00441B38" w:rsidRDefault="00441B38" w:rsidP="00310744"/>
                <w:p w14:paraId="6D347942" w14:textId="77777777" w:rsidR="00441B38" w:rsidRDefault="00441B38" w:rsidP="00310744"/>
                <w:p w14:paraId="111CD968" w14:textId="77777777" w:rsidR="00441B38" w:rsidRDefault="00441B38" w:rsidP="00310744"/>
                <w:p w14:paraId="1ACD2B26" w14:textId="77777777" w:rsidR="00441B38" w:rsidRDefault="00441B38" w:rsidP="00310744"/>
                <w:p w14:paraId="4BFD0567" w14:textId="77777777" w:rsidR="00441B38" w:rsidRDefault="00441B38" w:rsidP="00310744"/>
                <w:p w14:paraId="44C52DE3" w14:textId="77777777" w:rsidR="00441B38" w:rsidRDefault="00441B38" w:rsidP="00310744"/>
                <w:p w14:paraId="5B7E45C4" w14:textId="77777777" w:rsidR="00441B38" w:rsidRDefault="00441B38" w:rsidP="00310744"/>
                <w:p w14:paraId="1647440D" w14:textId="77777777" w:rsidR="00441B38" w:rsidRDefault="00441B38" w:rsidP="00310744"/>
                <w:p w14:paraId="470A6404" w14:textId="77777777" w:rsidR="00441B38" w:rsidRDefault="00441B38" w:rsidP="00310744"/>
                <w:p w14:paraId="74ABB741" w14:textId="77777777" w:rsidR="00441B38" w:rsidRDefault="00441B38" w:rsidP="00310744"/>
                <w:p w14:paraId="7AA23597" w14:textId="77777777" w:rsidR="00441B38" w:rsidRDefault="00441B38" w:rsidP="00310744"/>
                <w:p w14:paraId="3BEEE129" w14:textId="77777777" w:rsidR="00441B38" w:rsidRDefault="00441B38" w:rsidP="00310744"/>
                <w:p w14:paraId="5640ACBF" w14:textId="77777777" w:rsidR="00441B38" w:rsidRDefault="00441B38" w:rsidP="00310744"/>
                <w:p w14:paraId="0A3006D6" w14:textId="77777777" w:rsidR="00441B38" w:rsidRDefault="00441B38" w:rsidP="00310744"/>
                <w:p w14:paraId="6F830559" w14:textId="77777777" w:rsidR="00441B38" w:rsidRDefault="00441B38" w:rsidP="00310744"/>
                <w:p w14:paraId="10711DB9" w14:textId="77777777" w:rsidR="00441B38" w:rsidRDefault="00441B38" w:rsidP="00310744"/>
                <w:p w14:paraId="5E8DF562" w14:textId="77777777" w:rsidR="00441B38" w:rsidRDefault="00441B38" w:rsidP="00310744"/>
                <w:p w14:paraId="070B8CC4" w14:textId="77777777" w:rsidR="00441B38" w:rsidRDefault="00441B38" w:rsidP="00310744"/>
                <w:p w14:paraId="6123FEB6" w14:textId="77777777" w:rsidR="00441B38" w:rsidRDefault="00441B38" w:rsidP="00310744"/>
                <w:p w14:paraId="3CEF7F35" w14:textId="77777777" w:rsidR="00441B38" w:rsidRDefault="00441B38" w:rsidP="00310744"/>
                <w:p w14:paraId="4AEFEE18" w14:textId="77777777" w:rsidR="00441B38" w:rsidRDefault="00441B38" w:rsidP="00310744"/>
                <w:p w14:paraId="718DE063" w14:textId="77777777" w:rsidR="00441B38" w:rsidRDefault="00441B38" w:rsidP="00310744"/>
                <w:p w14:paraId="6AE635B7" w14:textId="77777777" w:rsidR="00441B38" w:rsidRDefault="00441B38" w:rsidP="00310744"/>
                <w:p w14:paraId="1CA7A225" w14:textId="77777777" w:rsidR="00441B38" w:rsidRDefault="00441B38" w:rsidP="00310744"/>
                <w:p w14:paraId="6604383C" w14:textId="77777777" w:rsidR="00441B38" w:rsidRDefault="00441B38" w:rsidP="00310744"/>
                <w:p w14:paraId="4AEE4AFC" w14:textId="77777777" w:rsidR="00441B38" w:rsidRDefault="00441B38" w:rsidP="00310744"/>
                <w:p w14:paraId="32BF82AF" w14:textId="77777777" w:rsidR="00441B38" w:rsidRDefault="00441B38" w:rsidP="00310744"/>
                <w:p w14:paraId="780544F1" w14:textId="77777777" w:rsidR="00441B38" w:rsidRDefault="00441B38" w:rsidP="00310744"/>
                <w:p w14:paraId="7D32DBCA" w14:textId="77777777" w:rsidR="00441B38" w:rsidRDefault="00441B38" w:rsidP="00310744"/>
                <w:p w14:paraId="2326D988" w14:textId="77777777" w:rsidR="00441B38" w:rsidRDefault="00441B38" w:rsidP="00310744"/>
                <w:p w14:paraId="247407B5" w14:textId="77777777" w:rsidR="00441B38" w:rsidRDefault="00441B38" w:rsidP="00310744"/>
                <w:p w14:paraId="1258614E" w14:textId="77777777" w:rsidR="00441B38" w:rsidRDefault="00441B38" w:rsidP="00310744"/>
                <w:p w14:paraId="6399A9CD" w14:textId="77777777" w:rsidR="00441B38" w:rsidRDefault="00441B38" w:rsidP="00310744"/>
                <w:p w14:paraId="19140DB8" w14:textId="77777777" w:rsidR="00441B38" w:rsidRDefault="00441B38" w:rsidP="00310744"/>
                <w:p w14:paraId="315F0311" w14:textId="77777777" w:rsidR="00441B38" w:rsidRDefault="00441B38" w:rsidP="00310744"/>
                <w:p w14:paraId="250577FF" w14:textId="77777777" w:rsidR="00441B38" w:rsidRDefault="00441B38" w:rsidP="00310744"/>
                <w:p w14:paraId="5DD93CCA" w14:textId="77777777" w:rsidR="00441B38" w:rsidRDefault="00441B38" w:rsidP="00310744"/>
                <w:p w14:paraId="71FDF256" w14:textId="77777777" w:rsidR="00441B38" w:rsidRDefault="00441B38" w:rsidP="00310744"/>
                <w:p w14:paraId="3646CF18" w14:textId="77777777" w:rsidR="00441B38" w:rsidRDefault="00441B38" w:rsidP="00310744"/>
                <w:p w14:paraId="55839D51" w14:textId="77777777" w:rsidR="00441B38" w:rsidRDefault="00441B38" w:rsidP="00310744"/>
                <w:p w14:paraId="3536FED9" w14:textId="77777777" w:rsidR="00441B38" w:rsidRDefault="00441B38" w:rsidP="00310744"/>
                <w:p w14:paraId="19DB9D2E" w14:textId="77777777" w:rsidR="00441B38" w:rsidRDefault="00441B38" w:rsidP="00310744"/>
                <w:p w14:paraId="1929B917" w14:textId="77777777" w:rsidR="00441B38" w:rsidRDefault="00441B38" w:rsidP="00310744"/>
                <w:p w14:paraId="70AE76DA" w14:textId="77777777" w:rsidR="00441B38" w:rsidRDefault="00441B38" w:rsidP="00310744"/>
                <w:p w14:paraId="70127EAE" w14:textId="77777777" w:rsidR="00441B38" w:rsidRDefault="00441B38" w:rsidP="00310744"/>
                <w:p w14:paraId="1092D239" w14:textId="77777777" w:rsidR="00441B38" w:rsidRDefault="00441B38" w:rsidP="00310744"/>
                <w:p w14:paraId="6B9795AB" w14:textId="77777777" w:rsidR="00441B38" w:rsidRDefault="00441B38" w:rsidP="00310744"/>
                <w:p w14:paraId="3155AD78" w14:textId="77777777" w:rsidR="00441B38" w:rsidRDefault="00441B38" w:rsidP="00310744"/>
                <w:p w14:paraId="3EECA13F" w14:textId="77777777" w:rsidR="00441B38" w:rsidRDefault="00441B38" w:rsidP="00310744"/>
                <w:p w14:paraId="16F2C0C3" w14:textId="77777777" w:rsidR="00441B38" w:rsidRDefault="00441B38" w:rsidP="00310744"/>
                <w:p w14:paraId="79D9A844" w14:textId="77777777" w:rsidR="00441B38" w:rsidRDefault="00441B38" w:rsidP="00310744"/>
                <w:p w14:paraId="2E193815" w14:textId="77777777" w:rsidR="00441B38" w:rsidRDefault="00441B38" w:rsidP="00310744"/>
                <w:p w14:paraId="18894F61" w14:textId="77777777" w:rsidR="00441B38" w:rsidRDefault="00441B38" w:rsidP="00310744"/>
                <w:p w14:paraId="66B6F63B" w14:textId="77777777" w:rsidR="00441B38" w:rsidRDefault="00441B38" w:rsidP="00310744"/>
                <w:p w14:paraId="141125E7" w14:textId="77777777" w:rsidR="00441B38" w:rsidRDefault="00441B38" w:rsidP="00310744"/>
                <w:p w14:paraId="70E7DB0B" w14:textId="77777777" w:rsidR="00441B38" w:rsidRDefault="00441B38" w:rsidP="00310744"/>
                <w:p w14:paraId="09CB23D2" w14:textId="77777777" w:rsidR="00441B38" w:rsidRDefault="00441B38" w:rsidP="00310744"/>
                <w:p w14:paraId="5129D547" w14:textId="77777777" w:rsidR="00441B38" w:rsidRDefault="00441B38" w:rsidP="00310744"/>
                <w:p w14:paraId="4CE7E227" w14:textId="77777777" w:rsidR="00441B38" w:rsidRDefault="00441B38" w:rsidP="00310744"/>
                <w:p w14:paraId="76DBD871" w14:textId="77777777" w:rsidR="00441B38" w:rsidRDefault="00441B38" w:rsidP="00310744"/>
                <w:p w14:paraId="6B0B64EE" w14:textId="77777777" w:rsidR="00441B38" w:rsidRDefault="00441B38" w:rsidP="00310744"/>
                <w:p w14:paraId="2F2BDE4C" w14:textId="77777777" w:rsidR="00441B38" w:rsidRDefault="00441B38" w:rsidP="00310744"/>
                <w:p w14:paraId="40FBC960" w14:textId="77777777" w:rsidR="00441B38" w:rsidRDefault="00441B38" w:rsidP="00310744"/>
                <w:p w14:paraId="16693175" w14:textId="77777777" w:rsidR="00441B38" w:rsidRDefault="00441B38" w:rsidP="00310744"/>
                <w:p w14:paraId="5C9B1737" w14:textId="77777777" w:rsidR="00441B38" w:rsidRDefault="00441B38" w:rsidP="00310744"/>
                <w:p w14:paraId="44D67E49" w14:textId="77777777" w:rsidR="00441B38" w:rsidRDefault="00441B38" w:rsidP="00310744"/>
                <w:p w14:paraId="73B7802C" w14:textId="77777777" w:rsidR="00441B38" w:rsidRDefault="00441B38" w:rsidP="00310744"/>
                <w:p w14:paraId="61BD0707" w14:textId="77777777" w:rsidR="00441B38" w:rsidRDefault="00441B38" w:rsidP="00310744"/>
                <w:p w14:paraId="2BC378E0" w14:textId="77777777" w:rsidR="00441B38" w:rsidRDefault="00441B38" w:rsidP="00310744"/>
                <w:p w14:paraId="05010158" w14:textId="77777777" w:rsidR="00441B38" w:rsidRDefault="00441B38" w:rsidP="00310744"/>
                <w:p w14:paraId="129D49E3" w14:textId="77777777" w:rsidR="00441B38" w:rsidRDefault="00441B38" w:rsidP="00310744"/>
                <w:p w14:paraId="372856CB" w14:textId="77777777" w:rsidR="00441B38" w:rsidRDefault="00441B38" w:rsidP="00310744"/>
                <w:p w14:paraId="21966E9B" w14:textId="77777777" w:rsidR="00441B38" w:rsidRDefault="00441B38" w:rsidP="00310744"/>
                <w:p w14:paraId="231E0761" w14:textId="77777777" w:rsidR="00441B38" w:rsidRDefault="00441B38" w:rsidP="00310744"/>
                <w:p w14:paraId="520DCA43" w14:textId="77777777" w:rsidR="00441B38" w:rsidRDefault="00441B38" w:rsidP="00310744"/>
                <w:p w14:paraId="761544C1" w14:textId="77777777" w:rsidR="00441B38" w:rsidRDefault="00441B38" w:rsidP="00310744"/>
                <w:p w14:paraId="28FB86D7" w14:textId="77777777" w:rsidR="00441B38" w:rsidRDefault="00441B38" w:rsidP="00310744"/>
                <w:p w14:paraId="5470C124" w14:textId="77777777" w:rsidR="00441B38" w:rsidRDefault="00441B38" w:rsidP="00310744"/>
                <w:p w14:paraId="04AE7685" w14:textId="77777777" w:rsidR="00441B38" w:rsidRDefault="00441B38" w:rsidP="00310744"/>
                <w:p w14:paraId="34058A22" w14:textId="77777777" w:rsidR="00441B38" w:rsidRDefault="00441B38" w:rsidP="00310744"/>
                <w:p w14:paraId="53910E92" w14:textId="77777777" w:rsidR="00441B38" w:rsidRDefault="00441B38" w:rsidP="00310744"/>
                <w:p w14:paraId="7EE8D72B" w14:textId="77777777" w:rsidR="00441B38" w:rsidRDefault="00441B38" w:rsidP="00310744"/>
                <w:p w14:paraId="45938E8C" w14:textId="77777777" w:rsidR="00441B38" w:rsidRDefault="00441B38" w:rsidP="00310744"/>
                <w:p w14:paraId="48D06980" w14:textId="77777777" w:rsidR="00441B38" w:rsidRDefault="00441B38" w:rsidP="00310744"/>
                <w:p w14:paraId="7E6C28C4" w14:textId="77777777" w:rsidR="00441B38" w:rsidRDefault="00441B38" w:rsidP="00310744"/>
                <w:p w14:paraId="1664DC2B" w14:textId="77777777" w:rsidR="00441B38" w:rsidRDefault="00441B38" w:rsidP="00310744"/>
                <w:p w14:paraId="365F25EE" w14:textId="77777777" w:rsidR="00441B38" w:rsidRDefault="00441B38" w:rsidP="00310744"/>
                <w:p w14:paraId="7B3ED9CC" w14:textId="77777777" w:rsidR="00441B38" w:rsidRDefault="00441B38" w:rsidP="00310744"/>
                <w:p w14:paraId="35366C1C" w14:textId="77777777" w:rsidR="00441B38" w:rsidRDefault="00441B38" w:rsidP="00310744"/>
                <w:p w14:paraId="03DE3189" w14:textId="77777777" w:rsidR="00441B38" w:rsidRDefault="00441B38" w:rsidP="00310744"/>
                <w:p w14:paraId="7E1F138E" w14:textId="77777777" w:rsidR="00441B38" w:rsidRDefault="00441B38" w:rsidP="00310744"/>
                <w:p w14:paraId="093E3709" w14:textId="77777777" w:rsidR="00441B38" w:rsidRDefault="00441B38" w:rsidP="00310744"/>
                <w:p w14:paraId="32D1FEE8" w14:textId="77777777" w:rsidR="00441B38" w:rsidRDefault="00441B38" w:rsidP="00310744"/>
                <w:p w14:paraId="3D2CCB52" w14:textId="77777777" w:rsidR="00441B38" w:rsidRDefault="00441B38" w:rsidP="00310744"/>
                <w:p w14:paraId="7A80D5BD" w14:textId="77777777" w:rsidR="00441B38" w:rsidRDefault="00441B38" w:rsidP="00310744"/>
                <w:p w14:paraId="3B94A268" w14:textId="77777777" w:rsidR="00441B38" w:rsidRDefault="00441B38" w:rsidP="00310744"/>
                <w:p w14:paraId="5027353D" w14:textId="77777777" w:rsidR="00441B38" w:rsidRDefault="00441B38" w:rsidP="00310744"/>
                <w:p w14:paraId="0B324D9D" w14:textId="77777777" w:rsidR="00441B38" w:rsidRDefault="00441B38" w:rsidP="00310744"/>
                <w:p w14:paraId="23D83B75" w14:textId="77777777" w:rsidR="00441B38" w:rsidRDefault="00441B38" w:rsidP="00310744"/>
                <w:p w14:paraId="396DAC8E" w14:textId="77777777" w:rsidR="00441B38" w:rsidRDefault="00441B38" w:rsidP="00310744"/>
                <w:p w14:paraId="3F818E24" w14:textId="77777777" w:rsidR="00441B38" w:rsidRDefault="00441B38" w:rsidP="00310744"/>
                <w:p w14:paraId="6836CAA6" w14:textId="77777777" w:rsidR="00441B38" w:rsidRDefault="00441B38" w:rsidP="00310744"/>
                <w:p w14:paraId="19093EC3" w14:textId="77777777" w:rsidR="00441B38" w:rsidRDefault="00441B38" w:rsidP="00310744"/>
                <w:p w14:paraId="12B98D5E" w14:textId="77777777" w:rsidR="00441B38" w:rsidRDefault="00441B38" w:rsidP="00310744"/>
                <w:p w14:paraId="73711068" w14:textId="77777777" w:rsidR="00441B38" w:rsidRDefault="00441B38" w:rsidP="00310744"/>
                <w:p w14:paraId="538F6E00" w14:textId="77777777" w:rsidR="00441B38" w:rsidRDefault="00441B38" w:rsidP="00310744"/>
                <w:p w14:paraId="407BD888" w14:textId="77777777" w:rsidR="00441B38" w:rsidRDefault="00441B38" w:rsidP="00310744"/>
                <w:p w14:paraId="6A2EADC6" w14:textId="77777777" w:rsidR="00441B38" w:rsidRDefault="00441B38" w:rsidP="00310744"/>
                <w:p w14:paraId="1BCD7300" w14:textId="77777777" w:rsidR="00441B38" w:rsidRDefault="00441B38" w:rsidP="00310744"/>
                <w:p w14:paraId="33C19A52" w14:textId="77777777" w:rsidR="00441B38" w:rsidRDefault="00441B38" w:rsidP="00310744"/>
                <w:p w14:paraId="254A1508" w14:textId="77777777" w:rsidR="00441B38" w:rsidRDefault="00441B38" w:rsidP="00310744"/>
                <w:p w14:paraId="26159432" w14:textId="77777777" w:rsidR="00441B38" w:rsidRDefault="00441B38" w:rsidP="00310744"/>
                <w:p w14:paraId="24E31629" w14:textId="77777777" w:rsidR="00441B38" w:rsidRDefault="00441B38" w:rsidP="00310744"/>
                <w:p w14:paraId="36D5EE20" w14:textId="77777777" w:rsidR="00441B38" w:rsidRDefault="00441B38" w:rsidP="00310744"/>
                <w:p w14:paraId="481D0330" w14:textId="77777777" w:rsidR="00441B38" w:rsidRDefault="00441B38" w:rsidP="00310744"/>
                <w:p w14:paraId="1C101FCE" w14:textId="77777777" w:rsidR="00441B38" w:rsidRDefault="00441B38" w:rsidP="00310744"/>
                <w:p w14:paraId="31A0F3BC" w14:textId="77777777" w:rsidR="00441B38" w:rsidRDefault="00441B38" w:rsidP="00310744"/>
                <w:p w14:paraId="06B33B3B" w14:textId="77777777" w:rsidR="00441B38" w:rsidRDefault="00441B38" w:rsidP="00310744"/>
                <w:p w14:paraId="24F4084C" w14:textId="77777777" w:rsidR="00441B38" w:rsidRDefault="00441B38" w:rsidP="00310744"/>
                <w:p w14:paraId="40EF187C" w14:textId="77777777" w:rsidR="00441B38" w:rsidRDefault="00441B38" w:rsidP="00310744"/>
                <w:p w14:paraId="2F8B34D3" w14:textId="77777777" w:rsidR="00441B38" w:rsidRDefault="00441B38" w:rsidP="00310744"/>
                <w:p w14:paraId="0A764C16" w14:textId="77777777" w:rsidR="00441B38" w:rsidRDefault="00441B38" w:rsidP="00310744"/>
                <w:p w14:paraId="77519BC4" w14:textId="77777777" w:rsidR="00441B38" w:rsidRDefault="00441B38" w:rsidP="00310744"/>
                <w:p w14:paraId="10D19BC0" w14:textId="77777777" w:rsidR="00441B38" w:rsidRDefault="00441B38" w:rsidP="00310744"/>
                <w:p w14:paraId="5450DDCE" w14:textId="77777777" w:rsidR="00441B38" w:rsidRDefault="00441B38" w:rsidP="00310744"/>
                <w:p w14:paraId="3D5A057F" w14:textId="77777777" w:rsidR="00441B38" w:rsidRDefault="00441B38" w:rsidP="00310744"/>
                <w:p w14:paraId="4191B4ED" w14:textId="77777777" w:rsidR="00441B38" w:rsidRDefault="00441B38" w:rsidP="00310744"/>
                <w:p w14:paraId="0DD6AF22" w14:textId="77777777" w:rsidR="00441B38" w:rsidRDefault="00441B38" w:rsidP="00310744"/>
                <w:p w14:paraId="00096653" w14:textId="77777777" w:rsidR="00441B38" w:rsidRDefault="00441B38" w:rsidP="00310744"/>
                <w:p w14:paraId="03A72FC2" w14:textId="77777777" w:rsidR="00441B38" w:rsidRDefault="00441B38" w:rsidP="00310744"/>
                <w:p w14:paraId="3FDFE265" w14:textId="77777777" w:rsidR="00441B38" w:rsidRDefault="00441B38" w:rsidP="00310744"/>
                <w:p w14:paraId="0AFD17AD" w14:textId="77777777" w:rsidR="00441B38" w:rsidRDefault="00441B38" w:rsidP="00310744"/>
                <w:p w14:paraId="2A820717" w14:textId="77777777" w:rsidR="00441B38" w:rsidRDefault="00441B38" w:rsidP="00310744"/>
                <w:p w14:paraId="5956BC85" w14:textId="77777777" w:rsidR="00441B38" w:rsidRDefault="00441B38" w:rsidP="00310744"/>
                <w:p w14:paraId="6F8B18E0" w14:textId="77777777" w:rsidR="00441B38" w:rsidRDefault="00441B38" w:rsidP="00310744"/>
                <w:p w14:paraId="46462C0E" w14:textId="77777777" w:rsidR="00441B38" w:rsidRDefault="00441B38" w:rsidP="00310744"/>
                <w:p w14:paraId="0D14F778" w14:textId="77777777" w:rsidR="00441B38" w:rsidRDefault="00441B38" w:rsidP="00310744"/>
                <w:p w14:paraId="78667D06" w14:textId="77777777" w:rsidR="00441B38" w:rsidRDefault="00441B38" w:rsidP="00310744"/>
                <w:p w14:paraId="0ED7457F" w14:textId="77777777" w:rsidR="00441B38" w:rsidRDefault="00441B38" w:rsidP="00310744"/>
                <w:p w14:paraId="7391C56B" w14:textId="77777777" w:rsidR="00441B38" w:rsidRDefault="00441B38" w:rsidP="00310744"/>
                <w:p w14:paraId="3A4F811F" w14:textId="77777777" w:rsidR="00441B38" w:rsidRDefault="00441B38" w:rsidP="00310744"/>
                <w:p w14:paraId="171967CB" w14:textId="77777777" w:rsidR="00441B38" w:rsidRDefault="00441B38" w:rsidP="00310744"/>
                <w:p w14:paraId="44AF8EF1" w14:textId="77777777" w:rsidR="00441B38" w:rsidRDefault="00441B38" w:rsidP="00310744"/>
                <w:p w14:paraId="1E0B963C" w14:textId="77777777" w:rsidR="00441B38" w:rsidRDefault="00441B38" w:rsidP="00310744"/>
                <w:p w14:paraId="3D8F37BD" w14:textId="77777777" w:rsidR="00441B38" w:rsidRDefault="00441B38" w:rsidP="00310744"/>
                <w:p w14:paraId="3A5A337D" w14:textId="77777777" w:rsidR="00441B38" w:rsidRDefault="00441B38" w:rsidP="00310744"/>
                <w:p w14:paraId="3176167B" w14:textId="77777777" w:rsidR="00441B38" w:rsidRDefault="00441B38" w:rsidP="00310744"/>
                <w:p w14:paraId="1A493EE2" w14:textId="77777777" w:rsidR="00441B38" w:rsidRDefault="00441B38" w:rsidP="00310744"/>
                <w:p w14:paraId="06FE218C" w14:textId="77777777" w:rsidR="00441B38" w:rsidRDefault="00441B38" w:rsidP="00310744"/>
                <w:p w14:paraId="5E59A93C" w14:textId="77777777" w:rsidR="00441B38" w:rsidRDefault="00441B38" w:rsidP="00310744"/>
                <w:p w14:paraId="30BE5789" w14:textId="77777777" w:rsidR="00441B38" w:rsidRDefault="00441B38" w:rsidP="00310744"/>
                <w:p w14:paraId="1130FC76" w14:textId="77777777" w:rsidR="00441B38" w:rsidRDefault="00441B38" w:rsidP="00310744"/>
                <w:p w14:paraId="1F51FE9B" w14:textId="77777777" w:rsidR="00441B38" w:rsidRDefault="00441B38" w:rsidP="00310744"/>
                <w:p w14:paraId="27A13B94" w14:textId="77777777" w:rsidR="00441B38" w:rsidRDefault="00441B38" w:rsidP="00310744"/>
                <w:p w14:paraId="6F776A3D" w14:textId="77777777" w:rsidR="00441B38" w:rsidRDefault="00441B38" w:rsidP="00310744"/>
                <w:p w14:paraId="53339F52" w14:textId="77777777" w:rsidR="00441B38" w:rsidRDefault="00441B38" w:rsidP="00310744"/>
                <w:p w14:paraId="7E73DBAF" w14:textId="77777777" w:rsidR="00441B38" w:rsidRDefault="00441B38" w:rsidP="00310744"/>
                <w:p w14:paraId="3DBFD30B" w14:textId="77777777" w:rsidR="00441B38" w:rsidRDefault="00441B38" w:rsidP="00310744"/>
                <w:p w14:paraId="03101A40" w14:textId="77777777" w:rsidR="00441B38" w:rsidRDefault="00441B38" w:rsidP="00310744"/>
                <w:p w14:paraId="1BCBC725" w14:textId="77777777" w:rsidR="00441B38" w:rsidRDefault="00441B38" w:rsidP="00310744"/>
                <w:p w14:paraId="73A38B44" w14:textId="77777777" w:rsidR="00441B38" w:rsidRDefault="00441B38" w:rsidP="00310744"/>
                <w:p w14:paraId="6422A2B7" w14:textId="77777777" w:rsidR="00441B38" w:rsidRDefault="00441B38" w:rsidP="00310744"/>
                <w:p w14:paraId="1FC93FCB" w14:textId="77777777" w:rsidR="00441B38" w:rsidRDefault="00441B38" w:rsidP="00310744"/>
                <w:p w14:paraId="06A10526" w14:textId="77777777" w:rsidR="00441B38" w:rsidRDefault="00441B38" w:rsidP="00310744"/>
                <w:p w14:paraId="6A4F3155" w14:textId="77777777" w:rsidR="00441B38" w:rsidRDefault="00441B38" w:rsidP="00310744"/>
                <w:p w14:paraId="7B24825C" w14:textId="77777777" w:rsidR="00441B38" w:rsidRDefault="00441B38" w:rsidP="00310744"/>
                <w:p w14:paraId="42AA069F" w14:textId="77777777" w:rsidR="00441B38" w:rsidRDefault="00441B38" w:rsidP="00310744"/>
                <w:p w14:paraId="0FCCDDB4" w14:textId="77777777" w:rsidR="00441B38" w:rsidRDefault="00441B38" w:rsidP="00310744"/>
                <w:p w14:paraId="4161F0FF" w14:textId="77777777" w:rsidR="00441B38" w:rsidRDefault="00441B38" w:rsidP="00310744"/>
                <w:p w14:paraId="65673FB9" w14:textId="77777777" w:rsidR="00441B38" w:rsidRDefault="00441B38" w:rsidP="00310744"/>
                <w:p w14:paraId="45049B49" w14:textId="77777777" w:rsidR="00441B38" w:rsidRDefault="00441B38" w:rsidP="00310744"/>
                <w:p w14:paraId="5CC61BC1" w14:textId="77777777" w:rsidR="00441B38" w:rsidRDefault="00441B38" w:rsidP="00310744"/>
                <w:p w14:paraId="3723ABF5" w14:textId="77777777" w:rsidR="00441B38" w:rsidRDefault="00441B38" w:rsidP="00310744"/>
                <w:p w14:paraId="6E889E9B" w14:textId="77777777" w:rsidR="00441B38" w:rsidRDefault="00441B38" w:rsidP="00310744"/>
                <w:p w14:paraId="0A39A0E4" w14:textId="77777777" w:rsidR="00441B38" w:rsidRDefault="00441B38" w:rsidP="00310744"/>
                <w:p w14:paraId="5FDDF29D" w14:textId="77777777" w:rsidR="00441B38" w:rsidRDefault="00441B38" w:rsidP="00310744"/>
                <w:p w14:paraId="60B15C2E" w14:textId="77777777" w:rsidR="00441B38" w:rsidRDefault="00441B38" w:rsidP="00310744"/>
                <w:p w14:paraId="0F2A472D" w14:textId="77777777" w:rsidR="00441B38" w:rsidRDefault="00441B38" w:rsidP="00310744"/>
                <w:p w14:paraId="63F9437D" w14:textId="77777777" w:rsidR="00441B38" w:rsidRDefault="00441B38" w:rsidP="00310744"/>
                <w:p w14:paraId="6C9F10D0" w14:textId="77777777" w:rsidR="00441B38" w:rsidRDefault="00441B38" w:rsidP="00310744"/>
                <w:p w14:paraId="2D54E5D0" w14:textId="77777777" w:rsidR="00441B38" w:rsidRDefault="00441B38" w:rsidP="00310744"/>
                <w:p w14:paraId="2D0125EB" w14:textId="77777777" w:rsidR="00441B38" w:rsidRDefault="00441B38" w:rsidP="00310744"/>
                <w:p w14:paraId="20187B8B" w14:textId="77777777" w:rsidR="00441B38" w:rsidRDefault="00441B38" w:rsidP="00310744"/>
                <w:p w14:paraId="66484ECC" w14:textId="77777777" w:rsidR="00441B38" w:rsidRDefault="00441B38" w:rsidP="00310744"/>
                <w:p w14:paraId="7F03D700" w14:textId="77777777" w:rsidR="00441B38" w:rsidRDefault="00441B38" w:rsidP="00310744"/>
                <w:p w14:paraId="515C149C" w14:textId="77777777" w:rsidR="00441B38" w:rsidRDefault="00441B38" w:rsidP="00310744"/>
                <w:p w14:paraId="548F7704" w14:textId="77777777" w:rsidR="00441B38" w:rsidRDefault="00441B38" w:rsidP="00310744"/>
                <w:p w14:paraId="1ED5C632" w14:textId="77777777" w:rsidR="00441B38" w:rsidRDefault="00441B38" w:rsidP="00310744"/>
                <w:p w14:paraId="0A213BAB" w14:textId="77777777" w:rsidR="00441B38" w:rsidRDefault="00441B38" w:rsidP="00310744"/>
                <w:p w14:paraId="37FAB7E2" w14:textId="77777777" w:rsidR="00441B38" w:rsidRDefault="00441B38" w:rsidP="00310744"/>
                <w:p w14:paraId="286D2BC0" w14:textId="77777777" w:rsidR="00441B38" w:rsidRDefault="00441B38" w:rsidP="00310744"/>
                <w:p w14:paraId="7F3425A2" w14:textId="77777777" w:rsidR="00441B38" w:rsidRDefault="00441B38" w:rsidP="00310744"/>
                <w:p w14:paraId="0E94C399" w14:textId="77777777" w:rsidR="00441B38" w:rsidRDefault="00441B38" w:rsidP="00310744"/>
                <w:p w14:paraId="7C206EEA" w14:textId="77777777" w:rsidR="00441B38" w:rsidRDefault="00441B38" w:rsidP="00310744"/>
                <w:p w14:paraId="034BF8E7" w14:textId="77777777" w:rsidR="00441B38" w:rsidRDefault="00441B38" w:rsidP="00310744"/>
                <w:p w14:paraId="14986CFE" w14:textId="77777777" w:rsidR="00441B38" w:rsidRDefault="00441B38" w:rsidP="00310744"/>
                <w:p w14:paraId="369A1329" w14:textId="77777777" w:rsidR="00441B38" w:rsidRDefault="00441B38" w:rsidP="00310744"/>
                <w:p w14:paraId="4FDDCFEE" w14:textId="77777777" w:rsidR="00441B38" w:rsidRDefault="00441B38" w:rsidP="00310744"/>
                <w:p w14:paraId="0B7EB49B" w14:textId="77777777" w:rsidR="00441B38" w:rsidRDefault="00441B38" w:rsidP="00310744"/>
                <w:p w14:paraId="16E35B4E" w14:textId="77777777" w:rsidR="00441B38" w:rsidRDefault="00441B38" w:rsidP="00310744"/>
                <w:p w14:paraId="2B326D45" w14:textId="77777777" w:rsidR="00441B38" w:rsidRDefault="00441B38" w:rsidP="00310744"/>
                <w:p w14:paraId="4896B0CE" w14:textId="77777777" w:rsidR="00441B38" w:rsidRDefault="00441B38" w:rsidP="00310744"/>
                <w:p w14:paraId="5809A647" w14:textId="77777777" w:rsidR="00441B38" w:rsidRDefault="00441B38" w:rsidP="00310744"/>
                <w:p w14:paraId="053CCAA9" w14:textId="77777777" w:rsidR="00441B38" w:rsidRDefault="00441B38" w:rsidP="00310744"/>
                <w:p w14:paraId="08377935" w14:textId="77777777" w:rsidR="00441B38" w:rsidRDefault="00441B38" w:rsidP="00310744"/>
                <w:p w14:paraId="5331A87D" w14:textId="77777777" w:rsidR="00441B38" w:rsidRDefault="00441B38" w:rsidP="00310744"/>
                <w:p w14:paraId="3319B321" w14:textId="77777777" w:rsidR="00441B38" w:rsidRDefault="00441B38" w:rsidP="00310744"/>
                <w:p w14:paraId="7BF9CC28" w14:textId="77777777" w:rsidR="00441B38" w:rsidRDefault="00441B38" w:rsidP="00310744"/>
                <w:p w14:paraId="391A0C33" w14:textId="77777777" w:rsidR="00441B38" w:rsidRDefault="00441B38" w:rsidP="00310744"/>
                <w:p w14:paraId="3752C922" w14:textId="77777777" w:rsidR="00441B38" w:rsidRDefault="00441B38" w:rsidP="00310744"/>
                <w:p w14:paraId="7DFAF790" w14:textId="77777777" w:rsidR="00441B38" w:rsidRDefault="00441B38" w:rsidP="00310744"/>
                <w:p w14:paraId="1FF843D4" w14:textId="77777777" w:rsidR="00441B38" w:rsidRDefault="00441B38" w:rsidP="00310744"/>
                <w:p w14:paraId="124EE0E1" w14:textId="77777777" w:rsidR="00441B38" w:rsidRDefault="00441B38" w:rsidP="00310744"/>
                <w:p w14:paraId="7715C870" w14:textId="77777777" w:rsidR="00441B38" w:rsidRDefault="00441B38" w:rsidP="00310744"/>
                <w:p w14:paraId="19B77371" w14:textId="77777777" w:rsidR="00441B38" w:rsidRDefault="00441B38" w:rsidP="00310744"/>
                <w:p w14:paraId="2DD4682E" w14:textId="77777777" w:rsidR="00441B38" w:rsidRDefault="00441B38" w:rsidP="00310744"/>
                <w:p w14:paraId="48AD740B" w14:textId="77777777" w:rsidR="00441B38" w:rsidRDefault="00441B38" w:rsidP="00310744"/>
                <w:p w14:paraId="4149A0D7" w14:textId="77777777" w:rsidR="00441B38" w:rsidRDefault="00441B38" w:rsidP="00310744"/>
                <w:p w14:paraId="40AC1F96" w14:textId="77777777" w:rsidR="00441B38" w:rsidRDefault="00441B38" w:rsidP="00310744"/>
                <w:p w14:paraId="2644A246" w14:textId="77777777" w:rsidR="00441B38" w:rsidRDefault="00441B38" w:rsidP="00310744"/>
                <w:p w14:paraId="321216AC" w14:textId="77777777" w:rsidR="00441B38" w:rsidRDefault="00441B38" w:rsidP="00310744"/>
                <w:p w14:paraId="7AFC83A5" w14:textId="77777777" w:rsidR="00441B38" w:rsidRDefault="00441B38" w:rsidP="00310744"/>
                <w:p w14:paraId="445355DD" w14:textId="77777777" w:rsidR="00441B38" w:rsidRDefault="00441B38" w:rsidP="00310744"/>
                <w:p w14:paraId="4C11E21D" w14:textId="77777777" w:rsidR="00441B38" w:rsidRDefault="00441B38" w:rsidP="00310744"/>
                <w:p w14:paraId="651C62C7" w14:textId="77777777" w:rsidR="00441B38" w:rsidRDefault="00441B38" w:rsidP="00310744"/>
                <w:p w14:paraId="0D0649E2" w14:textId="77777777" w:rsidR="00441B38" w:rsidRDefault="00441B38" w:rsidP="00310744"/>
                <w:p w14:paraId="454D118F" w14:textId="77777777" w:rsidR="00441B38" w:rsidRDefault="00441B38" w:rsidP="00310744"/>
                <w:p w14:paraId="38A7661A" w14:textId="77777777" w:rsidR="00441B38" w:rsidRDefault="00441B38" w:rsidP="00310744"/>
                <w:p w14:paraId="0904D468" w14:textId="77777777" w:rsidR="00441B38" w:rsidRDefault="00441B38" w:rsidP="00310744"/>
                <w:p w14:paraId="19554EE8" w14:textId="77777777" w:rsidR="00441B38" w:rsidRDefault="00441B38" w:rsidP="00310744"/>
                <w:p w14:paraId="78C0EBCD" w14:textId="77777777" w:rsidR="00441B38" w:rsidRDefault="00441B38" w:rsidP="00310744"/>
                <w:p w14:paraId="1C23094B" w14:textId="77777777" w:rsidR="00441B38" w:rsidRDefault="00441B38" w:rsidP="00310744"/>
                <w:p w14:paraId="0728326E" w14:textId="77777777" w:rsidR="00441B38" w:rsidRDefault="00441B38" w:rsidP="00310744"/>
                <w:p w14:paraId="2C235192" w14:textId="77777777" w:rsidR="00441B38" w:rsidRDefault="00441B38" w:rsidP="00310744"/>
                <w:p w14:paraId="61FD1CF0" w14:textId="77777777" w:rsidR="00441B38" w:rsidRDefault="00441B38" w:rsidP="00310744"/>
                <w:p w14:paraId="464C074B" w14:textId="77777777" w:rsidR="00441B38" w:rsidRDefault="00441B38" w:rsidP="00310744"/>
                <w:p w14:paraId="6DC0957F" w14:textId="77777777" w:rsidR="00441B38" w:rsidRDefault="00441B38" w:rsidP="00310744"/>
                <w:p w14:paraId="10340D65" w14:textId="77777777" w:rsidR="00441B38" w:rsidRDefault="00441B38" w:rsidP="00310744"/>
                <w:p w14:paraId="37F290AB" w14:textId="77777777" w:rsidR="00441B38" w:rsidRDefault="00441B38" w:rsidP="00310744"/>
                <w:p w14:paraId="6FA4B3B4" w14:textId="77777777" w:rsidR="00441B38" w:rsidRDefault="00441B38" w:rsidP="00310744"/>
                <w:p w14:paraId="1C8EFA74" w14:textId="77777777" w:rsidR="00441B38" w:rsidRDefault="00441B38" w:rsidP="00310744"/>
                <w:p w14:paraId="342AE392" w14:textId="77777777" w:rsidR="00441B38" w:rsidRDefault="00441B38" w:rsidP="00310744"/>
                <w:p w14:paraId="6C69310D" w14:textId="77777777" w:rsidR="00441B38" w:rsidRDefault="00441B38" w:rsidP="00310744"/>
                <w:p w14:paraId="1A8BB7D6" w14:textId="77777777" w:rsidR="00441B38" w:rsidRDefault="00441B38" w:rsidP="00310744"/>
                <w:p w14:paraId="7D1846CF" w14:textId="77777777" w:rsidR="00441B38" w:rsidRDefault="00441B38" w:rsidP="00310744"/>
                <w:p w14:paraId="27616AA3" w14:textId="77777777" w:rsidR="00441B38" w:rsidRDefault="00441B38" w:rsidP="00310744"/>
                <w:p w14:paraId="5F44B75F" w14:textId="77777777" w:rsidR="00441B38" w:rsidRDefault="00441B38" w:rsidP="00310744"/>
                <w:p w14:paraId="6A3B8E47" w14:textId="77777777" w:rsidR="00441B38" w:rsidRDefault="00441B38" w:rsidP="00310744"/>
                <w:p w14:paraId="09CE20AC" w14:textId="77777777" w:rsidR="00441B38" w:rsidRDefault="00441B38" w:rsidP="00310744"/>
                <w:p w14:paraId="43C82905" w14:textId="77777777" w:rsidR="00441B38" w:rsidRDefault="00441B38" w:rsidP="00310744"/>
                <w:p w14:paraId="70DA8A0B" w14:textId="77777777" w:rsidR="00441B38" w:rsidRDefault="00441B38" w:rsidP="00310744"/>
                <w:p w14:paraId="0AEEB10D" w14:textId="77777777" w:rsidR="00441B38" w:rsidRDefault="00441B38" w:rsidP="00310744"/>
                <w:p w14:paraId="020AE651" w14:textId="77777777" w:rsidR="00441B38" w:rsidRDefault="00441B38" w:rsidP="00310744"/>
                <w:p w14:paraId="77325371" w14:textId="77777777" w:rsidR="00441B38" w:rsidRDefault="00441B38" w:rsidP="00310744"/>
                <w:p w14:paraId="60B801B9" w14:textId="77777777" w:rsidR="00441B38" w:rsidRDefault="00441B38" w:rsidP="00310744"/>
                <w:p w14:paraId="0E2707BA" w14:textId="77777777" w:rsidR="00441B38" w:rsidRDefault="00441B38" w:rsidP="00310744"/>
                <w:p w14:paraId="0A60252B" w14:textId="77777777" w:rsidR="00441B38" w:rsidRDefault="00441B38" w:rsidP="00310744"/>
                <w:p w14:paraId="257E97BF" w14:textId="77777777" w:rsidR="00441B38" w:rsidRDefault="00441B38" w:rsidP="00310744"/>
                <w:p w14:paraId="04904BEA" w14:textId="77777777" w:rsidR="00441B38" w:rsidRDefault="00441B38" w:rsidP="00310744"/>
                <w:p w14:paraId="2EBCF519" w14:textId="77777777" w:rsidR="00441B38" w:rsidRDefault="00441B38" w:rsidP="00310744"/>
                <w:p w14:paraId="2213968D" w14:textId="77777777" w:rsidR="00441B38" w:rsidRDefault="00441B38" w:rsidP="00310744"/>
                <w:p w14:paraId="64836A39" w14:textId="77777777" w:rsidR="00441B38" w:rsidRDefault="00441B38" w:rsidP="00310744"/>
                <w:p w14:paraId="208F0618" w14:textId="77777777" w:rsidR="00441B38" w:rsidRDefault="00441B38" w:rsidP="00310744"/>
                <w:p w14:paraId="29E98416" w14:textId="77777777" w:rsidR="00441B38" w:rsidRDefault="00441B38" w:rsidP="00310744"/>
                <w:p w14:paraId="7E7D10C3" w14:textId="77777777" w:rsidR="00441B38" w:rsidRDefault="00441B38" w:rsidP="00310744"/>
                <w:p w14:paraId="1EF901B4" w14:textId="77777777" w:rsidR="00441B38" w:rsidRDefault="00441B38" w:rsidP="00310744"/>
                <w:p w14:paraId="51C3096B" w14:textId="77777777" w:rsidR="00441B38" w:rsidRDefault="00441B38" w:rsidP="00310744"/>
                <w:p w14:paraId="424D1C19" w14:textId="77777777" w:rsidR="00441B38" w:rsidRDefault="00441B38" w:rsidP="00310744"/>
                <w:p w14:paraId="233BB6D6" w14:textId="77777777" w:rsidR="00441B38" w:rsidRDefault="00441B38" w:rsidP="00310744"/>
                <w:p w14:paraId="44E1FBB8" w14:textId="77777777" w:rsidR="00441B38" w:rsidRDefault="00441B38" w:rsidP="00310744"/>
                <w:p w14:paraId="2C82A2BA" w14:textId="77777777" w:rsidR="00441B38" w:rsidRDefault="00441B38" w:rsidP="00310744"/>
                <w:p w14:paraId="2AA98E17" w14:textId="77777777" w:rsidR="00441B38" w:rsidRDefault="00441B38" w:rsidP="00310744"/>
                <w:p w14:paraId="45BCDE00" w14:textId="77777777" w:rsidR="00441B38" w:rsidRDefault="00441B38" w:rsidP="00310744"/>
                <w:p w14:paraId="799D7113" w14:textId="77777777" w:rsidR="00441B38" w:rsidRDefault="00441B38" w:rsidP="00310744"/>
                <w:p w14:paraId="2807E642" w14:textId="77777777" w:rsidR="00441B38" w:rsidRDefault="00441B38" w:rsidP="00310744"/>
                <w:p w14:paraId="52192B4C" w14:textId="77777777" w:rsidR="00441B38" w:rsidRDefault="00441B38" w:rsidP="00310744"/>
                <w:p w14:paraId="2A9EDABA" w14:textId="77777777" w:rsidR="00441B38" w:rsidRDefault="00441B38" w:rsidP="00310744"/>
                <w:p w14:paraId="2B39DC6D" w14:textId="77777777" w:rsidR="00441B38" w:rsidRDefault="00441B38" w:rsidP="00310744"/>
                <w:p w14:paraId="65CA06AE" w14:textId="77777777" w:rsidR="00441B38" w:rsidRDefault="00441B38" w:rsidP="00310744"/>
                <w:p w14:paraId="126F2D30" w14:textId="77777777" w:rsidR="00441B38" w:rsidRDefault="00441B38" w:rsidP="00310744"/>
                <w:p w14:paraId="4E253419" w14:textId="77777777" w:rsidR="00441B38" w:rsidRDefault="00441B38" w:rsidP="00310744"/>
                <w:p w14:paraId="044C7CA0" w14:textId="77777777" w:rsidR="00441B38" w:rsidRDefault="00441B38" w:rsidP="00310744"/>
                <w:p w14:paraId="0555BBED" w14:textId="77777777" w:rsidR="00441B38" w:rsidRDefault="00441B38" w:rsidP="00310744"/>
                <w:p w14:paraId="4517369C" w14:textId="77777777" w:rsidR="00441B38" w:rsidRDefault="00441B38" w:rsidP="00310744"/>
                <w:p w14:paraId="2696CB66" w14:textId="77777777" w:rsidR="00441B38" w:rsidRDefault="00441B38" w:rsidP="00310744"/>
                <w:p w14:paraId="0205E1E6" w14:textId="77777777" w:rsidR="00441B38" w:rsidRDefault="00441B38" w:rsidP="00310744"/>
                <w:p w14:paraId="36B7DFDD" w14:textId="77777777" w:rsidR="00441B38" w:rsidRDefault="00441B38" w:rsidP="00310744"/>
                <w:p w14:paraId="4713FAAD" w14:textId="77777777" w:rsidR="00441B38" w:rsidRDefault="00441B38" w:rsidP="00310744"/>
                <w:p w14:paraId="6484A413" w14:textId="77777777" w:rsidR="00441B38" w:rsidRDefault="00441B38" w:rsidP="00310744"/>
                <w:p w14:paraId="4F9755F4" w14:textId="77777777" w:rsidR="00441B38" w:rsidRDefault="00441B38" w:rsidP="00310744"/>
                <w:p w14:paraId="7BC93E70" w14:textId="77777777" w:rsidR="00441B38" w:rsidRDefault="00441B38" w:rsidP="00310744"/>
                <w:p w14:paraId="726D55DB" w14:textId="77777777" w:rsidR="00441B38" w:rsidRDefault="00441B38" w:rsidP="00310744"/>
                <w:p w14:paraId="6783A678" w14:textId="77777777" w:rsidR="00441B38" w:rsidRDefault="00441B38" w:rsidP="00310744"/>
                <w:p w14:paraId="409649CC" w14:textId="77777777" w:rsidR="00441B38" w:rsidRDefault="00441B38" w:rsidP="00310744"/>
                <w:p w14:paraId="6099E8C8" w14:textId="77777777" w:rsidR="00441B38" w:rsidRDefault="00441B38" w:rsidP="00310744"/>
                <w:p w14:paraId="0B841A0D" w14:textId="77777777" w:rsidR="00441B38" w:rsidRDefault="00441B38" w:rsidP="00310744"/>
                <w:p w14:paraId="65E80C95" w14:textId="77777777" w:rsidR="00441B38" w:rsidRDefault="00441B38" w:rsidP="00310744"/>
                <w:p w14:paraId="1237A23F" w14:textId="77777777" w:rsidR="00441B38" w:rsidRDefault="00441B38" w:rsidP="00310744"/>
                <w:p w14:paraId="7B5816DC" w14:textId="77777777" w:rsidR="00441B38" w:rsidRDefault="00441B38" w:rsidP="00310744"/>
                <w:p w14:paraId="7D71FD2A" w14:textId="77777777" w:rsidR="00441B38" w:rsidRDefault="00441B38" w:rsidP="00310744"/>
                <w:p w14:paraId="190A2F38" w14:textId="77777777" w:rsidR="00441B38" w:rsidRDefault="00441B38" w:rsidP="00310744"/>
                <w:p w14:paraId="36C22DAB" w14:textId="77777777" w:rsidR="00441B38" w:rsidRDefault="00441B38" w:rsidP="00310744"/>
                <w:p w14:paraId="525EC70C" w14:textId="77777777" w:rsidR="00441B38" w:rsidRDefault="00441B38" w:rsidP="00310744"/>
                <w:p w14:paraId="1906ED9B" w14:textId="77777777" w:rsidR="00441B38" w:rsidRDefault="00441B38" w:rsidP="00310744"/>
                <w:p w14:paraId="39D60968" w14:textId="77777777" w:rsidR="00441B38" w:rsidRDefault="00441B38" w:rsidP="00310744"/>
                <w:p w14:paraId="6333BA2A" w14:textId="77777777" w:rsidR="00441B38" w:rsidRDefault="00441B38" w:rsidP="00310744"/>
                <w:p w14:paraId="5279BFDD" w14:textId="77777777" w:rsidR="00441B38" w:rsidRDefault="00441B38" w:rsidP="00310744"/>
                <w:p w14:paraId="23C25CA0" w14:textId="77777777" w:rsidR="00441B38" w:rsidRDefault="00441B38" w:rsidP="00310744"/>
                <w:p w14:paraId="726829B5" w14:textId="77777777" w:rsidR="00441B38" w:rsidRDefault="00441B38" w:rsidP="00310744"/>
                <w:p w14:paraId="2114FED0" w14:textId="77777777" w:rsidR="00441B38" w:rsidRDefault="00441B38" w:rsidP="00310744"/>
                <w:p w14:paraId="3D80475B" w14:textId="77777777" w:rsidR="00441B38" w:rsidRDefault="00441B38" w:rsidP="00310744"/>
                <w:p w14:paraId="7D3E4712" w14:textId="77777777" w:rsidR="00441B38" w:rsidRDefault="00441B38" w:rsidP="00310744"/>
                <w:p w14:paraId="593975A6" w14:textId="77777777" w:rsidR="00441B38" w:rsidRDefault="00441B38" w:rsidP="00310744"/>
                <w:p w14:paraId="0C6341BE" w14:textId="77777777" w:rsidR="00441B38" w:rsidRDefault="00441B38" w:rsidP="00310744"/>
                <w:p w14:paraId="56DDC0BB" w14:textId="77777777" w:rsidR="00441B38" w:rsidRDefault="00441B38" w:rsidP="00310744"/>
                <w:p w14:paraId="1437B44E" w14:textId="77777777" w:rsidR="00441B38" w:rsidRDefault="00441B38" w:rsidP="00310744"/>
                <w:p w14:paraId="380CDD2B" w14:textId="77777777" w:rsidR="00441B38" w:rsidRDefault="00441B38" w:rsidP="00310744"/>
                <w:p w14:paraId="608D8360" w14:textId="77777777" w:rsidR="00441B38" w:rsidRDefault="00441B38" w:rsidP="00310744"/>
                <w:p w14:paraId="2FF5E207" w14:textId="77777777" w:rsidR="00441B38" w:rsidRDefault="00441B38" w:rsidP="00310744"/>
                <w:p w14:paraId="06ECEC74" w14:textId="77777777" w:rsidR="00441B38" w:rsidRDefault="00441B38" w:rsidP="00310744"/>
                <w:p w14:paraId="4A37E3AC" w14:textId="77777777" w:rsidR="00441B38" w:rsidRDefault="00441B38" w:rsidP="00310744"/>
                <w:p w14:paraId="5D262CE7" w14:textId="77777777" w:rsidR="00441B38" w:rsidRDefault="00441B38" w:rsidP="00310744"/>
                <w:p w14:paraId="1C957795" w14:textId="77777777" w:rsidR="00441B38" w:rsidRDefault="00441B38" w:rsidP="00310744"/>
                <w:p w14:paraId="2D19448E" w14:textId="77777777" w:rsidR="00441B38" w:rsidRDefault="00441B38" w:rsidP="00310744"/>
                <w:p w14:paraId="3D67C29E" w14:textId="77777777" w:rsidR="00441B38" w:rsidRDefault="00441B38" w:rsidP="00310744"/>
                <w:p w14:paraId="50A208BB" w14:textId="77777777" w:rsidR="00441B38" w:rsidRDefault="00441B38" w:rsidP="00310744"/>
                <w:p w14:paraId="7335C5E6" w14:textId="77777777" w:rsidR="00441B38" w:rsidRDefault="00441B38" w:rsidP="00310744"/>
                <w:p w14:paraId="70F5EBD5" w14:textId="77777777" w:rsidR="00441B38" w:rsidRDefault="00441B38" w:rsidP="00310744"/>
                <w:p w14:paraId="25653E25" w14:textId="77777777" w:rsidR="00441B38" w:rsidRDefault="00441B38" w:rsidP="00310744"/>
                <w:p w14:paraId="380DDD58" w14:textId="77777777" w:rsidR="00441B38" w:rsidRDefault="00441B38" w:rsidP="00310744"/>
                <w:p w14:paraId="06F152E3" w14:textId="77777777" w:rsidR="00441B38" w:rsidRDefault="00441B38" w:rsidP="00310744"/>
                <w:p w14:paraId="730580BD" w14:textId="77777777" w:rsidR="00441B38" w:rsidRDefault="00441B38" w:rsidP="00310744"/>
                <w:p w14:paraId="3528CE4B" w14:textId="77777777" w:rsidR="00441B38" w:rsidRDefault="00441B38" w:rsidP="00310744"/>
                <w:p w14:paraId="797EE1FE" w14:textId="77777777" w:rsidR="00441B38" w:rsidRDefault="00441B38" w:rsidP="00310744"/>
                <w:p w14:paraId="13B0C9CF" w14:textId="77777777" w:rsidR="00441B38" w:rsidRDefault="00441B38" w:rsidP="00310744"/>
                <w:p w14:paraId="003AB97C" w14:textId="77777777" w:rsidR="00441B38" w:rsidRDefault="00441B38" w:rsidP="00310744"/>
                <w:p w14:paraId="67EA6EC2" w14:textId="77777777" w:rsidR="00441B38" w:rsidRDefault="00441B38" w:rsidP="00310744"/>
                <w:p w14:paraId="27A808D5" w14:textId="77777777" w:rsidR="00441B38" w:rsidRDefault="00441B38" w:rsidP="00310744"/>
                <w:p w14:paraId="74679B02" w14:textId="77777777" w:rsidR="00441B38" w:rsidRDefault="00441B38" w:rsidP="00310744"/>
                <w:p w14:paraId="45B28E71" w14:textId="77777777" w:rsidR="00441B38" w:rsidRDefault="00441B38" w:rsidP="00310744"/>
                <w:p w14:paraId="6E0F627C" w14:textId="77777777" w:rsidR="00441B38" w:rsidRDefault="00441B38" w:rsidP="00310744"/>
                <w:p w14:paraId="5F421C4A" w14:textId="77777777" w:rsidR="00441B38" w:rsidRDefault="00441B38" w:rsidP="00310744"/>
                <w:p w14:paraId="06443CCC" w14:textId="77777777" w:rsidR="00441B38" w:rsidRDefault="00441B38" w:rsidP="00310744"/>
                <w:p w14:paraId="02DCFF88" w14:textId="77777777" w:rsidR="00441B38" w:rsidRDefault="00441B38" w:rsidP="00310744"/>
                <w:p w14:paraId="7343B854" w14:textId="77777777" w:rsidR="00441B38" w:rsidRDefault="00441B38" w:rsidP="00310744"/>
                <w:p w14:paraId="08036A01" w14:textId="77777777" w:rsidR="00441B38" w:rsidRDefault="00441B38" w:rsidP="00310744"/>
                <w:p w14:paraId="060659BF" w14:textId="77777777" w:rsidR="00441B38" w:rsidRDefault="00441B38" w:rsidP="00310744"/>
                <w:p w14:paraId="3CAD9C66" w14:textId="77777777" w:rsidR="00441B38" w:rsidRDefault="00441B38" w:rsidP="00310744"/>
                <w:p w14:paraId="6B55CEBE" w14:textId="77777777" w:rsidR="00441B38" w:rsidRDefault="00441B38" w:rsidP="00310744"/>
                <w:p w14:paraId="55E9391F" w14:textId="77777777" w:rsidR="00441B38" w:rsidRDefault="00441B38" w:rsidP="00310744"/>
                <w:p w14:paraId="6F413BE4" w14:textId="77777777" w:rsidR="00441B38" w:rsidRDefault="00441B38" w:rsidP="00310744"/>
                <w:p w14:paraId="34A38DAB" w14:textId="77777777" w:rsidR="00441B38" w:rsidRDefault="00441B38" w:rsidP="00310744"/>
                <w:p w14:paraId="017EAC12" w14:textId="77777777" w:rsidR="00441B38" w:rsidRDefault="00441B38" w:rsidP="00310744"/>
                <w:p w14:paraId="739BE4EF" w14:textId="77777777" w:rsidR="00441B38" w:rsidRDefault="00441B38" w:rsidP="00310744"/>
                <w:p w14:paraId="3EAAA015" w14:textId="77777777" w:rsidR="00441B38" w:rsidRDefault="00441B38" w:rsidP="00310744"/>
                <w:p w14:paraId="32CC235E" w14:textId="77777777" w:rsidR="00441B38" w:rsidRDefault="00441B38" w:rsidP="00310744"/>
                <w:p w14:paraId="5C75898A" w14:textId="77777777" w:rsidR="00441B38" w:rsidRDefault="00441B38" w:rsidP="00310744"/>
                <w:p w14:paraId="242A5C69" w14:textId="77777777" w:rsidR="00441B38" w:rsidRDefault="00441B38" w:rsidP="00310744"/>
                <w:p w14:paraId="0827E37E" w14:textId="77777777" w:rsidR="00441B38" w:rsidRDefault="00441B38" w:rsidP="00310744"/>
                <w:p w14:paraId="7D4F06DA" w14:textId="77777777" w:rsidR="00441B38" w:rsidRDefault="00441B38" w:rsidP="00310744"/>
                <w:p w14:paraId="5BC6CE3B" w14:textId="77777777" w:rsidR="00441B38" w:rsidRDefault="00441B38" w:rsidP="00310744"/>
                <w:p w14:paraId="74E2A325" w14:textId="77777777" w:rsidR="00441B38" w:rsidRDefault="00441B38" w:rsidP="00310744"/>
                <w:p w14:paraId="3599A9FE" w14:textId="77777777" w:rsidR="00441B38" w:rsidRDefault="00441B38" w:rsidP="00310744"/>
                <w:p w14:paraId="631B504F" w14:textId="77777777" w:rsidR="00441B38" w:rsidRDefault="00441B38" w:rsidP="00310744"/>
                <w:p w14:paraId="29E4DB24" w14:textId="77777777" w:rsidR="00441B38" w:rsidRDefault="00441B38" w:rsidP="00310744"/>
                <w:p w14:paraId="4BB7B1E5" w14:textId="77777777" w:rsidR="00441B38" w:rsidRDefault="00441B38" w:rsidP="00310744"/>
                <w:p w14:paraId="61307269" w14:textId="77777777" w:rsidR="00441B38" w:rsidRDefault="00441B38" w:rsidP="00310744"/>
                <w:p w14:paraId="1AA20648" w14:textId="77777777" w:rsidR="00441B38" w:rsidRDefault="00441B38" w:rsidP="00310744"/>
                <w:p w14:paraId="54D7AD5B" w14:textId="77777777" w:rsidR="00441B38" w:rsidRDefault="00441B38" w:rsidP="00310744"/>
                <w:p w14:paraId="7122548C" w14:textId="77777777" w:rsidR="00441B38" w:rsidRDefault="00441B38" w:rsidP="00310744"/>
                <w:p w14:paraId="4D126C8E" w14:textId="77777777" w:rsidR="00441B38" w:rsidRDefault="00441B38" w:rsidP="00310744"/>
                <w:p w14:paraId="56DB5A6D" w14:textId="77777777" w:rsidR="00441B38" w:rsidRDefault="00441B38" w:rsidP="00310744"/>
                <w:p w14:paraId="3828F571" w14:textId="77777777" w:rsidR="00441B38" w:rsidRDefault="00441B38" w:rsidP="00310744"/>
                <w:p w14:paraId="165CD4D5" w14:textId="77777777" w:rsidR="00441B38" w:rsidRDefault="00441B38" w:rsidP="00310744"/>
                <w:p w14:paraId="025DAE9F" w14:textId="77777777" w:rsidR="00441B38" w:rsidRDefault="00441B38" w:rsidP="00310744"/>
                <w:p w14:paraId="5F00C8ED" w14:textId="77777777" w:rsidR="00441B38" w:rsidRDefault="00441B38" w:rsidP="00310744"/>
                <w:p w14:paraId="3C290AA9" w14:textId="77777777" w:rsidR="00441B38" w:rsidRDefault="00441B38" w:rsidP="00310744"/>
                <w:p w14:paraId="0D8AC8B8" w14:textId="77777777" w:rsidR="00441B38" w:rsidRDefault="00441B38" w:rsidP="00310744"/>
                <w:p w14:paraId="2042EDB9" w14:textId="77777777" w:rsidR="00441B38" w:rsidRDefault="00441B38" w:rsidP="00310744"/>
                <w:p w14:paraId="42A6927F" w14:textId="77777777" w:rsidR="00441B38" w:rsidRDefault="00441B38" w:rsidP="00310744"/>
                <w:p w14:paraId="0B4EE623" w14:textId="77777777" w:rsidR="00441B38" w:rsidRDefault="00441B38" w:rsidP="00310744"/>
                <w:p w14:paraId="6CDF7194" w14:textId="77777777" w:rsidR="00441B38" w:rsidRDefault="00441B38" w:rsidP="00310744"/>
                <w:p w14:paraId="531522B1" w14:textId="77777777" w:rsidR="00441B38" w:rsidRDefault="00441B38" w:rsidP="00310744"/>
                <w:p w14:paraId="6CE0B7BD" w14:textId="77777777" w:rsidR="00441B38" w:rsidRDefault="00441B38" w:rsidP="00310744"/>
                <w:p w14:paraId="03F5CCE4" w14:textId="77777777" w:rsidR="00441B38" w:rsidRDefault="00441B38" w:rsidP="00310744"/>
                <w:p w14:paraId="07C20ACB" w14:textId="77777777" w:rsidR="00441B38" w:rsidRDefault="00441B38" w:rsidP="00310744"/>
                <w:p w14:paraId="3A24B78F" w14:textId="77777777" w:rsidR="00441B38" w:rsidRDefault="00441B38" w:rsidP="00310744"/>
                <w:p w14:paraId="2DA2AA10" w14:textId="77777777" w:rsidR="00441B38" w:rsidRDefault="00441B38" w:rsidP="00310744"/>
                <w:p w14:paraId="5462FBBB" w14:textId="77777777" w:rsidR="00441B38" w:rsidRDefault="00441B38" w:rsidP="00310744"/>
                <w:p w14:paraId="74601F8E" w14:textId="77777777" w:rsidR="00441B38" w:rsidRDefault="00441B38" w:rsidP="00310744"/>
                <w:p w14:paraId="26A776A2" w14:textId="77777777" w:rsidR="00441B38" w:rsidRDefault="00441B38" w:rsidP="00310744"/>
                <w:p w14:paraId="017EFBFF" w14:textId="77777777" w:rsidR="00441B38" w:rsidRDefault="00441B38" w:rsidP="00310744"/>
                <w:p w14:paraId="7F9622A0" w14:textId="77777777" w:rsidR="00441B38" w:rsidRDefault="00441B38" w:rsidP="00310744"/>
                <w:p w14:paraId="3DBB4EC9" w14:textId="77777777" w:rsidR="00441B38" w:rsidRDefault="00441B38" w:rsidP="00310744"/>
                <w:p w14:paraId="55CA415F" w14:textId="77777777" w:rsidR="00441B38" w:rsidRDefault="00441B38" w:rsidP="00310744"/>
                <w:p w14:paraId="4B3AB6DF" w14:textId="77777777" w:rsidR="00441B38" w:rsidRDefault="00441B38" w:rsidP="00310744"/>
                <w:p w14:paraId="26866F4A" w14:textId="77777777" w:rsidR="00441B38" w:rsidRDefault="00441B38" w:rsidP="00310744"/>
                <w:p w14:paraId="0E684167" w14:textId="77777777" w:rsidR="00441B38" w:rsidRDefault="00441B38" w:rsidP="00310744"/>
                <w:p w14:paraId="50A1C5E3" w14:textId="77777777" w:rsidR="00441B38" w:rsidRDefault="00441B38" w:rsidP="00310744"/>
                <w:p w14:paraId="69317B84" w14:textId="77777777" w:rsidR="00441B38" w:rsidRDefault="00441B38" w:rsidP="00310744"/>
                <w:p w14:paraId="2A5C5FEE" w14:textId="77777777" w:rsidR="00441B38" w:rsidRDefault="00441B38" w:rsidP="00310744"/>
                <w:p w14:paraId="34D8F34C" w14:textId="77777777" w:rsidR="00441B38" w:rsidRDefault="00441B38" w:rsidP="00310744"/>
                <w:p w14:paraId="01FA692E" w14:textId="77777777" w:rsidR="00441B38" w:rsidRDefault="00441B38" w:rsidP="00310744"/>
                <w:p w14:paraId="7EA1B085" w14:textId="77777777" w:rsidR="00441B38" w:rsidRDefault="00441B38" w:rsidP="00310744"/>
                <w:p w14:paraId="1BFDE1F8" w14:textId="77777777" w:rsidR="00441B38" w:rsidRDefault="00441B38" w:rsidP="00310744"/>
                <w:p w14:paraId="75D2B70A" w14:textId="77777777" w:rsidR="00441B38" w:rsidRDefault="00441B38" w:rsidP="00310744"/>
                <w:p w14:paraId="2FC4F392" w14:textId="77777777" w:rsidR="00441B38" w:rsidRDefault="00441B38" w:rsidP="00310744"/>
                <w:p w14:paraId="31C0E21C" w14:textId="77777777" w:rsidR="00441B38" w:rsidRDefault="00441B38" w:rsidP="00310744"/>
                <w:p w14:paraId="4FAF1D3E" w14:textId="77777777" w:rsidR="00441B38" w:rsidRDefault="00441B38" w:rsidP="00310744"/>
                <w:p w14:paraId="0C01C1E5" w14:textId="77777777" w:rsidR="00441B38" w:rsidRDefault="00441B38" w:rsidP="00310744"/>
                <w:p w14:paraId="3A783706" w14:textId="77777777" w:rsidR="00441B38" w:rsidRDefault="00441B38" w:rsidP="00310744"/>
                <w:p w14:paraId="30E3A9F0" w14:textId="77777777" w:rsidR="00441B38" w:rsidRDefault="00441B38" w:rsidP="00310744"/>
                <w:p w14:paraId="28FB1DFA" w14:textId="77777777" w:rsidR="00441B38" w:rsidRDefault="00441B38" w:rsidP="00310744"/>
                <w:p w14:paraId="44B9C5BA" w14:textId="77777777" w:rsidR="00441B38" w:rsidRDefault="00441B38" w:rsidP="00310744"/>
                <w:p w14:paraId="25E35C78" w14:textId="77777777" w:rsidR="00441B38" w:rsidRDefault="00441B38" w:rsidP="00310744"/>
                <w:p w14:paraId="1E5F30A7" w14:textId="77777777" w:rsidR="00441B38" w:rsidRDefault="00441B38" w:rsidP="00310744"/>
                <w:p w14:paraId="44DA2DF7" w14:textId="77777777" w:rsidR="00441B38" w:rsidRDefault="00441B38" w:rsidP="00310744"/>
                <w:p w14:paraId="01223886" w14:textId="77777777" w:rsidR="00441B38" w:rsidRDefault="00441B38" w:rsidP="00310744"/>
                <w:p w14:paraId="18DF0D5A" w14:textId="77777777" w:rsidR="00441B38" w:rsidRDefault="00441B38" w:rsidP="00310744"/>
                <w:p w14:paraId="400FF0AA" w14:textId="77777777" w:rsidR="00441B38" w:rsidRDefault="00441B38" w:rsidP="00310744"/>
                <w:p w14:paraId="3E908D3A" w14:textId="77777777" w:rsidR="00441B38" w:rsidRDefault="00441B38" w:rsidP="00310744"/>
                <w:p w14:paraId="4A86B599" w14:textId="77777777" w:rsidR="00441B38" w:rsidRDefault="00441B38" w:rsidP="00310744"/>
                <w:p w14:paraId="2CF18C05" w14:textId="77777777" w:rsidR="00441B38" w:rsidRDefault="00441B38" w:rsidP="00310744"/>
                <w:p w14:paraId="499562B3" w14:textId="77777777" w:rsidR="00441B38" w:rsidRDefault="00441B38" w:rsidP="00310744"/>
                <w:p w14:paraId="02F8406D" w14:textId="77777777" w:rsidR="00441B38" w:rsidRDefault="00441B38" w:rsidP="00310744"/>
                <w:p w14:paraId="08CC4F72" w14:textId="77777777" w:rsidR="00441B38" w:rsidRDefault="00441B38" w:rsidP="00310744"/>
                <w:p w14:paraId="21108496" w14:textId="77777777" w:rsidR="00441B38" w:rsidRDefault="00441B38" w:rsidP="00310744"/>
                <w:p w14:paraId="11BB337F" w14:textId="77777777" w:rsidR="00441B38" w:rsidRDefault="00441B38" w:rsidP="00310744"/>
                <w:p w14:paraId="55B33E87" w14:textId="77777777" w:rsidR="00441B38" w:rsidRDefault="00441B38" w:rsidP="00310744"/>
                <w:p w14:paraId="5872A9C1" w14:textId="77777777" w:rsidR="00441B38" w:rsidRDefault="00441B38" w:rsidP="00310744"/>
                <w:p w14:paraId="41E73811" w14:textId="77777777" w:rsidR="00441B38" w:rsidRDefault="00441B38" w:rsidP="00310744"/>
                <w:p w14:paraId="5E5EADAE" w14:textId="77777777" w:rsidR="00441B38" w:rsidRDefault="00441B38" w:rsidP="00310744"/>
                <w:p w14:paraId="7139CD51" w14:textId="77777777" w:rsidR="00441B38" w:rsidRDefault="00441B38" w:rsidP="00310744"/>
                <w:p w14:paraId="518685D9" w14:textId="77777777" w:rsidR="00441B38" w:rsidRDefault="00441B38" w:rsidP="00310744"/>
                <w:p w14:paraId="30C9C58D" w14:textId="77777777" w:rsidR="00441B38" w:rsidRDefault="00441B38" w:rsidP="00310744"/>
                <w:p w14:paraId="47AC8565" w14:textId="77777777" w:rsidR="00441B38" w:rsidRDefault="00441B38" w:rsidP="00310744"/>
                <w:p w14:paraId="40863EFF" w14:textId="77777777" w:rsidR="00441B38" w:rsidRDefault="00441B38" w:rsidP="00310744"/>
                <w:p w14:paraId="792B852A" w14:textId="77777777" w:rsidR="00441B38" w:rsidRDefault="00441B38" w:rsidP="00310744"/>
                <w:p w14:paraId="15A095DF" w14:textId="77777777" w:rsidR="00441B38" w:rsidRDefault="00441B38" w:rsidP="00310744"/>
                <w:p w14:paraId="4CA237FF" w14:textId="77777777" w:rsidR="00441B38" w:rsidRDefault="00441B38" w:rsidP="00310744"/>
                <w:p w14:paraId="064AFD05" w14:textId="77777777" w:rsidR="00441B38" w:rsidRDefault="00441B38" w:rsidP="00310744"/>
                <w:p w14:paraId="05D951F5" w14:textId="77777777" w:rsidR="00441B38" w:rsidRDefault="00441B38" w:rsidP="00310744"/>
                <w:p w14:paraId="7D29CCC3" w14:textId="77777777" w:rsidR="00441B38" w:rsidRDefault="00441B38" w:rsidP="00310744"/>
                <w:p w14:paraId="47A14DD9" w14:textId="77777777" w:rsidR="00441B38" w:rsidRDefault="00441B38" w:rsidP="00310744"/>
                <w:p w14:paraId="12346529" w14:textId="77777777" w:rsidR="00441B38" w:rsidRDefault="00441B38" w:rsidP="00310744"/>
                <w:p w14:paraId="7F199BE0" w14:textId="77777777" w:rsidR="00441B38" w:rsidRDefault="00441B38" w:rsidP="00310744"/>
                <w:p w14:paraId="147DD33E" w14:textId="77777777" w:rsidR="00441B38" w:rsidRDefault="00441B38" w:rsidP="00310744"/>
                <w:p w14:paraId="3A1DB688" w14:textId="77777777" w:rsidR="00441B38" w:rsidRDefault="00441B38" w:rsidP="00310744"/>
                <w:p w14:paraId="20F06469" w14:textId="77777777" w:rsidR="00441B38" w:rsidRDefault="00441B38" w:rsidP="00310744"/>
                <w:p w14:paraId="4148E44A" w14:textId="77777777" w:rsidR="00441B38" w:rsidRDefault="00441B38" w:rsidP="00310744"/>
                <w:p w14:paraId="246AC40D" w14:textId="77777777" w:rsidR="00441B38" w:rsidRDefault="00441B38" w:rsidP="00310744"/>
                <w:p w14:paraId="2EEFE00B" w14:textId="77777777" w:rsidR="00441B38" w:rsidRDefault="00441B38" w:rsidP="00310744"/>
                <w:p w14:paraId="4372DE1D" w14:textId="77777777" w:rsidR="00441B38" w:rsidRDefault="00441B38" w:rsidP="00310744"/>
                <w:p w14:paraId="28BFC964" w14:textId="77777777" w:rsidR="00441B38" w:rsidRDefault="00441B38" w:rsidP="00310744"/>
                <w:p w14:paraId="609DC669" w14:textId="77777777" w:rsidR="00441B38" w:rsidRDefault="00441B38" w:rsidP="00310744"/>
                <w:p w14:paraId="1FD1961E" w14:textId="77777777" w:rsidR="00441B38" w:rsidRDefault="00441B38" w:rsidP="00310744"/>
                <w:p w14:paraId="4678CCEC" w14:textId="77777777" w:rsidR="00441B38" w:rsidRDefault="00441B38" w:rsidP="00310744"/>
                <w:p w14:paraId="235A5347" w14:textId="77777777" w:rsidR="00441B38" w:rsidRDefault="00441B38" w:rsidP="00310744"/>
                <w:p w14:paraId="5B398097" w14:textId="77777777" w:rsidR="00441B38" w:rsidRDefault="00441B38" w:rsidP="00310744"/>
                <w:p w14:paraId="48070ABB" w14:textId="77777777" w:rsidR="00441B38" w:rsidRDefault="00441B38" w:rsidP="00310744"/>
                <w:p w14:paraId="513374A9" w14:textId="77777777" w:rsidR="00441B38" w:rsidRDefault="00441B38" w:rsidP="00310744"/>
                <w:p w14:paraId="3E0F513C" w14:textId="77777777" w:rsidR="00441B38" w:rsidRDefault="00441B38" w:rsidP="00310744"/>
                <w:p w14:paraId="6CAC3C77" w14:textId="77777777" w:rsidR="00441B38" w:rsidRDefault="00441B38" w:rsidP="00310744"/>
                <w:p w14:paraId="2698A0FC" w14:textId="77777777" w:rsidR="00441B38" w:rsidRDefault="00441B38" w:rsidP="00310744"/>
                <w:p w14:paraId="4864B1D9" w14:textId="77777777" w:rsidR="00441B38" w:rsidRDefault="00441B38" w:rsidP="00310744"/>
                <w:p w14:paraId="5A07A48D" w14:textId="77777777" w:rsidR="00441B38" w:rsidRDefault="00441B38" w:rsidP="00310744"/>
                <w:p w14:paraId="7240A370" w14:textId="77777777" w:rsidR="00441B38" w:rsidRDefault="00441B38" w:rsidP="00310744"/>
                <w:p w14:paraId="34CB074F" w14:textId="77777777" w:rsidR="00441B38" w:rsidRDefault="00441B38" w:rsidP="00310744"/>
                <w:p w14:paraId="6BE432D8" w14:textId="77777777" w:rsidR="00441B38" w:rsidRDefault="00441B38" w:rsidP="00310744"/>
                <w:p w14:paraId="2C7F7DCF" w14:textId="77777777" w:rsidR="00441B38" w:rsidRDefault="00441B38" w:rsidP="00310744"/>
                <w:p w14:paraId="320A330F" w14:textId="77777777" w:rsidR="00441B38" w:rsidRDefault="00441B38" w:rsidP="00310744"/>
                <w:p w14:paraId="4C559D84" w14:textId="77777777" w:rsidR="00441B38" w:rsidRDefault="00441B38" w:rsidP="00310744"/>
                <w:p w14:paraId="0B88AD58" w14:textId="77777777" w:rsidR="00441B38" w:rsidRDefault="00441B38" w:rsidP="00310744"/>
                <w:p w14:paraId="156EBB06" w14:textId="77777777" w:rsidR="00441B38" w:rsidRDefault="00441B38" w:rsidP="00310744"/>
                <w:p w14:paraId="5409958B" w14:textId="77777777" w:rsidR="00441B38" w:rsidRDefault="00441B38" w:rsidP="00310744"/>
                <w:p w14:paraId="0EBAD076" w14:textId="77777777" w:rsidR="00441B38" w:rsidRDefault="00441B38" w:rsidP="00310744"/>
                <w:p w14:paraId="2FDC05FA" w14:textId="77777777" w:rsidR="00441B38" w:rsidRDefault="00441B38" w:rsidP="00310744"/>
                <w:p w14:paraId="26DE09C2" w14:textId="77777777" w:rsidR="00441B38" w:rsidRDefault="00441B38" w:rsidP="00310744"/>
                <w:p w14:paraId="2F292B53" w14:textId="77777777" w:rsidR="00441B38" w:rsidRDefault="00441B38" w:rsidP="00310744"/>
                <w:p w14:paraId="596FCC71" w14:textId="77777777" w:rsidR="00441B38" w:rsidRDefault="00441B38" w:rsidP="00310744"/>
                <w:p w14:paraId="3102FB38" w14:textId="77777777" w:rsidR="00441B38" w:rsidRDefault="00441B38" w:rsidP="00310744"/>
                <w:p w14:paraId="5A6C69F6" w14:textId="77777777" w:rsidR="00441B38" w:rsidRDefault="00441B38" w:rsidP="00310744"/>
                <w:p w14:paraId="0C29DB50" w14:textId="77777777" w:rsidR="00441B38" w:rsidRDefault="00441B38" w:rsidP="00310744"/>
                <w:p w14:paraId="3CCF307A" w14:textId="77777777" w:rsidR="00441B38" w:rsidRDefault="00441B38" w:rsidP="00310744"/>
                <w:p w14:paraId="73839CCC" w14:textId="77777777" w:rsidR="00441B38" w:rsidRDefault="00441B38" w:rsidP="00310744"/>
                <w:p w14:paraId="1B232E34" w14:textId="77777777" w:rsidR="00441B38" w:rsidRDefault="00441B38" w:rsidP="00310744"/>
                <w:p w14:paraId="2FB0508A" w14:textId="77777777" w:rsidR="00441B38" w:rsidRDefault="00441B38" w:rsidP="00310744"/>
                <w:p w14:paraId="1A0E9B32" w14:textId="77777777" w:rsidR="00441B38" w:rsidRDefault="00441B38" w:rsidP="00310744"/>
                <w:p w14:paraId="3D649791" w14:textId="77777777" w:rsidR="00441B38" w:rsidRDefault="00441B38" w:rsidP="00310744"/>
                <w:p w14:paraId="57177DAD" w14:textId="77777777" w:rsidR="00441B38" w:rsidRDefault="00441B38" w:rsidP="00310744"/>
                <w:p w14:paraId="3B3D342F" w14:textId="77777777" w:rsidR="00441B38" w:rsidRDefault="00441B38" w:rsidP="00310744"/>
                <w:p w14:paraId="3607BCDA" w14:textId="77777777" w:rsidR="00441B38" w:rsidRDefault="00441B38" w:rsidP="00310744"/>
                <w:p w14:paraId="61E4BF80" w14:textId="77777777" w:rsidR="00441B38" w:rsidRDefault="00441B38" w:rsidP="00310744"/>
                <w:p w14:paraId="1F937635" w14:textId="77777777" w:rsidR="00441B38" w:rsidRDefault="00441B38" w:rsidP="00310744"/>
                <w:p w14:paraId="772A8786" w14:textId="77777777" w:rsidR="00441B38" w:rsidRDefault="00441B38" w:rsidP="00310744"/>
                <w:p w14:paraId="359E0954" w14:textId="77777777" w:rsidR="00441B38" w:rsidRDefault="00441B38" w:rsidP="00310744"/>
                <w:p w14:paraId="0AD8B9DB" w14:textId="77777777" w:rsidR="00441B38" w:rsidRDefault="00441B38" w:rsidP="00310744"/>
                <w:p w14:paraId="375EADF9" w14:textId="77777777" w:rsidR="00441B38" w:rsidRDefault="00441B38" w:rsidP="00310744"/>
                <w:p w14:paraId="4644F1C3" w14:textId="77777777" w:rsidR="00441B38" w:rsidRDefault="00441B38" w:rsidP="00310744"/>
                <w:p w14:paraId="5DFBAA8B" w14:textId="77777777" w:rsidR="00441B38" w:rsidRDefault="00441B38" w:rsidP="00310744"/>
                <w:p w14:paraId="1ACA7522" w14:textId="77777777" w:rsidR="00441B38" w:rsidRDefault="00441B38" w:rsidP="00310744"/>
                <w:p w14:paraId="63FC5CA3" w14:textId="77777777" w:rsidR="00441B38" w:rsidRDefault="00441B38" w:rsidP="00310744"/>
                <w:p w14:paraId="637AB766" w14:textId="77777777" w:rsidR="00441B38" w:rsidRDefault="00441B38" w:rsidP="00310744"/>
                <w:p w14:paraId="75DAAA41" w14:textId="77777777" w:rsidR="00441B38" w:rsidRDefault="00441B38" w:rsidP="00310744"/>
                <w:p w14:paraId="60C27686" w14:textId="77777777" w:rsidR="00441B38" w:rsidRDefault="00441B38" w:rsidP="00310744"/>
                <w:p w14:paraId="1F49D6B6" w14:textId="77777777" w:rsidR="00441B38" w:rsidRDefault="00441B38" w:rsidP="00310744"/>
                <w:p w14:paraId="6EBECA66" w14:textId="77777777" w:rsidR="00441B38" w:rsidRDefault="00441B38" w:rsidP="00310744"/>
                <w:p w14:paraId="2867936E" w14:textId="77777777" w:rsidR="00441B38" w:rsidRDefault="00441B38" w:rsidP="00310744"/>
                <w:p w14:paraId="288FBDDA" w14:textId="77777777" w:rsidR="00441B38" w:rsidRDefault="00441B38" w:rsidP="00310744"/>
                <w:p w14:paraId="2D731456" w14:textId="77777777" w:rsidR="00441B38" w:rsidRDefault="00441B38" w:rsidP="00310744"/>
                <w:p w14:paraId="32DFED4D" w14:textId="77777777" w:rsidR="00441B38" w:rsidRDefault="00441B38" w:rsidP="00310744"/>
                <w:p w14:paraId="539F7671" w14:textId="77777777" w:rsidR="00441B38" w:rsidRDefault="00441B38" w:rsidP="00310744"/>
                <w:p w14:paraId="278FB43B" w14:textId="77777777" w:rsidR="00441B38" w:rsidRDefault="00441B38" w:rsidP="00310744"/>
                <w:p w14:paraId="4F01F37B" w14:textId="77777777" w:rsidR="00441B38" w:rsidRDefault="00441B38" w:rsidP="00310744"/>
                <w:p w14:paraId="18E68A6E" w14:textId="77777777" w:rsidR="00441B38" w:rsidRDefault="00441B38" w:rsidP="00310744"/>
                <w:p w14:paraId="5F596225" w14:textId="77777777" w:rsidR="00441B38" w:rsidRDefault="00441B38" w:rsidP="00310744"/>
                <w:p w14:paraId="03170A86" w14:textId="77777777" w:rsidR="00441B38" w:rsidRDefault="00441B38" w:rsidP="00310744"/>
                <w:p w14:paraId="25FB6B6E" w14:textId="77777777" w:rsidR="00441B38" w:rsidRDefault="00441B38" w:rsidP="00310744"/>
                <w:p w14:paraId="39553002" w14:textId="77777777" w:rsidR="00441B38" w:rsidRDefault="00441B38" w:rsidP="00310744"/>
                <w:p w14:paraId="141F8D6D" w14:textId="77777777" w:rsidR="00441B38" w:rsidRDefault="00441B38" w:rsidP="00310744"/>
                <w:p w14:paraId="19815A21" w14:textId="77777777" w:rsidR="00441B38" w:rsidRDefault="00441B38" w:rsidP="00310744"/>
                <w:p w14:paraId="126B5B10" w14:textId="77777777" w:rsidR="00441B38" w:rsidRDefault="00441B38" w:rsidP="00310744"/>
                <w:p w14:paraId="3B913BB2" w14:textId="77777777" w:rsidR="00441B38" w:rsidRDefault="00441B38" w:rsidP="00310744"/>
                <w:p w14:paraId="4DABEF0F" w14:textId="77777777" w:rsidR="00441B38" w:rsidRDefault="00441B38" w:rsidP="00310744"/>
                <w:p w14:paraId="57FEF2A8" w14:textId="77777777" w:rsidR="00441B38" w:rsidRDefault="00441B38" w:rsidP="00310744"/>
                <w:p w14:paraId="6AAFF98F" w14:textId="77777777" w:rsidR="00441B38" w:rsidRDefault="00441B38" w:rsidP="00310744"/>
                <w:p w14:paraId="7C05DDAE" w14:textId="77777777" w:rsidR="00441B38" w:rsidRDefault="00441B38" w:rsidP="00310744"/>
                <w:p w14:paraId="08164A49" w14:textId="77777777" w:rsidR="00441B38" w:rsidRDefault="00441B38" w:rsidP="00310744"/>
                <w:p w14:paraId="5A2C7F8D" w14:textId="77777777" w:rsidR="00441B38" w:rsidRDefault="00441B38" w:rsidP="00310744"/>
                <w:p w14:paraId="7826246D" w14:textId="77777777" w:rsidR="00441B38" w:rsidRDefault="00441B38" w:rsidP="00310744"/>
                <w:p w14:paraId="6A50727D" w14:textId="77777777" w:rsidR="00441B38" w:rsidRDefault="00441B38" w:rsidP="00310744"/>
                <w:p w14:paraId="2B452038" w14:textId="77777777" w:rsidR="00441B38" w:rsidRDefault="00441B38" w:rsidP="00310744"/>
                <w:p w14:paraId="15F1D305" w14:textId="77777777" w:rsidR="00441B38" w:rsidRDefault="00441B38" w:rsidP="00310744"/>
                <w:p w14:paraId="79393603" w14:textId="77777777" w:rsidR="00441B38" w:rsidRDefault="00441B38" w:rsidP="00310744"/>
                <w:p w14:paraId="22DA1112" w14:textId="77777777" w:rsidR="00441B38" w:rsidRDefault="00441B38" w:rsidP="00310744"/>
                <w:p w14:paraId="22CD9C4F" w14:textId="77777777" w:rsidR="00441B38" w:rsidRDefault="00441B38" w:rsidP="00310744"/>
                <w:p w14:paraId="44F24217" w14:textId="77777777" w:rsidR="00441B38" w:rsidRDefault="00441B38" w:rsidP="00310744"/>
                <w:p w14:paraId="1CDE3976" w14:textId="77777777" w:rsidR="00441B38" w:rsidRDefault="00441B38" w:rsidP="00310744"/>
                <w:p w14:paraId="144F13D3" w14:textId="77777777" w:rsidR="00441B38" w:rsidRDefault="00441B38" w:rsidP="00310744"/>
                <w:p w14:paraId="38B842B8" w14:textId="77777777" w:rsidR="00441B38" w:rsidRDefault="00441B38" w:rsidP="00310744"/>
                <w:p w14:paraId="0FE4681C" w14:textId="77777777" w:rsidR="00441B38" w:rsidRDefault="00441B38" w:rsidP="00310744"/>
                <w:p w14:paraId="487AB6CA" w14:textId="77777777" w:rsidR="00441B38" w:rsidRDefault="00441B38" w:rsidP="00310744"/>
                <w:p w14:paraId="26C33B33" w14:textId="77777777" w:rsidR="00441B38" w:rsidRDefault="00441B38" w:rsidP="00310744"/>
                <w:p w14:paraId="2AC2E8DF" w14:textId="77777777" w:rsidR="00441B38" w:rsidRDefault="00441B38" w:rsidP="00310744"/>
                <w:p w14:paraId="126C8895" w14:textId="77777777" w:rsidR="00441B38" w:rsidRDefault="00441B38" w:rsidP="00310744"/>
                <w:p w14:paraId="68C0803D" w14:textId="77777777" w:rsidR="00441B38" w:rsidRDefault="00441B38" w:rsidP="00310744"/>
                <w:p w14:paraId="3C048245" w14:textId="77777777" w:rsidR="00441B38" w:rsidRDefault="00441B38" w:rsidP="00310744"/>
                <w:p w14:paraId="1406704E" w14:textId="77777777" w:rsidR="00441B38" w:rsidRDefault="00441B38" w:rsidP="00310744"/>
                <w:p w14:paraId="560F0EA4" w14:textId="77777777" w:rsidR="00441B38" w:rsidRDefault="00441B38" w:rsidP="00310744"/>
                <w:p w14:paraId="1AB18D29" w14:textId="77777777" w:rsidR="00441B38" w:rsidRDefault="00441B38" w:rsidP="00310744"/>
                <w:p w14:paraId="288120BB" w14:textId="77777777" w:rsidR="00441B38" w:rsidRDefault="00441B38" w:rsidP="00310744"/>
                <w:p w14:paraId="7CD180AB" w14:textId="77777777" w:rsidR="00441B38" w:rsidRDefault="00441B38" w:rsidP="00310744"/>
                <w:p w14:paraId="0C421F0E" w14:textId="77777777" w:rsidR="00441B38" w:rsidRDefault="00441B38" w:rsidP="00310744"/>
                <w:p w14:paraId="5FAE042C" w14:textId="77777777" w:rsidR="00441B38" w:rsidRDefault="00441B38" w:rsidP="00310744"/>
                <w:p w14:paraId="31E2ECA5" w14:textId="77777777" w:rsidR="00441B38" w:rsidRDefault="00441B38" w:rsidP="00310744"/>
                <w:p w14:paraId="699D358E" w14:textId="77777777" w:rsidR="00441B38" w:rsidRDefault="00441B38" w:rsidP="00310744"/>
                <w:p w14:paraId="4F1C6A97" w14:textId="77777777" w:rsidR="00441B38" w:rsidRDefault="00441B38" w:rsidP="00310744"/>
                <w:p w14:paraId="1032132D" w14:textId="77777777" w:rsidR="00441B38" w:rsidRDefault="00441B38" w:rsidP="00310744"/>
                <w:p w14:paraId="6C166389" w14:textId="77777777" w:rsidR="00441B38" w:rsidRDefault="00441B38" w:rsidP="00310744"/>
                <w:p w14:paraId="31F575D5" w14:textId="77777777" w:rsidR="00441B38" w:rsidRDefault="00441B38" w:rsidP="00310744"/>
                <w:p w14:paraId="30B637FC" w14:textId="77777777" w:rsidR="00441B38" w:rsidRDefault="00441B38" w:rsidP="00310744"/>
                <w:p w14:paraId="598E7C96" w14:textId="77777777" w:rsidR="00441B38" w:rsidRDefault="00441B38" w:rsidP="00310744"/>
                <w:p w14:paraId="4A4E6F9E" w14:textId="77777777" w:rsidR="00441B38" w:rsidRDefault="00441B38" w:rsidP="00310744"/>
                <w:p w14:paraId="3E1CD42B" w14:textId="77777777" w:rsidR="00441B38" w:rsidRDefault="00441B38" w:rsidP="00310744"/>
                <w:p w14:paraId="7304524E" w14:textId="77777777" w:rsidR="00441B38" w:rsidRDefault="00441B38" w:rsidP="00310744"/>
                <w:p w14:paraId="07D66EA1" w14:textId="77777777" w:rsidR="00441B38" w:rsidRDefault="00441B38" w:rsidP="00310744"/>
                <w:p w14:paraId="485EC65E" w14:textId="77777777" w:rsidR="00441B38" w:rsidRDefault="00441B38" w:rsidP="00310744"/>
                <w:p w14:paraId="76ECE09B" w14:textId="77777777" w:rsidR="00441B38" w:rsidRDefault="00441B38" w:rsidP="00310744"/>
                <w:p w14:paraId="7871A00D" w14:textId="77777777" w:rsidR="00441B38" w:rsidRDefault="00441B38" w:rsidP="00310744"/>
                <w:p w14:paraId="3A161BC4" w14:textId="77777777" w:rsidR="00441B38" w:rsidRDefault="00441B38" w:rsidP="00310744"/>
                <w:p w14:paraId="7D341095" w14:textId="77777777" w:rsidR="00441B38" w:rsidRDefault="00441B38" w:rsidP="00310744"/>
                <w:p w14:paraId="516D10ED" w14:textId="77777777" w:rsidR="00441B38" w:rsidRDefault="00441B38" w:rsidP="00310744"/>
                <w:p w14:paraId="602F240B" w14:textId="77777777" w:rsidR="00441B38" w:rsidRDefault="00441B38" w:rsidP="00310744"/>
                <w:p w14:paraId="0B86B2EF" w14:textId="77777777" w:rsidR="00441B38" w:rsidRDefault="00441B38" w:rsidP="00310744"/>
                <w:p w14:paraId="498B34BE" w14:textId="77777777" w:rsidR="00441B38" w:rsidRDefault="00441B38" w:rsidP="00310744"/>
                <w:p w14:paraId="7C734685" w14:textId="77777777" w:rsidR="00441B38" w:rsidRDefault="00441B38" w:rsidP="00310744"/>
                <w:p w14:paraId="6D6552ED" w14:textId="77777777" w:rsidR="00441B38" w:rsidRDefault="00441B38" w:rsidP="00310744"/>
                <w:p w14:paraId="632B3C9D" w14:textId="77777777" w:rsidR="00441B38" w:rsidRDefault="00441B38" w:rsidP="00310744"/>
                <w:p w14:paraId="0CC1503E" w14:textId="77777777" w:rsidR="00441B38" w:rsidRDefault="00441B38" w:rsidP="00310744"/>
                <w:p w14:paraId="6F302201" w14:textId="77777777" w:rsidR="00441B38" w:rsidRDefault="00441B38" w:rsidP="00310744"/>
                <w:p w14:paraId="24956525" w14:textId="77777777" w:rsidR="00441B38" w:rsidRDefault="00441B38" w:rsidP="00310744"/>
                <w:p w14:paraId="1255FBC2" w14:textId="77777777" w:rsidR="00441B38" w:rsidRDefault="00441B38" w:rsidP="00310744"/>
                <w:p w14:paraId="07A8079D" w14:textId="77777777" w:rsidR="00441B38" w:rsidRDefault="00441B38" w:rsidP="00310744"/>
                <w:p w14:paraId="5438C61C" w14:textId="77777777" w:rsidR="00441B38" w:rsidRDefault="00441B38" w:rsidP="00310744"/>
                <w:p w14:paraId="2115033B" w14:textId="77777777" w:rsidR="00441B38" w:rsidRDefault="00441B38" w:rsidP="00310744"/>
                <w:p w14:paraId="3E29A6DB" w14:textId="77777777" w:rsidR="00441B38" w:rsidRDefault="00441B38" w:rsidP="00310744"/>
                <w:p w14:paraId="5EF2F0C8" w14:textId="77777777" w:rsidR="00441B38" w:rsidRDefault="00441B38" w:rsidP="00310744"/>
                <w:p w14:paraId="290BFE9A" w14:textId="77777777" w:rsidR="00441B38" w:rsidRDefault="00441B38" w:rsidP="00310744"/>
                <w:p w14:paraId="4C331A88" w14:textId="77777777" w:rsidR="00441B38" w:rsidRDefault="00441B38" w:rsidP="00310744"/>
                <w:p w14:paraId="5F8DC346" w14:textId="77777777" w:rsidR="00441B38" w:rsidRDefault="00441B38" w:rsidP="00310744"/>
                <w:p w14:paraId="5C893589" w14:textId="77777777" w:rsidR="00441B38" w:rsidRDefault="00441B38" w:rsidP="00310744"/>
                <w:p w14:paraId="16D7B232" w14:textId="77777777" w:rsidR="00441B38" w:rsidRDefault="00441B38" w:rsidP="00310744"/>
                <w:p w14:paraId="6BDBF171" w14:textId="77777777" w:rsidR="00441B38" w:rsidRDefault="00441B38" w:rsidP="00310744"/>
                <w:p w14:paraId="6FCA6E9D" w14:textId="77777777" w:rsidR="00441B38" w:rsidRDefault="00441B38" w:rsidP="00310744"/>
                <w:p w14:paraId="440272E6" w14:textId="77777777" w:rsidR="00441B38" w:rsidRDefault="00441B38" w:rsidP="00310744"/>
                <w:p w14:paraId="2CFEB0C1" w14:textId="77777777" w:rsidR="00441B38" w:rsidRDefault="00441B38" w:rsidP="00310744"/>
                <w:p w14:paraId="41CFB5BA" w14:textId="77777777" w:rsidR="00441B38" w:rsidRDefault="00441B38" w:rsidP="00310744"/>
                <w:p w14:paraId="587B83B3" w14:textId="77777777" w:rsidR="00441B38" w:rsidRDefault="00441B38" w:rsidP="00310744"/>
                <w:p w14:paraId="15784FC8" w14:textId="77777777" w:rsidR="00441B38" w:rsidRDefault="00441B38" w:rsidP="00310744"/>
                <w:p w14:paraId="439978C2" w14:textId="77777777" w:rsidR="00441B38" w:rsidRDefault="00441B38" w:rsidP="00310744"/>
                <w:p w14:paraId="71BA80CB" w14:textId="77777777" w:rsidR="00441B38" w:rsidRDefault="00441B38" w:rsidP="00310744"/>
                <w:p w14:paraId="1AEBCF2E" w14:textId="77777777" w:rsidR="00441B38" w:rsidRDefault="00441B38" w:rsidP="00310744"/>
                <w:p w14:paraId="6377CCAF" w14:textId="77777777" w:rsidR="00441B38" w:rsidRDefault="00441B38" w:rsidP="00310744"/>
                <w:p w14:paraId="05F43F87" w14:textId="77777777" w:rsidR="00441B38" w:rsidRDefault="00441B38" w:rsidP="00310744"/>
                <w:p w14:paraId="0635CB61" w14:textId="77777777" w:rsidR="00441B38" w:rsidRDefault="00441B38" w:rsidP="00310744"/>
                <w:p w14:paraId="58C7F797" w14:textId="77777777" w:rsidR="00441B38" w:rsidRDefault="00441B38" w:rsidP="00310744"/>
                <w:p w14:paraId="0A725445" w14:textId="77777777" w:rsidR="00441B38" w:rsidRDefault="00441B38" w:rsidP="00310744"/>
                <w:p w14:paraId="5F178A92" w14:textId="77777777" w:rsidR="00441B38" w:rsidRDefault="00441B38" w:rsidP="00310744"/>
                <w:p w14:paraId="252BE306" w14:textId="77777777" w:rsidR="00441B38" w:rsidRDefault="00441B38" w:rsidP="00310744"/>
                <w:p w14:paraId="1FB12ACF" w14:textId="77777777" w:rsidR="00441B38" w:rsidRDefault="00441B38" w:rsidP="00310744"/>
                <w:p w14:paraId="6AC40191" w14:textId="77777777" w:rsidR="00441B38" w:rsidRDefault="00441B38" w:rsidP="00310744"/>
                <w:p w14:paraId="7C7D049E" w14:textId="77777777" w:rsidR="00441B38" w:rsidRDefault="00441B38" w:rsidP="00310744"/>
                <w:p w14:paraId="632725A5" w14:textId="77777777" w:rsidR="00441B38" w:rsidRDefault="00441B38" w:rsidP="00310744"/>
                <w:p w14:paraId="6FDC1BB5" w14:textId="77777777" w:rsidR="00441B38" w:rsidRDefault="00441B38" w:rsidP="00310744"/>
                <w:p w14:paraId="6A1FD6C1" w14:textId="77777777" w:rsidR="00441B38" w:rsidRDefault="00441B38" w:rsidP="00310744"/>
                <w:p w14:paraId="627E8872" w14:textId="77777777" w:rsidR="00441B38" w:rsidRDefault="00441B38" w:rsidP="00310744"/>
                <w:p w14:paraId="2B45718E" w14:textId="77777777" w:rsidR="00441B38" w:rsidRDefault="00441B38" w:rsidP="00310744"/>
                <w:p w14:paraId="22221CE5" w14:textId="77777777" w:rsidR="00441B38" w:rsidRDefault="00441B38" w:rsidP="00310744"/>
                <w:p w14:paraId="11BB3B89" w14:textId="77777777" w:rsidR="00441B38" w:rsidRDefault="00441B38" w:rsidP="00310744"/>
                <w:p w14:paraId="56E7AF0A" w14:textId="77777777" w:rsidR="00441B38" w:rsidRDefault="00441B38" w:rsidP="00310744"/>
                <w:p w14:paraId="1132FC49" w14:textId="77777777" w:rsidR="00441B38" w:rsidRDefault="00441B38" w:rsidP="00310744"/>
                <w:p w14:paraId="6C053457" w14:textId="77777777" w:rsidR="00441B38" w:rsidRDefault="00441B38" w:rsidP="00310744"/>
                <w:p w14:paraId="1EB5D3CF" w14:textId="77777777" w:rsidR="00441B38" w:rsidRDefault="00441B38" w:rsidP="00310744"/>
                <w:p w14:paraId="408B7CBF" w14:textId="77777777" w:rsidR="00441B38" w:rsidRDefault="00441B38" w:rsidP="00310744"/>
                <w:p w14:paraId="423D8F57" w14:textId="77777777" w:rsidR="00441B38" w:rsidRDefault="00441B38" w:rsidP="00310744"/>
                <w:p w14:paraId="4EB0E248" w14:textId="77777777" w:rsidR="00441B38" w:rsidRDefault="00441B38" w:rsidP="00310744"/>
                <w:p w14:paraId="72E5D0A6" w14:textId="77777777" w:rsidR="00441B38" w:rsidRDefault="00441B38" w:rsidP="00310744"/>
                <w:p w14:paraId="7582711A" w14:textId="77777777" w:rsidR="00441B38" w:rsidRDefault="00441B38" w:rsidP="00310744"/>
                <w:p w14:paraId="2839FBF1" w14:textId="77777777" w:rsidR="00441B38" w:rsidRDefault="00441B38" w:rsidP="00310744"/>
                <w:p w14:paraId="53830C04" w14:textId="77777777" w:rsidR="00441B38" w:rsidRDefault="00441B38" w:rsidP="00310744"/>
                <w:p w14:paraId="6570C985" w14:textId="77777777" w:rsidR="00441B38" w:rsidRDefault="00441B38" w:rsidP="00310744"/>
                <w:p w14:paraId="32EFEBE1" w14:textId="77777777" w:rsidR="00441B38" w:rsidRDefault="00441B38" w:rsidP="00310744"/>
                <w:p w14:paraId="3938D42E" w14:textId="77777777" w:rsidR="00441B38" w:rsidRDefault="00441B38" w:rsidP="00310744"/>
                <w:p w14:paraId="5430C073" w14:textId="77777777" w:rsidR="00441B38" w:rsidRDefault="00441B38" w:rsidP="00310744"/>
                <w:p w14:paraId="6D53F083" w14:textId="77777777" w:rsidR="00441B38" w:rsidRDefault="00441B38" w:rsidP="00310744"/>
                <w:p w14:paraId="483ED1A4" w14:textId="77777777" w:rsidR="00441B38" w:rsidRDefault="00441B38" w:rsidP="00310744"/>
                <w:p w14:paraId="2CFD6AC1" w14:textId="77777777" w:rsidR="00441B38" w:rsidRDefault="00441B38" w:rsidP="00310744"/>
                <w:p w14:paraId="10F5305A" w14:textId="77777777" w:rsidR="00441B38" w:rsidRDefault="00441B38" w:rsidP="00310744"/>
                <w:p w14:paraId="294CB60D" w14:textId="77777777" w:rsidR="00441B38" w:rsidRDefault="00441B38" w:rsidP="00310744"/>
                <w:p w14:paraId="7EF0E3E4" w14:textId="77777777" w:rsidR="00441B38" w:rsidRDefault="00441B38" w:rsidP="00310744"/>
                <w:p w14:paraId="7A63937E" w14:textId="77777777" w:rsidR="00441B38" w:rsidRDefault="00441B38" w:rsidP="00310744"/>
                <w:p w14:paraId="591E37BE" w14:textId="77777777" w:rsidR="00441B38" w:rsidRDefault="00441B38" w:rsidP="00310744"/>
                <w:p w14:paraId="774D4E4F" w14:textId="77777777" w:rsidR="00441B38" w:rsidRDefault="00441B38" w:rsidP="00310744"/>
                <w:p w14:paraId="6BC2282E" w14:textId="77777777" w:rsidR="00441B38" w:rsidRDefault="00441B38" w:rsidP="00310744"/>
                <w:p w14:paraId="128C53BE" w14:textId="77777777" w:rsidR="00441B38" w:rsidRDefault="00441B38" w:rsidP="00310744"/>
                <w:p w14:paraId="2C754A36" w14:textId="77777777" w:rsidR="00441B38" w:rsidRDefault="00441B38" w:rsidP="00310744"/>
                <w:p w14:paraId="2AACB736" w14:textId="77777777" w:rsidR="00441B38" w:rsidRDefault="00441B38" w:rsidP="00310744"/>
                <w:p w14:paraId="3EFD51EF" w14:textId="77777777" w:rsidR="00441B38" w:rsidRDefault="00441B38" w:rsidP="00310744"/>
                <w:p w14:paraId="173D03F6" w14:textId="77777777" w:rsidR="00441B38" w:rsidRDefault="00441B38" w:rsidP="00310744"/>
                <w:p w14:paraId="1ACDA872" w14:textId="77777777" w:rsidR="00441B38" w:rsidRDefault="00441B38" w:rsidP="00310744"/>
                <w:p w14:paraId="5EC3DA1B" w14:textId="77777777" w:rsidR="00441B38" w:rsidRDefault="00441B38" w:rsidP="00310744"/>
                <w:p w14:paraId="1A931C98" w14:textId="77777777" w:rsidR="00441B38" w:rsidRDefault="00441B38" w:rsidP="00310744"/>
                <w:p w14:paraId="18BCC472" w14:textId="77777777" w:rsidR="00441B38" w:rsidRDefault="00441B38" w:rsidP="00310744"/>
                <w:p w14:paraId="1CC8F8FF" w14:textId="77777777" w:rsidR="00441B38" w:rsidRDefault="00441B38" w:rsidP="00310744"/>
                <w:p w14:paraId="65050F39" w14:textId="77777777" w:rsidR="00441B38" w:rsidRDefault="00441B38" w:rsidP="00310744"/>
                <w:p w14:paraId="0E25ED94" w14:textId="77777777" w:rsidR="00441B38" w:rsidRDefault="00441B38" w:rsidP="00310744"/>
                <w:p w14:paraId="60180182" w14:textId="77777777" w:rsidR="00441B38" w:rsidRDefault="00441B38" w:rsidP="00310744"/>
                <w:p w14:paraId="13FEC1A7" w14:textId="77777777" w:rsidR="00441B38" w:rsidRDefault="00441B38" w:rsidP="00310744"/>
                <w:p w14:paraId="2F57ECF3" w14:textId="77777777" w:rsidR="00441B38" w:rsidRDefault="00441B38" w:rsidP="00310744"/>
                <w:p w14:paraId="5B29F27A" w14:textId="77777777" w:rsidR="00441B38" w:rsidRDefault="00441B38" w:rsidP="00310744"/>
                <w:p w14:paraId="7348281B" w14:textId="77777777" w:rsidR="00441B38" w:rsidRDefault="00441B38" w:rsidP="00310744"/>
                <w:p w14:paraId="32378254" w14:textId="77777777" w:rsidR="00441B38" w:rsidRDefault="00441B38" w:rsidP="00310744"/>
                <w:p w14:paraId="168FA75C" w14:textId="77777777" w:rsidR="00441B38" w:rsidRDefault="00441B38" w:rsidP="00310744"/>
                <w:p w14:paraId="20143BE8" w14:textId="77777777" w:rsidR="00441B38" w:rsidRDefault="00441B38" w:rsidP="00310744"/>
                <w:p w14:paraId="434AF1B2" w14:textId="77777777" w:rsidR="00441B38" w:rsidRDefault="00441B38" w:rsidP="00310744"/>
                <w:p w14:paraId="2D271F45" w14:textId="77777777" w:rsidR="00441B38" w:rsidRDefault="00441B38" w:rsidP="00310744"/>
                <w:p w14:paraId="50E7593B" w14:textId="77777777" w:rsidR="00441B38" w:rsidRDefault="00441B38" w:rsidP="00310744"/>
                <w:p w14:paraId="56570AFE" w14:textId="77777777" w:rsidR="00441B38" w:rsidRDefault="00441B38" w:rsidP="00310744"/>
                <w:p w14:paraId="644D94F4" w14:textId="77777777" w:rsidR="00441B38" w:rsidRDefault="00441B38" w:rsidP="00310744"/>
                <w:p w14:paraId="0F5836F3" w14:textId="77777777" w:rsidR="00441B38" w:rsidRDefault="00441B38" w:rsidP="00310744"/>
                <w:p w14:paraId="4640C7BE" w14:textId="77777777" w:rsidR="00441B38" w:rsidRDefault="00441B38" w:rsidP="00310744"/>
                <w:p w14:paraId="3E3B9818" w14:textId="77777777" w:rsidR="00441B38" w:rsidRDefault="00441B38" w:rsidP="00310744"/>
                <w:p w14:paraId="0F46A2EB" w14:textId="77777777" w:rsidR="00441B38" w:rsidRDefault="00441B38" w:rsidP="00310744"/>
                <w:p w14:paraId="23E4CED0" w14:textId="77777777" w:rsidR="00441B38" w:rsidRDefault="00441B38" w:rsidP="00310744"/>
                <w:p w14:paraId="1BDED94E" w14:textId="77777777" w:rsidR="00441B38" w:rsidRDefault="00441B38" w:rsidP="00310744"/>
                <w:p w14:paraId="4F4353B6" w14:textId="77777777" w:rsidR="00441B38" w:rsidRDefault="00441B38" w:rsidP="00310744"/>
                <w:p w14:paraId="64EF46CE" w14:textId="77777777" w:rsidR="00441B38" w:rsidRDefault="00441B38" w:rsidP="00310744"/>
                <w:p w14:paraId="4A7C36EF" w14:textId="77777777" w:rsidR="00441B38" w:rsidRDefault="00441B38" w:rsidP="00310744"/>
                <w:p w14:paraId="1A545075" w14:textId="77777777" w:rsidR="00441B38" w:rsidRDefault="00441B38" w:rsidP="00310744"/>
                <w:p w14:paraId="2F9F65FB" w14:textId="77777777" w:rsidR="00441B38" w:rsidRDefault="00441B38" w:rsidP="00310744"/>
                <w:p w14:paraId="111820FC" w14:textId="77777777" w:rsidR="00441B38" w:rsidRDefault="00441B38" w:rsidP="00310744"/>
                <w:p w14:paraId="65B60C02" w14:textId="77777777" w:rsidR="00441B38" w:rsidRDefault="00441B38" w:rsidP="00310744"/>
                <w:p w14:paraId="13F785DE" w14:textId="77777777" w:rsidR="00441B38" w:rsidRDefault="00441B38" w:rsidP="00310744"/>
                <w:p w14:paraId="19D740A9" w14:textId="77777777" w:rsidR="00441B38" w:rsidRDefault="00441B38" w:rsidP="00310744"/>
                <w:p w14:paraId="71D850E8" w14:textId="77777777" w:rsidR="00441B38" w:rsidRDefault="00441B38" w:rsidP="00310744"/>
                <w:p w14:paraId="12A4D95B" w14:textId="77777777" w:rsidR="00441B38" w:rsidRDefault="00441B38" w:rsidP="00310744"/>
                <w:p w14:paraId="59334250" w14:textId="77777777" w:rsidR="00441B38" w:rsidRDefault="00441B38" w:rsidP="00310744"/>
                <w:p w14:paraId="1E83D121" w14:textId="77777777" w:rsidR="00441B38" w:rsidRDefault="00441B38" w:rsidP="00310744"/>
                <w:p w14:paraId="41FA9F34" w14:textId="77777777" w:rsidR="00441B38" w:rsidRDefault="00441B38" w:rsidP="00310744"/>
                <w:p w14:paraId="46BA5AEB" w14:textId="77777777" w:rsidR="00441B38" w:rsidRDefault="00441B38" w:rsidP="00310744"/>
                <w:p w14:paraId="763EB8B8" w14:textId="77777777" w:rsidR="00441B38" w:rsidRDefault="00441B38" w:rsidP="00310744"/>
                <w:p w14:paraId="5F415265" w14:textId="77777777" w:rsidR="00441B38" w:rsidRDefault="00441B38" w:rsidP="00310744"/>
                <w:p w14:paraId="6802C7BA" w14:textId="77777777" w:rsidR="00441B38" w:rsidRDefault="00441B38" w:rsidP="00310744"/>
                <w:p w14:paraId="4DB51F02" w14:textId="77777777" w:rsidR="00441B38" w:rsidRDefault="00441B38" w:rsidP="00310744"/>
                <w:p w14:paraId="387373E8" w14:textId="77777777" w:rsidR="00441B38" w:rsidRDefault="00441B38" w:rsidP="00310744"/>
                <w:p w14:paraId="40325F80" w14:textId="77777777" w:rsidR="00441B38" w:rsidRDefault="00441B38" w:rsidP="00310744"/>
                <w:p w14:paraId="678691A2" w14:textId="77777777" w:rsidR="00441B38" w:rsidRDefault="00441B38" w:rsidP="00310744"/>
                <w:p w14:paraId="308DCF6A" w14:textId="77777777" w:rsidR="00441B38" w:rsidRDefault="00441B38" w:rsidP="00310744"/>
                <w:p w14:paraId="4B5AEDFF" w14:textId="77777777" w:rsidR="00441B38" w:rsidRDefault="00441B38" w:rsidP="00310744"/>
                <w:p w14:paraId="7A693D54" w14:textId="77777777" w:rsidR="00441B38" w:rsidRDefault="00441B38" w:rsidP="00310744"/>
                <w:p w14:paraId="3262BCB9" w14:textId="77777777" w:rsidR="00441B38" w:rsidRDefault="00441B38" w:rsidP="00310744"/>
                <w:p w14:paraId="10EECCC4" w14:textId="77777777" w:rsidR="00441B38" w:rsidRDefault="00441B38" w:rsidP="00310744"/>
                <w:p w14:paraId="34324096" w14:textId="77777777" w:rsidR="00441B38" w:rsidRDefault="00441B38" w:rsidP="00310744"/>
                <w:p w14:paraId="06E49BFA" w14:textId="77777777" w:rsidR="00441B38" w:rsidRDefault="00441B38" w:rsidP="00310744"/>
                <w:p w14:paraId="0B40855D" w14:textId="77777777" w:rsidR="00441B38" w:rsidRDefault="00441B38" w:rsidP="00310744"/>
                <w:p w14:paraId="4548F576" w14:textId="77777777" w:rsidR="00441B38" w:rsidRDefault="00441B38" w:rsidP="00310744"/>
                <w:p w14:paraId="1AFD7DF2" w14:textId="77777777" w:rsidR="00441B38" w:rsidRDefault="00441B38" w:rsidP="00310744"/>
                <w:p w14:paraId="09D56ABC" w14:textId="77777777" w:rsidR="00441B38" w:rsidRDefault="00441B38" w:rsidP="00310744"/>
                <w:p w14:paraId="5B6C5C27" w14:textId="77777777" w:rsidR="00441B38" w:rsidRDefault="00441B38" w:rsidP="00310744"/>
                <w:p w14:paraId="6718244D" w14:textId="77777777" w:rsidR="00441B38" w:rsidRDefault="00441B38" w:rsidP="00310744"/>
                <w:p w14:paraId="24357989" w14:textId="77777777" w:rsidR="00441B38" w:rsidRDefault="00441B38" w:rsidP="00310744"/>
                <w:p w14:paraId="32845543" w14:textId="77777777" w:rsidR="00441B38" w:rsidRDefault="00441B38" w:rsidP="00310744"/>
                <w:p w14:paraId="19C7B2AD" w14:textId="77777777" w:rsidR="00441B38" w:rsidRDefault="00441B38" w:rsidP="00310744"/>
                <w:p w14:paraId="1D1E4754" w14:textId="77777777" w:rsidR="00441B38" w:rsidRDefault="00441B38" w:rsidP="00310744"/>
                <w:p w14:paraId="2DA32900" w14:textId="77777777" w:rsidR="00441B38" w:rsidRDefault="00441B38" w:rsidP="00310744"/>
                <w:p w14:paraId="6768A36A" w14:textId="77777777" w:rsidR="00441B38" w:rsidRDefault="00441B38" w:rsidP="00310744"/>
                <w:p w14:paraId="3451FF1D" w14:textId="77777777" w:rsidR="00441B38" w:rsidRDefault="00441B38" w:rsidP="00310744"/>
                <w:p w14:paraId="48B4BAB3" w14:textId="77777777" w:rsidR="00441B38" w:rsidRDefault="00441B38" w:rsidP="00310744"/>
                <w:p w14:paraId="586B4396" w14:textId="77777777" w:rsidR="00441B38" w:rsidRDefault="00441B38" w:rsidP="00310744"/>
                <w:p w14:paraId="260CB42D" w14:textId="77777777" w:rsidR="00441B38" w:rsidRDefault="00441B38" w:rsidP="00310744"/>
                <w:p w14:paraId="5068DE4A" w14:textId="77777777" w:rsidR="00441B38" w:rsidRDefault="00441B38" w:rsidP="00310744"/>
                <w:p w14:paraId="6224A2B5" w14:textId="77777777" w:rsidR="00441B38" w:rsidRDefault="00441B38" w:rsidP="00310744"/>
                <w:p w14:paraId="3282F430" w14:textId="77777777" w:rsidR="00441B38" w:rsidRDefault="00441B38" w:rsidP="00310744"/>
                <w:p w14:paraId="64DEA7A2" w14:textId="77777777" w:rsidR="00441B38" w:rsidRDefault="00441B38" w:rsidP="00310744"/>
                <w:p w14:paraId="4CD1D5A8" w14:textId="77777777" w:rsidR="00441B38" w:rsidRDefault="00441B38" w:rsidP="00310744"/>
                <w:p w14:paraId="28FE65C6" w14:textId="77777777" w:rsidR="00441B38" w:rsidRDefault="00441B38" w:rsidP="00310744"/>
                <w:p w14:paraId="42932B4E" w14:textId="77777777" w:rsidR="00441B38" w:rsidRDefault="00441B38" w:rsidP="00310744"/>
                <w:p w14:paraId="22F12907" w14:textId="77777777" w:rsidR="00441B38" w:rsidRDefault="00441B38" w:rsidP="00310744"/>
                <w:p w14:paraId="18BFB548" w14:textId="77777777" w:rsidR="00441B38" w:rsidRDefault="00441B38" w:rsidP="00310744"/>
                <w:p w14:paraId="0D9A466E" w14:textId="77777777" w:rsidR="00441B38" w:rsidRDefault="00441B38" w:rsidP="00310744"/>
                <w:p w14:paraId="728C9112" w14:textId="77777777" w:rsidR="00441B38" w:rsidRDefault="00441B38" w:rsidP="00310744"/>
                <w:p w14:paraId="15A658B3" w14:textId="77777777" w:rsidR="00441B38" w:rsidRDefault="00441B38" w:rsidP="00310744"/>
                <w:p w14:paraId="29A599EE" w14:textId="77777777" w:rsidR="00441B38" w:rsidRDefault="00441B38" w:rsidP="00310744"/>
                <w:p w14:paraId="510EFD33" w14:textId="77777777" w:rsidR="00441B38" w:rsidRDefault="00441B38" w:rsidP="00310744"/>
                <w:p w14:paraId="47148124" w14:textId="77777777" w:rsidR="00441B38" w:rsidRDefault="00441B38" w:rsidP="00310744"/>
                <w:p w14:paraId="78AB2654" w14:textId="77777777" w:rsidR="00441B38" w:rsidRDefault="00441B38" w:rsidP="00310744"/>
                <w:p w14:paraId="58EA6611" w14:textId="77777777" w:rsidR="00441B38" w:rsidRDefault="00441B38" w:rsidP="00310744"/>
                <w:p w14:paraId="335A7644" w14:textId="77777777" w:rsidR="00441B38" w:rsidRDefault="00441B38" w:rsidP="00310744"/>
                <w:p w14:paraId="3077CB3F" w14:textId="77777777" w:rsidR="00441B38" w:rsidRDefault="00441B38" w:rsidP="00310744"/>
                <w:p w14:paraId="7EBD00BB" w14:textId="77777777" w:rsidR="00441B38" w:rsidRDefault="00441B38" w:rsidP="00310744"/>
                <w:p w14:paraId="33D205C3" w14:textId="77777777" w:rsidR="00441B38" w:rsidRDefault="00441B38" w:rsidP="00310744"/>
                <w:p w14:paraId="1B33DF30" w14:textId="77777777" w:rsidR="00441B38" w:rsidRDefault="00441B38" w:rsidP="00310744"/>
                <w:p w14:paraId="3005E3A5" w14:textId="77777777" w:rsidR="00441B38" w:rsidRDefault="00441B38" w:rsidP="00310744"/>
                <w:p w14:paraId="6CFAF50C" w14:textId="77777777" w:rsidR="00441B38" w:rsidRDefault="00441B38" w:rsidP="00310744"/>
                <w:p w14:paraId="7297D1D4" w14:textId="77777777" w:rsidR="00441B38" w:rsidRDefault="00441B38" w:rsidP="00310744"/>
                <w:p w14:paraId="4559B79D" w14:textId="77777777" w:rsidR="00441B38" w:rsidRDefault="00441B38" w:rsidP="00310744"/>
                <w:p w14:paraId="1DE5D6C8" w14:textId="77777777" w:rsidR="00441B38" w:rsidRDefault="00441B38" w:rsidP="00310744"/>
                <w:p w14:paraId="156D7AD8" w14:textId="77777777" w:rsidR="00441B38" w:rsidRDefault="00441B38" w:rsidP="00310744"/>
                <w:p w14:paraId="240E6F30" w14:textId="77777777" w:rsidR="00441B38" w:rsidRDefault="00441B38" w:rsidP="00310744"/>
                <w:p w14:paraId="58CC3930" w14:textId="77777777" w:rsidR="00441B38" w:rsidRDefault="00441B38" w:rsidP="00310744"/>
                <w:p w14:paraId="2DBABB7C" w14:textId="77777777" w:rsidR="00441B38" w:rsidRDefault="00441B38" w:rsidP="00310744"/>
                <w:p w14:paraId="6FB73DBD" w14:textId="77777777" w:rsidR="00441B38" w:rsidRDefault="00441B38" w:rsidP="00310744"/>
                <w:p w14:paraId="63C8769E" w14:textId="77777777" w:rsidR="00441B38" w:rsidRDefault="00441B38" w:rsidP="00310744"/>
                <w:p w14:paraId="1C7B6816" w14:textId="77777777" w:rsidR="00441B38" w:rsidRDefault="00441B38" w:rsidP="00310744"/>
                <w:p w14:paraId="4554E1EB" w14:textId="77777777" w:rsidR="00441B38" w:rsidRDefault="00441B38" w:rsidP="00310744"/>
                <w:p w14:paraId="646BCA9D" w14:textId="77777777" w:rsidR="00441B38" w:rsidRDefault="00441B38" w:rsidP="00310744"/>
                <w:p w14:paraId="1648C580" w14:textId="77777777" w:rsidR="00441B38" w:rsidRDefault="00441B38" w:rsidP="00310744"/>
                <w:p w14:paraId="00CD7886" w14:textId="77777777" w:rsidR="00441B38" w:rsidRDefault="00441B38" w:rsidP="00310744"/>
                <w:p w14:paraId="659568EC" w14:textId="77777777" w:rsidR="00441B38" w:rsidRDefault="00441B38" w:rsidP="00310744"/>
                <w:p w14:paraId="2FE70113" w14:textId="77777777" w:rsidR="00441B38" w:rsidRDefault="00441B38" w:rsidP="00310744"/>
                <w:p w14:paraId="4C2104F4" w14:textId="77777777" w:rsidR="00441B38" w:rsidRDefault="00441B38" w:rsidP="00310744"/>
                <w:p w14:paraId="29C7D052" w14:textId="77777777" w:rsidR="00441B38" w:rsidRDefault="00441B38" w:rsidP="00310744"/>
                <w:p w14:paraId="718F9ECC" w14:textId="77777777" w:rsidR="00441B38" w:rsidRDefault="00441B38" w:rsidP="00310744"/>
                <w:p w14:paraId="2DCBDD1D" w14:textId="77777777" w:rsidR="00441B38" w:rsidRDefault="00441B38" w:rsidP="00310744"/>
                <w:p w14:paraId="00EE75AF" w14:textId="77777777" w:rsidR="00441B38" w:rsidRDefault="00441B38" w:rsidP="00310744"/>
                <w:p w14:paraId="57256D60" w14:textId="77777777" w:rsidR="00441B38" w:rsidRDefault="00441B38" w:rsidP="00310744"/>
                <w:p w14:paraId="51E1DB8F" w14:textId="77777777" w:rsidR="00441B38" w:rsidRDefault="00441B38" w:rsidP="00310744"/>
                <w:p w14:paraId="60B0E087" w14:textId="77777777" w:rsidR="00441B38" w:rsidRDefault="00441B38" w:rsidP="00310744"/>
                <w:p w14:paraId="7CA2843D" w14:textId="77777777" w:rsidR="00441B38" w:rsidRDefault="00441B38" w:rsidP="00310744"/>
                <w:p w14:paraId="01B81944" w14:textId="77777777" w:rsidR="00441B38" w:rsidRDefault="00441B38" w:rsidP="00310744"/>
                <w:p w14:paraId="0EADF7FC" w14:textId="77777777" w:rsidR="00441B38" w:rsidRDefault="00441B38" w:rsidP="00310744"/>
                <w:p w14:paraId="430F2D74" w14:textId="77777777" w:rsidR="00441B38" w:rsidRDefault="00441B38" w:rsidP="00310744"/>
                <w:p w14:paraId="384FA0BF" w14:textId="77777777" w:rsidR="00441B38" w:rsidRDefault="00441B38" w:rsidP="00310744"/>
                <w:p w14:paraId="61D67E8D" w14:textId="77777777" w:rsidR="00441B38" w:rsidRDefault="00441B38" w:rsidP="00310744"/>
                <w:p w14:paraId="7CC1C5C7" w14:textId="77777777" w:rsidR="00441B38" w:rsidRDefault="00441B38" w:rsidP="00310744"/>
                <w:p w14:paraId="30CD6C57" w14:textId="77777777" w:rsidR="00441B38" w:rsidRDefault="00441B38" w:rsidP="00310744"/>
                <w:p w14:paraId="53C2019F" w14:textId="77777777" w:rsidR="00441B38" w:rsidRDefault="00441B38" w:rsidP="00310744"/>
                <w:p w14:paraId="54C51D8F" w14:textId="77777777" w:rsidR="00441B38" w:rsidRDefault="00441B38" w:rsidP="00310744"/>
                <w:p w14:paraId="290BC6E6" w14:textId="77777777" w:rsidR="00441B38" w:rsidRDefault="00441B38" w:rsidP="00310744"/>
                <w:p w14:paraId="43DA3820" w14:textId="77777777" w:rsidR="00441B38" w:rsidRDefault="00441B38" w:rsidP="00310744"/>
                <w:p w14:paraId="25A803E9" w14:textId="77777777" w:rsidR="00441B38" w:rsidRDefault="00441B38" w:rsidP="00310744"/>
                <w:p w14:paraId="39AAC4C8" w14:textId="77777777" w:rsidR="00441B38" w:rsidRDefault="00441B38" w:rsidP="00310744"/>
                <w:p w14:paraId="674BFCE7" w14:textId="77777777" w:rsidR="00441B38" w:rsidRDefault="00441B38" w:rsidP="00310744"/>
                <w:p w14:paraId="6932185C" w14:textId="77777777" w:rsidR="00441B38" w:rsidRDefault="00441B38" w:rsidP="00310744"/>
                <w:p w14:paraId="41DD7796" w14:textId="77777777" w:rsidR="00441B38" w:rsidRDefault="00441B38" w:rsidP="00310744"/>
                <w:p w14:paraId="68417A20" w14:textId="77777777" w:rsidR="00441B38" w:rsidRDefault="00441B38" w:rsidP="00310744"/>
                <w:p w14:paraId="32F70627" w14:textId="77777777" w:rsidR="00441B38" w:rsidRDefault="00441B38" w:rsidP="00310744"/>
                <w:p w14:paraId="49B3C88E" w14:textId="77777777" w:rsidR="00441B38" w:rsidRDefault="00441B38" w:rsidP="00310744"/>
                <w:p w14:paraId="1121C6E1" w14:textId="77777777" w:rsidR="00441B38" w:rsidRDefault="00441B38" w:rsidP="00310744"/>
                <w:p w14:paraId="57D770AA" w14:textId="77777777" w:rsidR="00441B38" w:rsidRDefault="00441B38" w:rsidP="00310744"/>
                <w:p w14:paraId="7F0A1C2B" w14:textId="77777777" w:rsidR="00441B38" w:rsidRDefault="00441B38" w:rsidP="00310744"/>
                <w:p w14:paraId="41E7ABD6" w14:textId="77777777" w:rsidR="00441B38" w:rsidRDefault="00441B38" w:rsidP="00310744"/>
                <w:p w14:paraId="6FB8014A" w14:textId="77777777" w:rsidR="00441B38" w:rsidRDefault="00441B38" w:rsidP="00310744"/>
                <w:p w14:paraId="011657D7" w14:textId="77777777" w:rsidR="00441B38" w:rsidRDefault="00441B38" w:rsidP="00310744"/>
                <w:p w14:paraId="51349292" w14:textId="77777777" w:rsidR="00441B38" w:rsidRDefault="00441B38" w:rsidP="00310744"/>
                <w:p w14:paraId="68E7BF1C" w14:textId="77777777" w:rsidR="00441B38" w:rsidRDefault="00441B38" w:rsidP="00310744"/>
                <w:p w14:paraId="1D9B72D6" w14:textId="77777777" w:rsidR="00441B38" w:rsidRDefault="00441B38" w:rsidP="00310744"/>
                <w:p w14:paraId="6F91312A" w14:textId="77777777" w:rsidR="00441B38" w:rsidRDefault="00441B38" w:rsidP="00310744"/>
                <w:p w14:paraId="301805A8" w14:textId="77777777" w:rsidR="00441B38" w:rsidRDefault="00441B38" w:rsidP="00310744"/>
                <w:p w14:paraId="249DB900" w14:textId="77777777" w:rsidR="00441B38" w:rsidRDefault="00441B38" w:rsidP="00310744"/>
                <w:p w14:paraId="51CF0CF7" w14:textId="77777777" w:rsidR="00441B38" w:rsidRDefault="00441B38" w:rsidP="00310744"/>
                <w:p w14:paraId="0F314304" w14:textId="77777777" w:rsidR="00441B38" w:rsidRDefault="00441B38" w:rsidP="00310744"/>
                <w:p w14:paraId="6FE4976A" w14:textId="77777777" w:rsidR="00441B38" w:rsidRDefault="00441B38" w:rsidP="00310744"/>
                <w:p w14:paraId="2F91A8BB" w14:textId="77777777" w:rsidR="00441B38" w:rsidRDefault="00441B38" w:rsidP="00310744"/>
                <w:p w14:paraId="0202E514" w14:textId="77777777" w:rsidR="00441B38" w:rsidRDefault="00441B38" w:rsidP="00310744"/>
                <w:p w14:paraId="441AED42" w14:textId="77777777" w:rsidR="00441B38" w:rsidRDefault="00441B38" w:rsidP="00310744"/>
                <w:p w14:paraId="580CD146" w14:textId="77777777" w:rsidR="00441B38" w:rsidRDefault="00441B38" w:rsidP="00310744"/>
                <w:p w14:paraId="7EC5422B" w14:textId="77777777" w:rsidR="00441B38" w:rsidRDefault="00441B38" w:rsidP="00310744"/>
                <w:p w14:paraId="7088605B" w14:textId="77777777" w:rsidR="00441B38" w:rsidRDefault="00441B38" w:rsidP="00310744"/>
                <w:p w14:paraId="3AE58343" w14:textId="77777777" w:rsidR="00441B38" w:rsidRDefault="00441B38" w:rsidP="00310744"/>
                <w:p w14:paraId="11E97317" w14:textId="77777777" w:rsidR="00441B38" w:rsidRDefault="00441B38" w:rsidP="00310744"/>
                <w:p w14:paraId="43F0F35A" w14:textId="77777777" w:rsidR="00441B38" w:rsidRDefault="00441B38" w:rsidP="00310744"/>
                <w:p w14:paraId="0DB48DCE" w14:textId="77777777" w:rsidR="00441B38" w:rsidRDefault="00441B38" w:rsidP="00310744"/>
                <w:p w14:paraId="62B0BD99" w14:textId="77777777" w:rsidR="00441B38" w:rsidRDefault="00441B38" w:rsidP="00310744"/>
                <w:p w14:paraId="31668567" w14:textId="77777777" w:rsidR="00441B38" w:rsidRDefault="00441B38" w:rsidP="00310744"/>
                <w:p w14:paraId="45188CB2" w14:textId="77777777" w:rsidR="00441B38" w:rsidRDefault="00441B38" w:rsidP="00310744"/>
                <w:p w14:paraId="59DA5F0E" w14:textId="77777777" w:rsidR="00441B38" w:rsidRDefault="00441B38" w:rsidP="00310744"/>
                <w:p w14:paraId="297D867C" w14:textId="77777777" w:rsidR="00441B38" w:rsidRDefault="00441B38" w:rsidP="00310744"/>
                <w:p w14:paraId="4F9D1A30" w14:textId="77777777" w:rsidR="00441B38" w:rsidRDefault="00441B38" w:rsidP="00310744"/>
                <w:p w14:paraId="590286CB" w14:textId="77777777" w:rsidR="00441B38" w:rsidRDefault="00441B38" w:rsidP="00310744"/>
                <w:p w14:paraId="50F9EE0A" w14:textId="77777777" w:rsidR="00441B38" w:rsidRDefault="00441B38" w:rsidP="00310744"/>
                <w:p w14:paraId="1F2DDCBD" w14:textId="77777777" w:rsidR="00441B38" w:rsidRDefault="00441B38" w:rsidP="00310744"/>
                <w:p w14:paraId="3D79EFBD" w14:textId="77777777" w:rsidR="00441B38" w:rsidRDefault="00441B38" w:rsidP="00310744"/>
                <w:p w14:paraId="09EEFE87" w14:textId="77777777" w:rsidR="00441B38" w:rsidRDefault="00441B38" w:rsidP="00310744"/>
                <w:p w14:paraId="30A744DB" w14:textId="77777777" w:rsidR="00441B38" w:rsidRDefault="00441B38" w:rsidP="00310744"/>
                <w:p w14:paraId="1C0947CC" w14:textId="77777777" w:rsidR="00441B38" w:rsidRDefault="00441B38" w:rsidP="00310744"/>
                <w:p w14:paraId="2B142677" w14:textId="77777777" w:rsidR="00441B38" w:rsidRDefault="00441B38" w:rsidP="00310744"/>
                <w:p w14:paraId="3F147667" w14:textId="77777777" w:rsidR="00441B38" w:rsidRDefault="00441B38" w:rsidP="00310744"/>
                <w:p w14:paraId="0F0F18B9" w14:textId="77777777" w:rsidR="00441B38" w:rsidRDefault="00441B38" w:rsidP="00310744"/>
                <w:p w14:paraId="513439BD" w14:textId="77777777" w:rsidR="00441B38" w:rsidRDefault="00441B38" w:rsidP="00310744"/>
                <w:p w14:paraId="5B97DAE7" w14:textId="77777777" w:rsidR="00441B38" w:rsidRDefault="00441B38" w:rsidP="00310744"/>
                <w:p w14:paraId="6BB5C88D" w14:textId="77777777" w:rsidR="00441B38" w:rsidRDefault="00441B38" w:rsidP="00310744"/>
                <w:p w14:paraId="37DBB3FF" w14:textId="77777777" w:rsidR="00441B38" w:rsidRDefault="00441B38" w:rsidP="00310744"/>
                <w:p w14:paraId="02951156" w14:textId="77777777" w:rsidR="00441B38" w:rsidRDefault="00441B38" w:rsidP="00310744"/>
                <w:p w14:paraId="2BC6BF99" w14:textId="77777777" w:rsidR="00441B38" w:rsidRDefault="00441B38" w:rsidP="00310744"/>
                <w:p w14:paraId="02B122A3" w14:textId="77777777" w:rsidR="00441B38" w:rsidRDefault="00441B38" w:rsidP="00310744"/>
                <w:p w14:paraId="608A675C" w14:textId="77777777" w:rsidR="00441B38" w:rsidRDefault="00441B38" w:rsidP="00310744"/>
                <w:p w14:paraId="38AC0B58" w14:textId="77777777" w:rsidR="00441B38" w:rsidRDefault="00441B38" w:rsidP="00310744"/>
                <w:p w14:paraId="3B3BEE0F" w14:textId="77777777" w:rsidR="00441B38" w:rsidRDefault="00441B38" w:rsidP="00310744"/>
                <w:p w14:paraId="05288D0B" w14:textId="77777777" w:rsidR="00441B38" w:rsidRDefault="00441B38" w:rsidP="00310744"/>
                <w:p w14:paraId="7FB79F6E" w14:textId="77777777" w:rsidR="00441B38" w:rsidRDefault="00441B38" w:rsidP="00310744"/>
                <w:p w14:paraId="426C4741" w14:textId="77777777" w:rsidR="00441B38" w:rsidRDefault="00441B38" w:rsidP="00310744"/>
                <w:p w14:paraId="4EF67209" w14:textId="77777777" w:rsidR="00441B38" w:rsidRDefault="00441B38" w:rsidP="00310744"/>
                <w:p w14:paraId="5F81B2E9" w14:textId="77777777" w:rsidR="00441B38" w:rsidRDefault="00441B38" w:rsidP="00310744"/>
                <w:p w14:paraId="0DB98737" w14:textId="77777777" w:rsidR="00441B38" w:rsidRDefault="00441B38" w:rsidP="00310744"/>
                <w:p w14:paraId="2184F20B" w14:textId="77777777" w:rsidR="00441B38" w:rsidRDefault="00441B38" w:rsidP="00310744"/>
                <w:p w14:paraId="04465828" w14:textId="77777777" w:rsidR="00441B38" w:rsidRDefault="00441B38" w:rsidP="00310744"/>
                <w:p w14:paraId="19B0A6F0" w14:textId="77777777" w:rsidR="00441B38" w:rsidRDefault="00441B38" w:rsidP="00310744"/>
                <w:p w14:paraId="290105B4" w14:textId="77777777" w:rsidR="00441B38" w:rsidRDefault="00441B38" w:rsidP="00310744"/>
                <w:p w14:paraId="27448CEE" w14:textId="77777777" w:rsidR="00441B38" w:rsidRDefault="00441B38" w:rsidP="00310744"/>
                <w:p w14:paraId="0BDF4554" w14:textId="77777777" w:rsidR="00441B38" w:rsidRDefault="00441B38" w:rsidP="00310744"/>
                <w:p w14:paraId="0F736A35" w14:textId="77777777" w:rsidR="00441B38" w:rsidRDefault="00441B38" w:rsidP="00310744"/>
                <w:p w14:paraId="59BE19B1" w14:textId="77777777" w:rsidR="00441B38" w:rsidRDefault="00441B38" w:rsidP="00310744"/>
                <w:p w14:paraId="6CEC7C1B" w14:textId="77777777" w:rsidR="00441B38" w:rsidRDefault="00441B38" w:rsidP="00310744"/>
                <w:p w14:paraId="47620BB9" w14:textId="77777777" w:rsidR="00441B38" w:rsidRDefault="00441B38" w:rsidP="00310744"/>
                <w:p w14:paraId="1768920D" w14:textId="77777777" w:rsidR="00441B38" w:rsidRDefault="00441B38" w:rsidP="00310744"/>
                <w:p w14:paraId="21B7A809" w14:textId="77777777" w:rsidR="00441B38" w:rsidRDefault="00441B38" w:rsidP="00310744"/>
                <w:p w14:paraId="1DB6144C" w14:textId="77777777" w:rsidR="00441B38" w:rsidRDefault="00441B38" w:rsidP="00310744"/>
                <w:p w14:paraId="6D3575D5" w14:textId="77777777" w:rsidR="00441B38" w:rsidRDefault="00441B38" w:rsidP="00310744"/>
                <w:p w14:paraId="36F65E7F" w14:textId="77777777" w:rsidR="00441B38" w:rsidRDefault="00441B38" w:rsidP="00310744"/>
                <w:p w14:paraId="2493FA31" w14:textId="77777777" w:rsidR="00441B38" w:rsidRDefault="00441B38" w:rsidP="00310744"/>
                <w:p w14:paraId="5BF1EB49" w14:textId="77777777" w:rsidR="00441B38" w:rsidRDefault="00441B38" w:rsidP="00310744"/>
                <w:p w14:paraId="6ADC4647" w14:textId="77777777" w:rsidR="00441B38" w:rsidRDefault="00441B38" w:rsidP="00310744"/>
                <w:p w14:paraId="1F810E2D" w14:textId="77777777" w:rsidR="00441B38" w:rsidRDefault="00441B38" w:rsidP="00310744"/>
                <w:p w14:paraId="35099BE8" w14:textId="77777777" w:rsidR="00441B38" w:rsidRDefault="00441B38" w:rsidP="00310744"/>
                <w:p w14:paraId="4CAED8AA" w14:textId="77777777" w:rsidR="00441B38" w:rsidRDefault="00441B38" w:rsidP="00310744"/>
                <w:p w14:paraId="6ABAD33D" w14:textId="77777777" w:rsidR="00441B38" w:rsidRDefault="00441B38" w:rsidP="00310744"/>
                <w:p w14:paraId="1C46B111" w14:textId="77777777" w:rsidR="00441B38" w:rsidRDefault="00441B38" w:rsidP="00310744"/>
                <w:p w14:paraId="5F038DD9" w14:textId="77777777" w:rsidR="00441B38" w:rsidRDefault="00441B38" w:rsidP="00310744"/>
                <w:p w14:paraId="2665B246" w14:textId="77777777" w:rsidR="00441B38" w:rsidRDefault="00441B38" w:rsidP="00310744"/>
                <w:p w14:paraId="2674E53F" w14:textId="77777777" w:rsidR="00441B38" w:rsidRDefault="00441B38" w:rsidP="00310744"/>
                <w:p w14:paraId="6D8B761B" w14:textId="77777777" w:rsidR="00441B38" w:rsidRDefault="00441B38" w:rsidP="00310744"/>
                <w:p w14:paraId="1A3EC9F2" w14:textId="77777777" w:rsidR="00441B38" w:rsidRDefault="00441B38" w:rsidP="00310744"/>
                <w:p w14:paraId="75D5FE2F" w14:textId="77777777" w:rsidR="00441B38" w:rsidRDefault="00441B38" w:rsidP="00310744"/>
                <w:p w14:paraId="2D8556E6" w14:textId="77777777" w:rsidR="00441B38" w:rsidRDefault="00441B38" w:rsidP="00310744"/>
                <w:p w14:paraId="6F6378EA" w14:textId="77777777" w:rsidR="00441B38" w:rsidRDefault="00441B38" w:rsidP="00310744"/>
                <w:p w14:paraId="56228E29" w14:textId="77777777" w:rsidR="00441B38" w:rsidRDefault="00441B38" w:rsidP="00310744"/>
                <w:p w14:paraId="06B49D21" w14:textId="77777777" w:rsidR="00441B38" w:rsidRDefault="00441B38" w:rsidP="00310744"/>
                <w:p w14:paraId="59FCB37C" w14:textId="77777777" w:rsidR="00441B38" w:rsidRDefault="00441B38" w:rsidP="00310744"/>
                <w:p w14:paraId="4E7E743D" w14:textId="77777777" w:rsidR="00441B38" w:rsidRDefault="00441B38" w:rsidP="00310744"/>
                <w:p w14:paraId="643E19FB" w14:textId="77777777" w:rsidR="00441B38" w:rsidRDefault="00441B38" w:rsidP="00310744"/>
                <w:p w14:paraId="3D779983" w14:textId="77777777" w:rsidR="00441B38" w:rsidRDefault="00441B38" w:rsidP="00310744"/>
                <w:p w14:paraId="3048FC93" w14:textId="77777777" w:rsidR="00441B38" w:rsidRDefault="00441B38" w:rsidP="00310744"/>
                <w:p w14:paraId="7B0E5FE7" w14:textId="77777777" w:rsidR="00441B38" w:rsidRDefault="00441B38" w:rsidP="00310744"/>
                <w:p w14:paraId="71820C36" w14:textId="77777777" w:rsidR="00441B38" w:rsidRDefault="00441B38" w:rsidP="00310744"/>
                <w:p w14:paraId="251B7804" w14:textId="77777777" w:rsidR="00441B38" w:rsidRDefault="00441B38" w:rsidP="00310744"/>
                <w:p w14:paraId="29D809CC" w14:textId="77777777" w:rsidR="00441B38" w:rsidRDefault="00441B38" w:rsidP="00310744"/>
                <w:p w14:paraId="5FFC9081" w14:textId="77777777" w:rsidR="00441B38" w:rsidRDefault="00441B38" w:rsidP="00310744"/>
                <w:p w14:paraId="774083F2" w14:textId="77777777" w:rsidR="00441B38" w:rsidRDefault="00441B38" w:rsidP="00310744"/>
                <w:p w14:paraId="0112C804" w14:textId="77777777" w:rsidR="00441B38" w:rsidRDefault="00441B38" w:rsidP="00310744"/>
                <w:p w14:paraId="488FE08C" w14:textId="77777777" w:rsidR="00441B38" w:rsidRDefault="00441B38" w:rsidP="00310744"/>
                <w:p w14:paraId="52A6434F" w14:textId="77777777" w:rsidR="00441B38" w:rsidRDefault="00441B38" w:rsidP="00310744"/>
                <w:p w14:paraId="4F711AF2" w14:textId="77777777" w:rsidR="00441B38" w:rsidRDefault="00441B38" w:rsidP="00310744"/>
                <w:p w14:paraId="4123894F" w14:textId="77777777" w:rsidR="00441B38" w:rsidRDefault="00441B38" w:rsidP="00310744"/>
                <w:p w14:paraId="0B577BE9" w14:textId="77777777" w:rsidR="00441B38" w:rsidRDefault="00441B38" w:rsidP="00310744"/>
                <w:p w14:paraId="363955D0" w14:textId="77777777" w:rsidR="00441B38" w:rsidRDefault="00441B38" w:rsidP="00310744"/>
                <w:p w14:paraId="509DE0EE" w14:textId="77777777" w:rsidR="00441B38" w:rsidRDefault="00441B38" w:rsidP="00310744"/>
                <w:p w14:paraId="53CAF888" w14:textId="77777777" w:rsidR="00441B38" w:rsidRDefault="00441B38" w:rsidP="00310744"/>
                <w:p w14:paraId="2CAD4CBA" w14:textId="77777777" w:rsidR="00441B38" w:rsidRDefault="00441B38" w:rsidP="00310744"/>
                <w:p w14:paraId="0F6554D0" w14:textId="77777777" w:rsidR="00441B38" w:rsidRDefault="00441B38" w:rsidP="00310744"/>
                <w:p w14:paraId="3D736FDA" w14:textId="77777777" w:rsidR="00441B38" w:rsidRDefault="00441B38" w:rsidP="00310744"/>
                <w:p w14:paraId="1096D231" w14:textId="77777777" w:rsidR="00441B38" w:rsidRDefault="00441B38" w:rsidP="00310744"/>
                <w:p w14:paraId="050A6D08" w14:textId="77777777" w:rsidR="00441B38" w:rsidRDefault="00441B38" w:rsidP="00310744"/>
                <w:p w14:paraId="7C058D77" w14:textId="77777777" w:rsidR="00441B38" w:rsidRDefault="00441B38" w:rsidP="00310744"/>
                <w:p w14:paraId="7C110BF5" w14:textId="77777777" w:rsidR="00441B38" w:rsidRDefault="00441B38" w:rsidP="00310744"/>
                <w:p w14:paraId="3504AE6A" w14:textId="77777777" w:rsidR="00441B38" w:rsidRDefault="00441B38" w:rsidP="00310744"/>
                <w:p w14:paraId="0FA3EE74" w14:textId="77777777" w:rsidR="00441B38" w:rsidRDefault="00441B38" w:rsidP="00310744"/>
                <w:p w14:paraId="1EFF98BB" w14:textId="77777777" w:rsidR="00441B38" w:rsidRDefault="00441B38" w:rsidP="00310744"/>
                <w:p w14:paraId="4E930770" w14:textId="77777777" w:rsidR="00441B38" w:rsidRDefault="00441B38" w:rsidP="00310744"/>
                <w:p w14:paraId="799134CB" w14:textId="77777777" w:rsidR="00441B38" w:rsidRDefault="00441B38" w:rsidP="00310744"/>
                <w:p w14:paraId="52A3392B" w14:textId="77777777" w:rsidR="00441B38" w:rsidRDefault="00441B38" w:rsidP="00310744"/>
                <w:p w14:paraId="5AD51656" w14:textId="77777777" w:rsidR="00441B38" w:rsidRDefault="00441B38" w:rsidP="00310744"/>
                <w:p w14:paraId="3BC6DAC7" w14:textId="77777777" w:rsidR="00441B38" w:rsidRDefault="00441B38" w:rsidP="00310744"/>
                <w:p w14:paraId="56C3CF98" w14:textId="77777777" w:rsidR="00441B38" w:rsidRDefault="00441B38" w:rsidP="00310744"/>
                <w:p w14:paraId="30FFE91D" w14:textId="77777777" w:rsidR="00441B38" w:rsidRDefault="00441B38" w:rsidP="00310744"/>
                <w:p w14:paraId="649ED0C7" w14:textId="77777777" w:rsidR="00441B38" w:rsidRDefault="00441B38" w:rsidP="00310744"/>
                <w:p w14:paraId="3BBC5AEE" w14:textId="77777777" w:rsidR="00441B38" w:rsidRDefault="00441B38" w:rsidP="00310744"/>
                <w:p w14:paraId="43F920DF" w14:textId="77777777" w:rsidR="00441B38" w:rsidRDefault="00441B38" w:rsidP="00310744"/>
                <w:p w14:paraId="476EDEA2" w14:textId="77777777" w:rsidR="00441B38" w:rsidRDefault="00441B38" w:rsidP="00310744"/>
                <w:p w14:paraId="035FBB9B" w14:textId="77777777" w:rsidR="00441B38" w:rsidRDefault="00441B38" w:rsidP="00310744"/>
                <w:p w14:paraId="0AACD91E" w14:textId="77777777" w:rsidR="00441B38" w:rsidRDefault="00441B38" w:rsidP="00310744"/>
                <w:p w14:paraId="24120308" w14:textId="77777777" w:rsidR="00441B38" w:rsidRDefault="00441B38" w:rsidP="00310744"/>
                <w:p w14:paraId="620B070C" w14:textId="77777777" w:rsidR="00441B38" w:rsidRDefault="00441B38" w:rsidP="00310744"/>
                <w:p w14:paraId="5C1A3997" w14:textId="77777777" w:rsidR="00441B38" w:rsidRDefault="00441B38" w:rsidP="00310744"/>
                <w:p w14:paraId="752034B6" w14:textId="77777777" w:rsidR="00441B38" w:rsidRDefault="00441B38" w:rsidP="00310744"/>
                <w:p w14:paraId="6F9328AB" w14:textId="77777777" w:rsidR="00441B38" w:rsidRDefault="00441B38" w:rsidP="00310744"/>
                <w:p w14:paraId="7B8C2061" w14:textId="77777777" w:rsidR="00441B38" w:rsidRDefault="00441B38" w:rsidP="00310744"/>
                <w:p w14:paraId="49C3179B" w14:textId="77777777" w:rsidR="00441B38" w:rsidRDefault="00441B38" w:rsidP="00310744"/>
                <w:p w14:paraId="5C6D8493" w14:textId="77777777" w:rsidR="00441B38" w:rsidRDefault="00441B38" w:rsidP="00310744"/>
                <w:p w14:paraId="7083F17D" w14:textId="77777777" w:rsidR="00441B38" w:rsidRDefault="00441B38" w:rsidP="00310744"/>
                <w:p w14:paraId="10D42C71" w14:textId="77777777" w:rsidR="00441B38" w:rsidRDefault="00441B38" w:rsidP="00310744"/>
                <w:p w14:paraId="36B9B169" w14:textId="77777777" w:rsidR="00441B38" w:rsidRDefault="00441B38" w:rsidP="00310744"/>
                <w:p w14:paraId="0CD7D221" w14:textId="77777777" w:rsidR="00441B38" w:rsidRDefault="00441B38" w:rsidP="00310744"/>
                <w:p w14:paraId="4EA4EC51" w14:textId="77777777" w:rsidR="00441B38" w:rsidRDefault="00441B38" w:rsidP="00310744"/>
                <w:p w14:paraId="280ABF56" w14:textId="77777777" w:rsidR="00441B38" w:rsidRDefault="00441B38" w:rsidP="00310744"/>
                <w:p w14:paraId="3F5B0CE6" w14:textId="77777777" w:rsidR="00441B38" w:rsidRDefault="00441B38" w:rsidP="00310744"/>
                <w:p w14:paraId="230AB869" w14:textId="77777777" w:rsidR="00441B38" w:rsidRDefault="00441B38" w:rsidP="00310744"/>
                <w:p w14:paraId="6D515A5A" w14:textId="77777777" w:rsidR="00441B38" w:rsidRDefault="00441B38" w:rsidP="00310744"/>
                <w:p w14:paraId="6504101A" w14:textId="77777777" w:rsidR="00441B38" w:rsidRDefault="00441B38" w:rsidP="00310744"/>
                <w:p w14:paraId="67EA9461" w14:textId="77777777" w:rsidR="00441B38" w:rsidRDefault="00441B38" w:rsidP="00310744"/>
                <w:p w14:paraId="2D4B2C66" w14:textId="77777777" w:rsidR="00441B38" w:rsidRDefault="00441B38" w:rsidP="00310744"/>
                <w:p w14:paraId="37F312C2" w14:textId="77777777" w:rsidR="00441B38" w:rsidRDefault="00441B38" w:rsidP="00310744"/>
                <w:p w14:paraId="03235DD1" w14:textId="77777777" w:rsidR="00441B38" w:rsidRDefault="00441B38" w:rsidP="00310744"/>
                <w:p w14:paraId="7ED2DD62" w14:textId="77777777" w:rsidR="00441B38" w:rsidRDefault="00441B38" w:rsidP="00310744"/>
                <w:p w14:paraId="7A83FD39" w14:textId="77777777" w:rsidR="00441B38" w:rsidRDefault="00441B38" w:rsidP="00310744"/>
                <w:p w14:paraId="349677F5" w14:textId="77777777" w:rsidR="00441B38" w:rsidRDefault="00441B38" w:rsidP="00310744"/>
                <w:p w14:paraId="0B84BC69" w14:textId="77777777" w:rsidR="00441B38" w:rsidRDefault="00441B38" w:rsidP="00310744"/>
                <w:p w14:paraId="7E3CC9C7" w14:textId="77777777" w:rsidR="00441B38" w:rsidRDefault="00441B38" w:rsidP="00310744"/>
                <w:p w14:paraId="7D15DBFD" w14:textId="77777777" w:rsidR="00441B38" w:rsidRDefault="00441B38" w:rsidP="00310744"/>
                <w:p w14:paraId="4AA56D20" w14:textId="77777777" w:rsidR="00441B38" w:rsidRDefault="00441B38" w:rsidP="00310744"/>
                <w:p w14:paraId="475833F9" w14:textId="77777777" w:rsidR="00441B38" w:rsidRDefault="00441B38" w:rsidP="00310744"/>
                <w:p w14:paraId="1DCEBF03" w14:textId="77777777" w:rsidR="00441B38" w:rsidRDefault="00441B38" w:rsidP="00310744"/>
                <w:p w14:paraId="1F828A9E" w14:textId="77777777" w:rsidR="00441B38" w:rsidRDefault="00441B38" w:rsidP="00310744"/>
                <w:p w14:paraId="6E0C8F89" w14:textId="77777777" w:rsidR="00441B38" w:rsidRDefault="00441B38" w:rsidP="00310744"/>
                <w:p w14:paraId="72EB6730" w14:textId="77777777" w:rsidR="00441B38" w:rsidRDefault="00441B38" w:rsidP="00310744"/>
                <w:p w14:paraId="4BE29658" w14:textId="77777777" w:rsidR="00441B38" w:rsidRDefault="00441B38" w:rsidP="00310744"/>
                <w:p w14:paraId="4EAE9C30" w14:textId="77777777" w:rsidR="00441B38" w:rsidRDefault="00441B38" w:rsidP="00310744"/>
                <w:p w14:paraId="1BAABEB2" w14:textId="77777777" w:rsidR="00441B38" w:rsidRDefault="00441B38" w:rsidP="00310744"/>
                <w:p w14:paraId="006283AA" w14:textId="77777777" w:rsidR="00441B38" w:rsidRDefault="00441B38" w:rsidP="00310744"/>
                <w:p w14:paraId="5E61D1CB" w14:textId="77777777" w:rsidR="00441B38" w:rsidRDefault="00441B38" w:rsidP="00310744"/>
                <w:p w14:paraId="69BA4C0F" w14:textId="77777777" w:rsidR="00441B38" w:rsidRDefault="00441B38" w:rsidP="00310744"/>
                <w:p w14:paraId="2B04D895" w14:textId="77777777" w:rsidR="00441B38" w:rsidRDefault="00441B38" w:rsidP="00310744"/>
                <w:p w14:paraId="73F58CA4" w14:textId="77777777" w:rsidR="00441B38" w:rsidRDefault="00441B38" w:rsidP="00310744"/>
                <w:p w14:paraId="2E21587B" w14:textId="77777777" w:rsidR="00441B38" w:rsidRDefault="00441B38" w:rsidP="00310744"/>
                <w:p w14:paraId="504C258C" w14:textId="77777777" w:rsidR="00441B38" w:rsidRDefault="00441B38" w:rsidP="00310744"/>
                <w:p w14:paraId="144954E9" w14:textId="77777777" w:rsidR="00441B38" w:rsidRDefault="00441B38" w:rsidP="00310744"/>
                <w:p w14:paraId="5C4B3B72" w14:textId="77777777" w:rsidR="00441B38" w:rsidRDefault="00441B38" w:rsidP="00310744"/>
                <w:p w14:paraId="4D346539" w14:textId="77777777" w:rsidR="00441B38" w:rsidRDefault="00441B38" w:rsidP="00310744"/>
                <w:p w14:paraId="6E1C0941" w14:textId="77777777" w:rsidR="00441B38" w:rsidRDefault="00441B38" w:rsidP="00310744"/>
                <w:p w14:paraId="449C02BE" w14:textId="77777777" w:rsidR="00441B38" w:rsidRDefault="00441B38" w:rsidP="00310744"/>
                <w:p w14:paraId="3021FDE1" w14:textId="77777777" w:rsidR="00441B38" w:rsidRDefault="00441B38" w:rsidP="00310744"/>
                <w:p w14:paraId="231565D3" w14:textId="77777777" w:rsidR="00441B38" w:rsidRDefault="00441B38" w:rsidP="00310744"/>
                <w:p w14:paraId="06F01544" w14:textId="77777777" w:rsidR="00441B38" w:rsidRDefault="00441B38" w:rsidP="00310744"/>
                <w:p w14:paraId="436C7B5D" w14:textId="77777777" w:rsidR="00441B38" w:rsidRDefault="00441B38" w:rsidP="00310744"/>
                <w:p w14:paraId="33C57853" w14:textId="77777777" w:rsidR="00441B38" w:rsidRDefault="00441B38" w:rsidP="00310744"/>
                <w:p w14:paraId="39A5E451" w14:textId="77777777" w:rsidR="00441B38" w:rsidRDefault="00441B38" w:rsidP="00310744"/>
                <w:p w14:paraId="2C34BAF0" w14:textId="77777777" w:rsidR="00441B38" w:rsidRDefault="00441B38" w:rsidP="00310744"/>
                <w:p w14:paraId="7DF455E9" w14:textId="77777777" w:rsidR="00441B38" w:rsidRDefault="00441B38" w:rsidP="00310744"/>
                <w:p w14:paraId="2190CBD9" w14:textId="77777777" w:rsidR="00441B38" w:rsidRDefault="00441B38" w:rsidP="00310744"/>
                <w:p w14:paraId="4AE91594" w14:textId="77777777" w:rsidR="00441B38" w:rsidRDefault="00441B38" w:rsidP="00310744"/>
                <w:p w14:paraId="6AEDAF1F" w14:textId="77777777" w:rsidR="00441B38" w:rsidRDefault="00441B38" w:rsidP="00310744"/>
                <w:p w14:paraId="3B6428BB" w14:textId="77777777" w:rsidR="00441B38" w:rsidRDefault="00441B38" w:rsidP="00310744"/>
                <w:p w14:paraId="0C7B5A24" w14:textId="77777777" w:rsidR="00441B38" w:rsidRDefault="00441B38" w:rsidP="00310744"/>
                <w:p w14:paraId="733DC023" w14:textId="77777777" w:rsidR="00441B38" w:rsidRDefault="00441B38" w:rsidP="00310744"/>
                <w:p w14:paraId="2300ED3C" w14:textId="77777777" w:rsidR="00441B38" w:rsidRDefault="00441B38" w:rsidP="00310744"/>
                <w:p w14:paraId="7599EDA3" w14:textId="77777777" w:rsidR="00441B38" w:rsidRDefault="00441B38" w:rsidP="00310744"/>
                <w:p w14:paraId="2D3E7410" w14:textId="77777777" w:rsidR="00441B38" w:rsidRDefault="00441B38" w:rsidP="00310744"/>
                <w:p w14:paraId="4FF74861" w14:textId="77777777" w:rsidR="00441B38" w:rsidRDefault="00441B38" w:rsidP="00310744"/>
                <w:p w14:paraId="5CA07E6A" w14:textId="77777777" w:rsidR="00441B38" w:rsidRDefault="00441B38" w:rsidP="00310744"/>
                <w:p w14:paraId="141E85CC" w14:textId="77777777" w:rsidR="00441B38" w:rsidRDefault="00441B38" w:rsidP="00310744"/>
                <w:p w14:paraId="71FF9C0D" w14:textId="77777777" w:rsidR="00441B38" w:rsidRDefault="00441B38" w:rsidP="00310744"/>
                <w:p w14:paraId="7612A0B8" w14:textId="77777777" w:rsidR="00441B38" w:rsidRDefault="00441B38" w:rsidP="00310744"/>
                <w:p w14:paraId="43ACB8BE" w14:textId="77777777" w:rsidR="00441B38" w:rsidRDefault="00441B38" w:rsidP="00310744"/>
                <w:p w14:paraId="54381B47" w14:textId="77777777" w:rsidR="00441B38" w:rsidRDefault="00441B38" w:rsidP="00310744"/>
                <w:p w14:paraId="077B4CDC" w14:textId="77777777" w:rsidR="00441B38" w:rsidRDefault="00441B38" w:rsidP="00310744"/>
                <w:p w14:paraId="20405423" w14:textId="77777777" w:rsidR="00441B38" w:rsidRDefault="00441B38" w:rsidP="00310744"/>
                <w:p w14:paraId="5EE88FBD" w14:textId="77777777" w:rsidR="00441B38" w:rsidRDefault="00441B38" w:rsidP="00310744"/>
                <w:p w14:paraId="1ADF3B60" w14:textId="77777777" w:rsidR="00441B38" w:rsidRDefault="00441B38" w:rsidP="00310744"/>
                <w:p w14:paraId="00F59311" w14:textId="77777777" w:rsidR="00441B38" w:rsidRDefault="00441B38" w:rsidP="00310744"/>
                <w:p w14:paraId="6817A7B3" w14:textId="77777777" w:rsidR="00441B38" w:rsidRDefault="00441B38" w:rsidP="00310744"/>
                <w:p w14:paraId="6E896487" w14:textId="77777777" w:rsidR="00441B38" w:rsidRDefault="00441B38" w:rsidP="00310744"/>
                <w:p w14:paraId="27E286EE" w14:textId="77777777" w:rsidR="00441B38" w:rsidRDefault="00441B38" w:rsidP="00310744"/>
                <w:p w14:paraId="385F23EA" w14:textId="77777777" w:rsidR="00441B38" w:rsidRDefault="00441B38" w:rsidP="00310744"/>
                <w:p w14:paraId="34F19E7A" w14:textId="77777777" w:rsidR="00441B38" w:rsidRDefault="00441B38" w:rsidP="00310744"/>
                <w:p w14:paraId="34597953" w14:textId="77777777" w:rsidR="00441B38" w:rsidRDefault="00441B38" w:rsidP="00310744"/>
                <w:p w14:paraId="6790382C" w14:textId="77777777" w:rsidR="00441B38" w:rsidRDefault="00441B38" w:rsidP="00310744"/>
                <w:p w14:paraId="22C7D3B7" w14:textId="77777777" w:rsidR="00441B38" w:rsidRDefault="00441B38" w:rsidP="00310744"/>
                <w:p w14:paraId="6711E440" w14:textId="77777777" w:rsidR="00441B38" w:rsidRDefault="00441B38" w:rsidP="00310744"/>
                <w:p w14:paraId="346E641C" w14:textId="77777777" w:rsidR="00441B38" w:rsidRDefault="00441B38" w:rsidP="00310744"/>
                <w:p w14:paraId="0A035F7D" w14:textId="77777777" w:rsidR="00441B38" w:rsidRDefault="00441B38" w:rsidP="00310744"/>
                <w:p w14:paraId="3E7305AB" w14:textId="77777777" w:rsidR="00441B38" w:rsidRDefault="00441B38" w:rsidP="00310744"/>
                <w:p w14:paraId="5DAD40FE" w14:textId="77777777" w:rsidR="00441B38" w:rsidRDefault="00441B38" w:rsidP="00310744"/>
                <w:p w14:paraId="5AA3423D" w14:textId="77777777" w:rsidR="00441B38" w:rsidRDefault="00441B38" w:rsidP="00310744"/>
                <w:p w14:paraId="44310290" w14:textId="77777777" w:rsidR="00441B38" w:rsidRDefault="00441B38" w:rsidP="00310744"/>
                <w:p w14:paraId="273C3770" w14:textId="77777777" w:rsidR="00441B38" w:rsidRDefault="00441B38" w:rsidP="00310744"/>
                <w:p w14:paraId="4C279775" w14:textId="77777777" w:rsidR="00441B38" w:rsidRDefault="00441B38" w:rsidP="00310744"/>
                <w:p w14:paraId="25EA4031" w14:textId="77777777" w:rsidR="00441B38" w:rsidRDefault="00441B38" w:rsidP="00310744"/>
                <w:p w14:paraId="26AD65BA" w14:textId="77777777" w:rsidR="00441B38" w:rsidRDefault="00441B38" w:rsidP="00310744"/>
                <w:p w14:paraId="652466D0" w14:textId="77777777" w:rsidR="00441B38" w:rsidRDefault="00441B38" w:rsidP="00310744"/>
                <w:p w14:paraId="40891606" w14:textId="77777777" w:rsidR="00441B38" w:rsidRDefault="00441B38" w:rsidP="00310744"/>
                <w:p w14:paraId="661EC390" w14:textId="77777777" w:rsidR="00441B38" w:rsidRDefault="00441B38" w:rsidP="00310744"/>
                <w:p w14:paraId="45414DEB" w14:textId="77777777" w:rsidR="00441B38" w:rsidRDefault="00441B38" w:rsidP="00310744"/>
                <w:p w14:paraId="75570BB5" w14:textId="77777777" w:rsidR="00441B38" w:rsidRDefault="00441B38" w:rsidP="00310744"/>
                <w:p w14:paraId="276908B4" w14:textId="77777777" w:rsidR="00441B38" w:rsidRDefault="00441B38" w:rsidP="00310744"/>
                <w:p w14:paraId="037FB53D" w14:textId="77777777" w:rsidR="00441B38" w:rsidRDefault="00441B38" w:rsidP="00310744"/>
                <w:p w14:paraId="5558A273" w14:textId="77777777" w:rsidR="00441B38" w:rsidRDefault="00441B38" w:rsidP="00310744"/>
                <w:p w14:paraId="445D05F2" w14:textId="77777777" w:rsidR="00441B38" w:rsidRDefault="00441B38" w:rsidP="00310744"/>
                <w:p w14:paraId="3FB9EB88" w14:textId="77777777" w:rsidR="00441B38" w:rsidRDefault="00441B38" w:rsidP="00310744"/>
                <w:p w14:paraId="5A8D9958" w14:textId="77777777" w:rsidR="00441B38" w:rsidRDefault="00441B38" w:rsidP="00310744"/>
                <w:p w14:paraId="0540B61D" w14:textId="77777777" w:rsidR="00441B38" w:rsidRDefault="00441B38" w:rsidP="00310744"/>
                <w:p w14:paraId="1E9734A7" w14:textId="77777777" w:rsidR="00441B38" w:rsidRDefault="00441B38" w:rsidP="00310744"/>
                <w:p w14:paraId="29CBB466" w14:textId="77777777" w:rsidR="00441B38" w:rsidRDefault="00441B38" w:rsidP="00310744"/>
                <w:p w14:paraId="06D47CB5" w14:textId="77777777" w:rsidR="00441B38" w:rsidRDefault="00441B38" w:rsidP="00310744"/>
                <w:p w14:paraId="20C0E274" w14:textId="77777777" w:rsidR="00441B38" w:rsidRDefault="00441B38" w:rsidP="00310744"/>
                <w:p w14:paraId="22BC468C" w14:textId="77777777" w:rsidR="00441B38" w:rsidRDefault="00441B38" w:rsidP="00310744"/>
                <w:p w14:paraId="2BEB2A80" w14:textId="77777777" w:rsidR="00441B38" w:rsidRDefault="00441B38" w:rsidP="00310744"/>
                <w:p w14:paraId="77CA2878" w14:textId="77777777" w:rsidR="00441B38" w:rsidRDefault="00441B38" w:rsidP="00310744"/>
                <w:p w14:paraId="217F77BC" w14:textId="77777777" w:rsidR="00441B38" w:rsidRDefault="00441B38" w:rsidP="00310744"/>
                <w:p w14:paraId="32212FC1" w14:textId="77777777" w:rsidR="00441B38" w:rsidRDefault="00441B38" w:rsidP="00310744"/>
                <w:p w14:paraId="3E31CB64" w14:textId="77777777" w:rsidR="00441B38" w:rsidRDefault="00441B38" w:rsidP="00310744"/>
                <w:p w14:paraId="175491B9" w14:textId="77777777" w:rsidR="00441B38" w:rsidRDefault="00441B38" w:rsidP="00310744"/>
                <w:p w14:paraId="22672A3E" w14:textId="77777777" w:rsidR="00441B38" w:rsidRDefault="00441B38" w:rsidP="00310744"/>
                <w:p w14:paraId="6ACC63AA" w14:textId="77777777" w:rsidR="00441B38" w:rsidRDefault="00441B38" w:rsidP="00310744"/>
                <w:p w14:paraId="3E18541D" w14:textId="77777777" w:rsidR="00441B38" w:rsidRDefault="00441B38" w:rsidP="00310744"/>
                <w:p w14:paraId="465FB0FB" w14:textId="77777777" w:rsidR="00441B38" w:rsidRDefault="00441B38" w:rsidP="00310744"/>
                <w:p w14:paraId="60155BDB" w14:textId="77777777" w:rsidR="00441B38" w:rsidRDefault="00441B38" w:rsidP="00310744"/>
                <w:p w14:paraId="2E71D61F" w14:textId="77777777" w:rsidR="00441B38" w:rsidRDefault="00441B38" w:rsidP="00310744"/>
                <w:p w14:paraId="60303CE0" w14:textId="77777777" w:rsidR="00441B38" w:rsidRDefault="00441B38" w:rsidP="00310744"/>
                <w:p w14:paraId="359C4082" w14:textId="77777777" w:rsidR="00441B38" w:rsidRDefault="00441B38" w:rsidP="00310744"/>
                <w:p w14:paraId="46637A9E" w14:textId="77777777" w:rsidR="00441B38" w:rsidRDefault="00441B38" w:rsidP="00310744"/>
                <w:p w14:paraId="7163CC7F" w14:textId="77777777" w:rsidR="00441B38" w:rsidRDefault="00441B38" w:rsidP="00310744"/>
                <w:p w14:paraId="1CA920D2" w14:textId="77777777" w:rsidR="00441B38" w:rsidRDefault="00441B38" w:rsidP="00310744"/>
                <w:p w14:paraId="1F5CD55C" w14:textId="77777777" w:rsidR="00441B38" w:rsidRDefault="00441B38" w:rsidP="00310744"/>
                <w:p w14:paraId="4771DF52" w14:textId="77777777" w:rsidR="00441B38" w:rsidRDefault="00441B38" w:rsidP="00310744"/>
                <w:p w14:paraId="76912FC4" w14:textId="77777777" w:rsidR="00441B38" w:rsidRDefault="00441B38" w:rsidP="00310744"/>
                <w:p w14:paraId="3AE27062" w14:textId="77777777" w:rsidR="00441B38" w:rsidRDefault="00441B38" w:rsidP="00310744"/>
                <w:p w14:paraId="1BFE34F3" w14:textId="77777777" w:rsidR="00441B38" w:rsidRDefault="00441B38" w:rsidP="00310744"/>
                <w:p w14:paraId="0241FD7C" w14:textId="77777777" w:rsidR="00441B38" w:rsidRDefault="00441B38" w:rsidP="00310744"/>
                <w:p w14:paraId="38A64228" w14:textId="77777777" w:rsidR="00441B38" w:rsidRDefault="00441B38" w:rsidP="00310744"/>
                <w:p w14:paraId="5D44D6A4" w14:textId="77777777" w:rsidR="00441B38" w:rsidRDefault="00441B38" w:rsidP="00310744"/>
                <w:p w14:paraId="34EB47D1" w14:textId="77777777" w:rsidR="00441B38" w:rsidRDefault="00441B38" w:rsidP="00310744"/>
                <w:p w14:paraId="412EE887" w14:textId="77777777" w:rsidR="00441B38" w:rsidRDefault="00441B38" w:rsidP="00310744"/>
                <w:p w14:paraId="3F9B6772" w14:textId="77777777" w:rsidR="00441B38" w:rsidRDefault="00441B38" w:rsidP="00310744"/>
                <w:p w14:paraId="47DC698A" w14:textId="77777777" w:rsidR="00441B38" w:rsidRDefault="00441B38" w:rsidP="00310744"/>
                <w:p w14:paraId="6DC9A6E6" w14:textId="77777777" w:rsidR="00441B38" w:rsidRDefault="00441B38" w:rsidP="00310744"/>
                <w:p w14:paraId="6C14C89A" w14:textId="77777777" w:rsidR="00441B38" w:rsidRDefault="00441B38" w:rsidP="00310744"/>
                <w:p w14:paraId="7460B04E" w14:textId="77777777" w:rsidR="00441B38" w:rsidRDefault="00441B38" w:rsidP="00310744"/>
                <w:p w14:paraId="3C58A3FC" w14:textId="77777777" w:rsidR="00441B38" w:rsidRDefault="00441B38" w:rsidP="00310744"/>
                <w:p w14:paraId="2F97D9EF" w14:textId="77777777" w:rsidR="00441B38" w:rsidRDefault="00441B38" w:rsidP="00310744"/>
                <w:p w14:paraId="6F906210" w14:textId="77777777" w:rsidR="00441B38" w:rsidRDefault="00441B38" w:rsidP="00310744"/>
                <w:p w14:paraId="110F0184" w14:textId="77777777" w:rsidR="00441B38" w:rsidRDefault="00441B38" w:rsidP="00310744"/>
                <w:p w14:paraId="07B9E89E" w14:textId="77777777" w:rsidR="00441B38" w:rsidRDefault="00441B38" w:rsidP="00310744"/>
                <w:p w14:paraId="021DA9B4" w14:textId="77777777" w:rsidR="00441B38" w:rsidRDefault="00441B38" w:rsidP="00310744"/>
                <w:p w14:paraId="470409A0" w14:textId="77777777" w:rsidR="00441B38" w:rsidRDefault="00441B38" w:rsidP="00310744"/>
                <w:p w14:paraId="00F2118D" w14:textId="77777777" w:rsidR="00441B38" w:rsidRDefault="00441B38" w:rsidP="00310744"/>
                <w:p w14:paraId="61981135" w14:textId="77777777" w:rsidR="00441B38" w:rsidRDefault="00441B38" w:rsidP="00310744"/>
                <w:p w14:paraId="21D906EF" w14:textId="77777777" w:rsidR="00441B38" w:rsidRDefault="00441B38" w:rsidP="00310744"/>
                <w:p w14:paraId="1DEBB440" w14:textId="77777777" w:rsidR="00441B38" w:rsidRDefault="00441B38" w:rsidP="00310744"/>
                <w:p w14:paraId="766EC247" w14:textId="77777777" w:rsidR="00441B38" w:rsidRDefault="00441B38" w:rsidP="00310744"/>
                <w:p w14:paraId="1220257E" w14:textId="77777777" w:rsidR="00441B38" w:rsidRDefault="00441B38" w:rsidP="00310744"/>
                <w:p w14:paraId="764B0473" w14:textId="77777777" w:rsidR="00441B38" w:rsidRDefault="00441B38" w:rsidP="00310744"/>
                <w:p w14:paraId="36F69A07" w14:textId="77777777" w:rsidR="00441B38" w:rsidRDefault="00441B38" w:rsidP="00310744"/>
                <w:p w14:paraId="2D7FC7E6" w14:textId="77777777" w:rsidR="00441B38" w:rsidRDefault="00441B38" w:rsidP="00310744"/>
                <w:p w14:paraId="1A2495BA" w14:textId="77777777" w:rsidR="00441B38" w:rsidRDefault="00441B38" w:rsidP="00310744"/>
                <w:p w14:paraId="0890CBE1" w14:textId="77777777" w:rsidR="00441B38" w:rsidRDefault="00441B38" w:rsidP="00310744"/>
                <w:p w14:paraId="35EA18E8" w14:textId="77777777" w:rsidR="00441B38" w:rsidRDefault="00441B38" w:rsidP="00310744"/>
                <w:p w14:paraId="70CA4F86" w14:textId="77777777" w:rsidR="00441B38" w:rsidRDefault="00441B38" w:rsidP="00310744"/>
                <w:p w14:paraId="1C59C051" w14:textId="77777777" w:rsidR="00441B38" w:rsidRDefault="00441B38" w:rsidP="00310744"/>
                <w:p w14:paraId="3A33A7FC" w14:textId="77777777" w:rsidR="00441B38" w:rsidRDefault="00441B38" w:rsidP="00310744"/>
                <w:p w14:paraId="6AC0501A" w14:textId="77777777" w:rsidR="00441B38" w:rsidRDefault="00441B38" w:rsidP="00310744"/>
                <w:p w14:paraId="6ECDE250" w14:textId="77777777" w:rsidR="00441B38" w:rsidRDefault="00441B38" w:rsidP="00310744"/>
                <w:p w14:paraId="6B701457" w14:textId="77777777" w:rsidR="00441B38" w:rsidRDefault="00441B38" w:rsidP="00310744"/>
                <w:p w14:paraId="45C9426B" w14:textId="77777777" w:rsidR="00441B38" w:rsidRDefault="00441B38" w:rsidP="00310744"/>
                <w:p w14:paraId="5505E39A" w14:textId="77777777" w:rsidR="00441B38" w:rsidRDefault="00441B38" w:rsidP="00310744"/>
                <w:p w14:paraId="5DF977E4" w14:textId="77777777" w:rsidR="00441B38" w:rsidRDefault="00441B38" w:rsidP="00310744"/>
                <w:p w14:paraId="467943B7" w14:textId="77777777" w:rsidR="00441B38" w:rsidRDefault="00441B38" w:rsidP="00310744"/>
                <w:p w14:paraId="35278DCF" w14:textId="77777777" w:rsidR="00441B38" w:rsidRDefault="00441B38" w:rsidP="00310744"/>
                <w:p w14:paraId="49781F3B" w14:textId="77777777" w:rsidR="00441B38" w:rsidRDefault="00441B38" w:rsidP="00310744"/>
                <w:p w14:paraId="2052FCE4" w14:textId="77777777" w:rsidR="00441B38" w:rsidRDefault="00441B38" w:rsidP="00310744"/>
                <w:p w14:paraId="2ABC843B" w14:textId="77777777" w:rsidR="00441B38" w:rsidRDefault="00441B38" w:rsidP="00310744"/>
                <w:p w14:paraId="1D299743" w14:textId="77777777" w:rsidR="00441B38" w:rsidRDefault="00441B38" w:rsidP="00310744"/>
                <w:p w14:paraId="5F9CB849" w14:textId="77777777" w:rsidR="00441B38" w:rsidRDefault="00441B38" w:rsidP="00310744"/>
                <w:p w14:paraId="1A56A549" w14:textId="77777777" w:rsidR="00441B38" w:rsidRDefault="00441B38" w:rsidP="00310744"/>
                <w:p w14:paraId="090F900E" w14:textId="77777777" w:rsidR="00441B38" w:rsidRDefault="00441B38" w:rsidP="00310744"/>
                <w:p w14:paraId="351614D8" w14:textId="77777777" w:rsidR="00441B38" w:rsidRDefault="00441B38" w:rsidP="00310744"/>
                <w:p w14:paraId="2B2A7F4E" w14:textId="77777777" w:rsidR="00441B38" w:rsidRDefault="00441B38" w:rsidP="00310744"/>
                <w:p w14:paraId="1862AF33" w14:textId="77777777" w:rsidR="00441B38" w:rsidRDefault="00441B38" w:rsidP="00310744"/>
                <w:p w14:paraId="1CE80588" w14:textId="77777777" w:rsidR="00441B38" w:rsidRDefault="00441B38" w:rsidP="00310744"/>
                <w:p w14:paraId="0C28E942" w14:textId="77777777" w:rsidR="00441B38" w:rsidRDefault="00441B38" w:rsidP="00310744"/>
                <w:p w14:paraId="18893AF5" w14:textId="77777777" w:rsidR="00441B38" w:rsidRDefault="00441B38" w:rsidP="00310744"/>
                <w:p w14:paraId="63A78266" w14:textId="77777777" w:rsidR="00441B38" w:rsidRDefault="00441B38" w:rsidP="00310744"/>
                <w:p w14:paraId="2C426224" w14:textId="77777777" w:rsidR="00441B38" w:rsidRDefault="00441B38" w:rsidP="00310744"/>
                <w:p w14:paraId="09BBC5D0" w14:textId="77777777" w:rsidR="00441B38" w:rsidRDefault="00441B38" w:rsidP="00310744"/>
                <w:p w14:paraId="03A08206" w14:textId="77777777" w:rsidR="00441B38" w:rsidRDefault="00441B38" w:rsidP="00310744"/>
                <w:p w14:paraId="3FA8E244" w14:textId="77777777" w:rsidR="00441B38" w:rsidRDefault="00441B38" w:rsidP="00310744"/>
                <w:p w14:paraId="4CFD2C7C" w14:textId="77777777" w:rsidR="00441B38" w:rsidRDefault="00441B38" w:rsidP="00310744"/>
                <w:p w14:paraId="27A06C76" w14:textId="77777777" w:rsidR="00441B38" w:rsidRDefault="00441B38" w:rsidP="00310744"/>
                <w:p w14:paraId="506DB56C" w14:textId="77777777" w:rsidR="00441B38" w:rsidRDefault="00441B38" w:rsidP="00310744"/>
                <w:p w14:paraId="1BD5BFD0" w14:textId="77777777" w:rsidR="00441B38" w:rsidRDefault="00441B38" w:rsidP="00310744"/>
                <w:p w14:paraId="722C3E4A" w14:textId="77777777" w:rsidR="00441B38" w:rsidRDefault="00441B38" w:rsidP="00310744"/>
                <w:p w14:paraId="265E91C6" w14:textId="77777777" w:rsidR="00441B38" w:rsidRDefault="00441B38" w:rsidP="00310744"/>
                <w:p w14:paraId="150B1A32" w14:textId="77777777" w:rsidR="00441B38" w:rsidRDefault="00441B38" w:rsidP="00310744"/>
                <w:p w14:paraId="65F8ABA8" w14:textId="77777777" w:rsidR="00441B38" w:rsidRDefault="00441B38" w:rsidP="00310744"/>
                <w:p w14:paraId="0FDE2E6A" w14:textId="77777777" w:rsidR="00441B38" w:rsidRDefault="00441B38" w:rsidP="00310744"/>
                <w:p w14:paraId="59A75EF0" w14:textId="77777777" w:rsidR="00441B38" w:rsidRDefault="00441B38" w:rsidP="00310744"/>
                <w:p w14:paraId="04F21381" w14:textId="77777777" w:rsidR="00441B38" w:rsidRDefault="00441B38" w:rsidP="00310744"/>
                <w:p w14:paraId="55E2E812" w14:textId="77777777" w:rsidR="00441B38" w:rsidRDefault="00441B38" w:rsidP="00310744"/>
                <w:p w14:paraId="7CEDDAD2" w14:textId="77777777" w:rsidR="00441B38" w:rsidRDefault="00441B38" w:rsidP="00310744"/>
                <w:p w14:paraId="4BF093CA" w14:textId="77777777" w:rsidR="00441B38" w:rsidRDefault="00441B38" w:rsidP="00310744"/>
                <w:p w14:paraId="67627CA1" w14:textId="77777777" w:rsidR="00441B38" w:rsidRDefault="00441B38" w:rsidP="00310744"/>
                <w:p w14:paraId="48541AEF" w14:textId="77777777" w:rsidR="00441B38" w:rsidRDefault="00441B38" w:rsidP="00310744"/>
                <w:p w14:paraId="5D9A129F" w14:textId="77777777" w:rsidR="00441B38" w:rsidRDefault="00441B38" w:rsidP="00310744"/>
                <w:p w14:paraId="7AC948C2" w14:textId="77777777" w:rsidR="00441B38" w:rsidRDefault="00441B38" w:rsidP="00310744"/>
                <w:p w14:paraId="16F92301" w14:textId="77777777" w:rsidR="00441B38" w:rsidRDefault="00441B38" w:rsidP="00310744"/>
                <w:p w14:paraId="6EC09FD2" w14:textId="77777777" w:rsidR="00441B38" w:rsidRDefault="00441B38" w:rsidP="00310744"/>
                <w:p w14:paraId="6EC03FE9" w14:textId="77777777" w:rsidR="00441B38" w:rsidRDefault="00441B38" w:rsidP="00310744"/>
                <w:p w14:paraId="6060BAF7" w14:textId="77777777" w:rsidR="00441B38" w:rsidRDefault="00441B38" w:rsidP="00310744"/>
                <w:p w14:paraId="79F1702A" w14:textId="77777777" w:rsidR="00441B38" w:rsidRDefault="00441B38" w:rsidP="00310744"/>
                <w:p w14:paraId="3E6904AD" w14:textId="77777777" w:rsidR="00441B38" w:rsidRDefault="00441B38" w:rsidP="00310744"/>
                <w:p w14:paraId="5DE53FC8" w14:textId="77777777" w:rsidR="00441B38" w:rsidRDefault="00441B38" w:rsidP="00310744"/>
                <w:p w14:paraId="3ECCBAD1" w14:textId="77777777" w:rsidR="00441B38" w:rsidRDefault="00441B38" w:rsidP="00310744"/>
                <w:p w14:paraId="4F27B1A0" w14:textId="77777777" w:rsidR="00441B38" w:rsidRDefault="00441B38" w:rsidP="00310744"/>
                <w:p w14:paraId="40D62ED3" w14:textId="77777777" w:rsidR="00441B38" w:rsidRDefault="00441B38" w:rsidP="00310744"/>
                <w:p w14:paraId="73CF3D79" w14:textId="77777777" w:rsidR="00441B38" w:rsidRDefault="00441B38" w:rsidP="00310744"/>
                <w:p w14:paraId="70764F94" w14:textId="77777777" w:rsidR="00441B38" w:rsidRDefault="00441B38" w:rsidP="00310744"/>
                <w:p w14:paraId="05D7CE17" w14:textId="77777777" w:rsidR="00441B38" w:rsidRDefault="00441B38" w:rsidP="00310744"/>
                <w:p w14:paraId="4309FC6E" w14:textId="77777777" w:rsidR="00441B38" w:rsidRDefault="00441B38" w:rsidP="00310744"/>
                <w:p w14:paraId="7125EB03" w14:textId="77777777" w:rsidR="00441B38" w:rsidRDefault="00441B38" w:rsidP="00310744"/>
                <w:p w14:paraId="56B5D73D" w14:textId="77777777" w:rsidR="00441B38" w:rsidRDefault="00441B38" w:rsidP="00310744"/>
                <w:p w14:paraId="190F1076" w14:textId="77777777" w:rsidR="00441B38" w:rsidRDefault="00441B38" w:rsidP="00310744"/>
                <w:p w14:paraId="71F7356A" w14:textId="77777777" w:rsidR="00441B38" w:rsidRDefault="00441B38" w:rsidP="00310744"/>
                <w:p w14:paraId="33C90657" w14:textId="77777777" w:rsidR="00441B38" w:rsidRDefault="00441B38" w:rsidP="00310744"/>
                <w:p w14:paraId="4205018F" w14:textId="77777777" w:rsidR="00441B38" w:rsidRDefault="00441B38" w:rsidP="00310744"/>
                <w:p w14:paraId="5519AF81" w14:textId="77777777" w:rsidR="00441B38" w:rsidRDefault="00441B38" w:rsidP="00310744"/>
                <w:p w14:paraId="556EB88F" w14:textId="77777777" w:rsidR="00441B38" w:rsidRDefault="00441B38" w:rsidP="00310744"/>
                <w:p w14:paraId="13AB37D8" w14:textId="77777777" w:rsidR="00441B38" w:rsidRDefault="00441B38" w:rsidP="00310744"/>
                <w:p w14:paraId="2A8A108B" w14:textId="77777777" w:rsidR="00441B38" w:rsidRDefault="00441B38" w:rsidP="00310744"/>
                <w:p w14:paraId="0DA96B62" w14:textId="77777777" w:rsidR="00441B38" w:rsidRDefault="00441B38" w:rsidP="00310744"/>
                <w:p w14:paraId="37893BA2" w14:textId="77777777" w:rsidR="00441B38" w:rsidRDefault="00441B38" w:rsidP="00310744"/>
                <w:p w14:paraId="26C19610" w14:textId="77777777" w:rsidR="00441B38" w:rsidRDefault="00441B38" w:rsidP="00310744"/>
                <w:p w14:paraId="6BA69FFA" w14:textId="77777777" w:rsidR="00441B38" w:rsidRDefault="00441B38" w:rsidP="00310744"/>
                <w:p w14:paraId="7254348D" w14:textId="77777777" w:rsidR="00441B38" w:rsidRDefault="00441B38" w:rsidP="00310744"/>
                <w:p w14:paraId="2370F372" w14:textId="77777777" w:rsidR="00441B38" w:rsidRDefault="00441B38" w:rsidP="00310744"/>
                <w:p w14:paraId="3F381762" w14:textId="77777777" w:rsidR="00441B38" w:rsidRDefault="00441B38" w:rsidP="00310744"/>
                <w:p w14:paraId="65E5E291" w14:textId="77777777" w:rsidR="00441B38" w:rsidRDefault="00441B38" w:rsidP="00310744"/>
                <w:p w14:paraId="3F31B7F5" w14:textId="77777777" w:rsidR="00441B38" w:rsidRDefault="00441B38" w:rsidP="00310744"/>
                <w:p w14:paraId="716AFF54" w14:textId="77777777" w:rsidR="00441B38" w:rsidRDefault="00441B38" w:rsidP="00310744"/>
                <w:p w14:paraId="30D224BD" w14:textId="77777777" w:rsidR="00441B38" w:rsidRDefault="00441B38" w:rsidP="00310744"/>
                <w:p w14:paraId="08D83DCE" w14:textId="77777777" w:rsidR="00441B38" w:rsidRDefault="00441B38" w:rsidP="00310744"/>
                <w:p w14:paraId="6AC7C4D3" w14:textId="77777777" w:rsidR="00441B38" w:rsidRDefault="00441B38" w:rsidP="00310744"/>
                <w:p w14:paraId="0CD6CD50" w14:textId="77777777" w:rsidR="00441B38" w:rsidRDefault="00441B38" w:rsidP="00310744"/>
                <w:p w14:paraId="278F36E1" w14:textId="77777777" w:rsidR="00441B38" w:rsidRDefault="00441B38" w:rsidP="00310744"/>
                <w:p w14:paraId="3C390DC9" w14:textId="77777777" w:rsidR="00441B38" w:rsidRDefault="00441B38" w:rsidP="00310744"/>
                <w:p w14:paraId="73D2ACC3" w14:textId="77777777" w:rsidR="00441B38" w:rsidRDefault="00441B38" w:rsidP="00310744"/>
                <w:p w14:paraId="743A9F63" w14:textId="77777777" w:rsidR="00441B38" w:rsidRDefault="00441B38" w:rsidP="00310744"/>
                <w:p w14:paraId="08017E32" w14:textId="77777777" w:rsidR="00441B38" w:rsidRDefault="00441B38" w:rsidP="00310744"/>
                <w:p w14:paraId="3C5306ED" w14:textId="77777777" w:rsidR="00441B38" w:rsidRDefault="00441B38" w:rsidP="00310744"/>
                <w:p w14:paraId="583D85DE" w14:textId="77777777" w:rsidR="00441B38" w:rsidRDefault="00441B38" w:rsidP="00310744"/>
                <w:p w14:paraId="4B457256" w14:textId="77777777" w:rsidR="00441B38" w:rsidRDefault="00441B38" w:rsidP="00310744"/>
                <w:p w14:paraId="42401B2B" w14:textId="77777777" w:rsidR="00441B38" w:rsidRDefault="00441B38" w:rsidP="00310744"/>
                <w:p w14:paraId="305F16DD" w14:textId="77777777" w:rsidR="00441B38" w:rsidRDefault="00441B38" w:rsidP="00310744"/>
                <w:p w14:paraId="4AFCF8BF" w14:textId="77777777" w:rsidR="00441B38" w:rsidRDefault="00441B38" w:rsidP="00310744"/>
                <w:p w14:paraId="65DF96C5" w14:textId="77777777" w:rsidR="00441B38" w:rsidRDefault="00441B38" w:rsidP="00310744"/>
                <w:p w14:paraId="4DA7E62C" w14:textId="77777777" w:rsidR="00441B38" w:rsidRDefault="00441B38" w:rsidP="00310744"/>
                <w:p w14:paraId="3D360153" w14:textId="77777777" w:rsidR="00441B38" w:rsidRDefault="00441B38" w:rsidP="00310744"/>
                <w:p w14:paraId="5BDD90BC" w14:textId="77777777" w:rsidR="00441B38" w:rsidRDefault="00441B38" w:rsidP="00310744"/>
                <w:p w14:paraId="5E06765B" w14:textId="77777777" w:rsidR="00441B38" w:rsidRDefault="00441B38" w:rsidP="00310744"/>
                <w:p w14:paraId="38F756C7" w14:textId="77777777" w:rsidR="00441B38" w:rsidRDefault="00441B38" w:rsidP="00310744"/>
                <w:p w14:paraId="03C8E258" w14:textId="77777777" w:rsidR="00441B38" w:rsidRDefault="00441B38" w:rsidP="00310744"/>
                <w:p w14:paraId="4C9FF979" w14:textId="77777777" w:rsidR="00441B38" w:rsidRDefault="00441B38" w:rsidP="00310744"/>
                <w:p w14:paraId="303276F1" w14:textId="77777777" w:rsidR="00441B38" w:rsidRDefault="00441B38" w:rsidP="00310744"/>
                <w:p w14:paraId="1B09C92E" w14:textId="77777777" w:rsidR="00441B38" w:rsidRDefault="00441B38" w:rsidP="00310744"/>
                <w:p w14:paraId="6177A414" w14:textId="77777777" w:rsidR="00441B38" w:rsidRDefault="00441B38" w:rsidP="00310744"/>
                <w:p w14:paraId="45DE8036" w14:textId="77777777" w:rsidR="00441B38" w:rsidRDefault="00441B38" w:rsidP="00310744"/>
                <w:p w14:paraId="03E97582" w14:textId="77777777" w:rsidR="00441B38" w:rsidRDefault="00441B38" w:rsidP="00310744"/>
                <w:p w14:paraId="2E4DA032" w14:textId="77777777" w:rsidR="00441B38" w:rsidRDefault="00441B38" w:rsidP="00310744"/>
                <w:p w14:paraId="730758D5" w14:textId="77777777" w:rsidR="00441B38" w:rsidRDefault="00441B38" w:rsidP="00310744"/>
                <w:p w14:paraId="7BE7C5D5" w14:textId="77777777" w:rsidR="00441B38" w:rsidRDefault="00441B38" w:rsidP="00310744"/>
                <w:p w14:paraId="059D704C" w14:textId="77777777" w:rsidR="00441B38" w:rsidRDefault="00441B38" w:rsidP="00310744"/>
                <w:p w14:paraId="03E9C717" w14:textId="77777777" w:rsidR="00441B38" w:rsidRDefault="00441B38" w:rsidP="00310744"/>
                <w:p w14:paraId="3A8768AA" w14:textId="77777777" w:rsidR="00441B38" w:rsidRDefault="00441B38" w:rsidP="00310744"/>
                <w:p w14:paraId="77C71B25" w14:textId="77777777" w:rsidR="00441B38" w:rsidRDefault="00441B38" w:rsidP="00310744"/>
                <w:p w14:paraId="2C694F08" w14:textId="77777777" w:rsidR="00441B38" w:rsidRDefault="00441B38" w:rsidP="00310744"/>
                <w:p w14:paraId="5F09B1A8" w14:textId="77777777" w:rsidR="00441B38" w:rsidRDefault="00441B38" w:rsidP="00310744"/>
                <w:p w14:paraId="11F16C60" w14:textId="77777777" w:rsidR="00441B38" w:rsidRDefault="00441B38" w:rsidP="00310744"/>
                <w:p w14:paraId="75D75964" w14:textId="77777777" w:rsidR="00441B38" w:rsidRDefault="00441B38" w:rsidP="00310744"/>
                <w:p w14:paraId="618D4C35" w14:textId="77777777" w:rsidR="00441B38" w:rsidRDefault="00441B38" w:rsidP="00310744"/>
                <w:p w14:paraId="04B18944" w14:textId="77777777" w:rsidR="00441B38" w:rsidRDefault="00441B38" w:rsidP="00310744"/>
                <w:p w14:paraId="29EB9A6B" w14:textId="77777777" w:rsidR="00441B38" w:rsidRDefault="00441B38" w:rsidP="00310744"/>
                <w:p w14:paraId="4E8FD4DC" w14:textId="77777777" w:rsidR="00441B38" w:rsidRDefault="00441B38" w:rsidP="00310744"/>
                <w:p w14:paraId="7EE5DB87" w14:textId="77777777" w:rsidR="00441B38" w:rsidRDefault="00441B38" w:rsidP="00310744"/>
                <w:p w14:paraId="5323C18E" w14:textId="77777777" w:rsidR="00441B38" w:rsidRDefault="00441B38" w:rsidP="00310744"/>
                <w:p w14:paraId="1DC533A3" w14:textId="77777777" w:rsidR="00441B38" w:rsidRDefault="00441B38" w:rsidP="00310744"/>
                <w:p w14:paraId="315ABFE5" w14:textId="77777777" w:rsidR="00441B38" w:rsidRDefault="00441B38" w:rsidP="00310744"/>
                <w:p w14:paraId="01807934" w14:textId="77777777" w:rsidR="00441B38" w:rsidRDefault="00441B38" w:rsidP="00310744"/>
                <w:p w14:paraId="38B67E88" w14:textId="77777777" w:rsidR="00441B38" w:rsidRDefault="00441B38" w:rsidP="00310744"/>
                <w:p w14:paraId="4C20FB8D" w14:textId="77777777" w:rsidR="00441B38" w:rsidRDefault="00441B38" w:rsidP="00310744"/>
                <w:p w14:paraId="285F34DA" w14:textId="77777777" w:rsidR="00441B38" w:rsidRDefault="00441B38" w:rsidP="00310744"/>
                <w:p w14:paraId="677B66DC" w14:textId="77777777" w:rsidR="00441B38" w:rsidRDefault="00441B38" w:rsidP="00310744"/>
                <w:p w14:paraId="0425F3B2" w14:textId="77777777" w:rsidR="00441B38" w:rsidRDefault="00441B38" w:rsidP="00310744"/>
                <w:p w14:paraId="3F02AB1D" w14:textId="77777777" w:rsidR="00441B38" w:rsidRDefault="00441B38" w:rsidP="00310744"/>
                <w:p w14:paraId="646B3AE5" w14:textId="77777777" w:rsidR="00441B38" w:rsidRDefault="00441B38" w:rsidP="00310744"/>
                <w:p w14:paraId="00BF4859" w14:textId="77777777" w:rsidR="00441B38" w:rsidRDefault="00441B38" w:rsidP="00310744"/>
                <w:p w14:paraId="45473A0D" w14:textId="77777777" w:rsidR="00441B38" w:rsidRDefault="00441B38" w:rsidP="00310744"/>
                <w:p w14:paraId="588AD5A5" w14:textId="77777777" w:rsidR="00441B38" w:rsidRDefault="00441B38" w:rsidP="00310744"/>
                <w:p w14:paraId="613306D6" w14:textId="77777777" w:rsidR="00441B38" w:rsidRDefault="00441B38" w:rsidP="00310744"/>
                <w:p w14:paraId="7D9A2F28" w14:textId="77777777" w:rsidR="00441B38" w:rsidRDefault="00441B38" w:rsidP="00310744"/>
                <w:p w14:paraId="1F10158F" w14:textId="77777777" w:rsidR="00441B38" w:rsidRDefault="00441B38" w:rsidP="00310744"/>
                <w:p w14:paraId="4717C486" w14:textId="77777777" w:rsidR="00441B38" w:rsidRDefault="00441B38" w:rsidP="00310744"/>
                <w:p w14:paraId="75DB1DA5" w14:textId="77777777" w:rsidR="00441B38" w:rsidRDefault="00441B38" w:rsidP="00310744"/>
                <w:p w14:paraId="720D4264" w14:textId="77777777" w:rsidR="00441B38" w:rsidRDefault="00441B38" w:rsidP="00310744"/>
                <w:p w14:paraId="01B8F57C" w14:textId="77777777" w:rsidR="00441B38" w:rsidRDefault="00441B38" w:rsidP="00310744"/>
                <w:p w14:paraId="2FAE52F7" w14:textId="77777777" w:rsidR="00441B38" w:rsidRDefault="00441B38" w:rsidP="00310744"/>
                <w:p w14:paraId="4DB19B0F" w14:textId="77777777" w:rsidR="00441B38" w:rsidRDefault="00441B38" w:rsidP="00310744"/>
                <w:p w14:paraId="31966A50" w14:textId="77777777" w:rsidR="00441B38" w:rsidRDefault="00441B38" w:rsidP="00310744"/>
                <w:p w14:paraId="72794D0F" w14:textId="77777777" w:rsidR="00441B38" w:rsidRDefault="00441B38" w:rsidP="00310744"/>
                <w:p w14:paraId="328E3C06" w14:textId="77777777" w:rsidR="00441B38" w:rsidRDefault="00441B38" w:rsidP="00310744"/>
                <w:p w14:paraId="15A18A86" w14:textId="77777777" w:rsidR="00441B38" w:rsidRDefault="00441B38" w:rsidP="00310744"/>
                <w:p w14:paraId="714BF012" w14:textId="77777777" w:rsidR="00441B38" w:rsidRDefault="00441B38" w:rsidP="00310744"/>
                <w:p w14:paraId="0945E7FD" w14:textId="77777777" w:rsidR="00441B38" w:rsidRDefault="00441B38" w:rsidP="00310744"/>
                <w:p w14:paraId="59E19BB7" w14:textId="77777777" w:rsidR="00441B38" w:rsidRDefault="00441B38" w:rsidP="00310744"/>
                <w:p w14:paraId="3F1FAE45" w14:textId="77777777" w:rsidR="00441B38" w:rsidRDefault="00441B38" w:rsidP="00310744"/>
                <w:p w14:paraId="3D6D7165" w14:textId="77777777" w:rsidR="00441B38" w:rsidRDefault="00441B38" w:rsidP="00310744"/>
                <w:p w14:paraId="2AA411D9" w14:textId="77777777" w:rsidR="00441B38" w:rsidRDefault="00441B38" w:rsidP="00310744"/>
                <w:p w14:paraId="734D89B8" w14:textId="77777777" w:rsidR="00441B38" w:rsidRDefault="00441B38" w:rsidP="00310744"/>
                <w:p w14:paraId="00A95A86" w14:textId="77777777" w:rsidR="00441B38" w:rsidRDefault="00441B38" w:rsidP="00310744"/>
                <w:p w14:paraId="7C0271C3" w14:textId="77777777" w:rsidR="00441B38" w:rsidRDefault="00441B38" w:rsidP="00310744"/>
                <w:p w14:paraId="04D330B1" w14:textId="77777777" w:rsidR="00441B38" w:rsidRDefault="00441B38" w:rsidP="00310744"/>
                <w:p w14:paraId="34FFB611" w14:textId="77777777" w:rsidR="00441B38" w:rsidRDefault="00441B38" w:rsidP="00310744"/>
                <w:p w14:paraId="50F873C1" w14:textId="77777777" w:rsidR="00441B38" w:rsidRDefault="00441B38" w:rsidP="00310744"/>
                <w:p w14:paraId="667D9B30" w14:textId="77777777" w:rsidR="00441B38" w:rsidRDefault="00441B38" w:rsidP="00310744"/>
                <w:p w14:paraId="7BB765BD" w14:textId="77777777" w:rsidR="00441B38" w:rsidRDefault="00441B38" w:rsidP="00310744"/>
                <w:p w14:paraId="45C6F3AE" w14:textId="77777777" w:rsidR="00441B38" w:rsidRDefault="00441B38" w:rsidP="00310744"/>
                <w:p w14:paraId="7C7F22F7" w14:textId="77777777" w:rsidR="00441B38" w:rsidRDefault="00441B38" w:rsidP="00310744"/>
                <w:p w14:paraId="346D45E2" w14:textId="77777777" w:rsidR="00441B38" w:rsidRDefault="00441B38" w:rsidP="00310744"/>
                <w:p w14:paraId="5F1EB528" w14:textId="77777777" w:rsidR="00441B38" w:rsidRDefault="00441B38" w:rsidP="00310744"/>
                <w:p w14:paraId="3818B95E" w14:textId="77777777" w:rsidR="00441B38" w:rsidRDefault="00441B38" w:rsidP="00310744"/>
                <w:p w14:paraId="278C0BF7" w14:textId="77777777" w:rsidR="00441B38" w:rsidRDefault="00441B38" w:rsidP="00310744"/>
                <w:p w14:paraId="42B3BAC7" w14:textId="77777777" w:rsidR="00441B38" w:rsidRDefault="00441B38" w:rsidP="00310744"/>
                <w:p w14:paraId="0411390A" w14:textId="77777777" w:rsidR="00441B38" w:rsidRDefault="00441B38" w:rsidP="00310744"/>
                <w:p w14:paraId="23C5F8D2" w14:textId="77777777" w:rsidR="00441B38" w:rsidRDefault="00441B38" w:rsidP="00310744"/>
                <w:p w14:paraId="7CE74F00" w14:textId="77777777" w:rsidR="00441B38" w:rsidRDefault="00441B38" w:rsidP="00310744"/>
                <w:p w14:paraId="50CEB47A" w14:textId="77777777" w:rsidR="00441B38" w:rsidRDefault="00441B38" w:rsidP="00310744"/>
                <w:p w14:paraId="24EE815E" w14:textId="77777777" w:rsidR="00441B38" w:rsidRDefault="00441B38" w:rsidP="00310744"/>
                <w:p w14:paraId="6CE5ACD7" w14:textId="77777777" w:rsidR="00441B38" w:rsidRDefault="00441B38" w:rsidP="00310744"/>
                <w:p w14:paraId="4224AF10" w14:textId="77777777" w:rsidR="00441B38" w:rsidRDefault="00441B38" w:rsidP="00310744"/>
                <w:p w14:paraId="145CD580" w14:textId="77777777" w:rsidR="00441B38" w:rsidRDefault="00441B38" w:rsidP="00310744"/>
                <w:p w14:paraId="48775D6D" w14:textId="77777777" w:rsidR="00441B38" w:rsidRDefault="00441B38" w:rsidP="00310744"/>
                <w:p w14:paraId="2647F4D8" w14:textId="77777777" w:rsidR="00441B38" w:rsidRDefault="00441B38" w:rsidP="00310744"/>
                <w:p w14:paraId="3188B891" w14:textId="77777777" w:rsidR="00441B38" w:rsidRDefault="00441B38" w:rsidP="00310744"/>
                <w:p w14:paraId="651D720F" w14:textId="77777777" w:rsidR="00441B38" w:rsidRDefault="00441B38" w:rsidP="00310744"/>
                <w:p w14:paraId="35AD8C0E" w14:textId="77777777" w:rsidR="00441B38" w:rsidRDefault="00441B38" w:rsidP="00310744"/>
                <w:p w14:paraId="5DE2D06C" w14:textId="77777777" w:rsidR="00441B38" w:rsidRDefault="00441B38" w:rsidP="00310744"/>
                <w:p w14:paraId="6162A92E" w14:textId="77777777" w:rsidR="00441B38" w:rsidRDefault="00441B38" w:rsidP="00310744"/>
                <w:p w14:paraId="210143C5" w14:textId="77777777" w:rsidR="00441B38" w:rsidRDefault="00441B38" w:rsidP="00310744"/>
                <w:p w14:paraId="4891B249" w14:textId="77777777" w:rsidR="00441B38" w:rsidRDefault="00441B38" w:rsidP="00310744"/>
                <w:p w14:paraId="18716C92" w14:textId="77777777" w:rsidR="00441B38" w:rsidRDefault="00441B38" w:rsidP="00310744"/>
                <w:p w14:paraId="525ECC8B" w14:textId="77777777" w:rsidR="00441B38" w:rsidRDefault="00441B38" w:rsidP="00310744"/>
                <w:p w14:paraId="19D9D07B" w14:textId="77777777" w:rsidR="00441B38" w:rsidRDefault="00441B38" w:rsidP="00310744"/>
                <w:p w14:paraId="541FCC4F" w14:textId="77777777" w:rsidR="00441B38" w:rsidRDefault="00441B38" w:rsidP="00310744"/>
                <w:p w14:paraId="62EDD36E" w14:textId="77777777" w:rsidR="00441B38" w:rsidRDefault="00441B38" w:rsidP="00310744"/>
                <w:p w14:paraId="58D50FE8" w14:textId="77777777" w:rsidR="00441B38" w:rsidRDefault="00441B38" w:rsidP="00310744"/>
                <w:p w14:paraId="00D0152C" w14:textId="77777777" w:rsidR="00441B38" w:rsidRDefault="00441B38" w:rsidP="00310744"/>
                <w:p w14:paraId="49C8DCF3" w14:textId="77777777" w:rsidR="00441B38" w:rsidRDefault="00441B38" w:rsidP="00310744"/>
                <w:p w14:paraId="39D13750" w14:textId="77777777" w:rsidR="00441B38" w:rsidRDefault="00441B38" w:rsidP="00310744"/>
                <w:p w14:paraId="2A43BF9F" w14:textId="77777777" w:rsidR="00441B38" w:rsidRDefault="00441B38" w:rsidP="00310744"/>
                <w:p w14:paraId="041AFC26" w14:textId="77777777" w:rsidR="00441B38" w:rsidRDefault="00441B38" w:rsidP="00310744"/>
                <w:p w14:paraId="1A47F8ED" w14:textId="77777777" w:rsidR="00441B38" w:rsidRDefault="00441B38" w:rsidP="00310744"/>
                <w:p w14:paraId="56255BA3" w14:textId="77777777" w:rsidR="00441B38" w:rsidRDefault="00441B38" w:rsidP="00310744"/>
                <w:p w14:paraId="72395740" w14:textId="77777777" w:rsidR="00441B38" w:rsidRDefault="00441B38" w:rsidP="00310744"/>
                <w:p w14:paraId="1CD526B1" w14:textId="77777777" w:rsidR="00441B38" w:rsidRDefault="00441B38" w:rsidP="00310744"/>
                <w:p w14:paraId="383A1244" w14:textId="77777777" w:rsidR="00441B38" w:rsidRDefault="00441B38" w:rsidP="00310744"/>
                <w:p w14:paraId="26DB9CDC" w14:textId="77777777" w:rsidR="00441B38" w:rsidRDefault="00441B38" w:rsidP="00310744"/>
                <w:p w14:paraId="521D7BD0" w14:textId="77777777" w:rsidR="00441B38" w:rsidRDefault="00441B38" w:rsidP="00310744"/>
                <w:p w14:paraId="5023B6E0" w14:textId="77777777" w:rsidR="00441B38" w:rsidRDefault="00441B38" w:rsidP="00310744"/>
                <w:p w14:paraId="052B80D3" w14:textId="77777777" w:rsidR="00441B38" w:rsidRDefault="00441B38" w:rsidP="00310744"/>
                <w:p w14:paraId="70F9E322" w14:textId="77777777" w:rsidR="00441B38" w:rsidRDefault="00441B38" w:rsidP="00310744"/>
                <w:p w14:paraId="3D8B904E" w14:textId="77777777" w:rsidR="00441B38" w:rsidRDefault="00441B38" w:rsidP="00310744"/>
                <w:p w14:paraId="2E2BCB0A" w14:textId="77777777" w:rsidR="00441B38" w:rsidRDefault="00441B38" w:rsidP="00310744"/>
                <w:p w14:paraId="61191C24" w14:textId="77777777" w:rsidR="00441B38" w:rsidRDefault="00441B38" w:rsidP="00310744"/>
                <w:p w14:paraId="1B59854B" w14:textId="77777777" w:rsidR="00441B38" w:rsidRDefault="00441B38" w:rsidP="00310744"/>
                <w:p w14:paraId="545B5D85" w14:textId="77777777" w:rsidR="00441B38" w:rsidRDefault="00441B38" w:rsidP="00310744"/>
                <w:p w14:paraId="501F97E6" w14:textId="77777777" w:rsidR="00441B38" w:rsidRDefault="00441B38" w:rsidP="00310744"/>
                <w:p w14:paraId="67133190" w14:textId="77777777" w:rsidR="00441B38" w:rsidRDefault="00441B38" w:rsidP="00310744"/>
                <w:p w14:paraId="66614770" w14:textId="77777777" w:rsidR="00441B38" w:rsidRDefault="00441B38" w:rsidP="00310744"/>
                <w:p w14:paraId="3CFE83A2" w14:textId="77777777" w:rsidR="00441B38" w:rsidRDefault="00441B38" w:rsidP="00310744"/>
                <w:p w14:paraId="0B0C9F91" w14:textId="77777777" w:rsidR="00441B38" w:rsidRDefault="00441B38" w:rsidP="00310744"/>
                <w:p w14:paraId="7E523C9D" w14:textId="77777777" w:rsidR="00441B38" w:rsidRDefault="00441B38" w:rsidP="00310744"/>
                <w:p w14:paraId="33EC430E" w14:textId="77777777" w:rsidR="00441B38" w:rsidRDefault="00441B38" w:rsidP="00310744"/>
                <w:p w14:paraId="09D538D8" w14:textId="77777777" w:rsidR="00441B38" w:rsidRDefault="00441B38" w:rsidP="00310744"/>
                <w:p w14:paraId="53F27841" w14:textId="77777777" w:rsidR="00441B38" w:rsidRDefault="00441B38" w:rsidP="00310744"/>
                <w:p w14:paraId="17FC41E3" w14:textId="77777777" w:rsidR="00441B38" w:rsidRDefault="00441B38" w:rsidP="00310744"/>
                <w:p w14:paraId="43786700" w14:textId="77777777" w:rsidR="00441B38" w:rsidRDefault="00441B38" w:rsidP="00310744"/>
                <w:p w14:paraId="7D14340D" w14:textId="77777777" w:rsidR="00441B38" w:rsidRDefault="00441B38" w:rsidP="00310744"/>
                <w:p w14:paraId="0B1DDAC0" w14:textId="77777777" w:rsidR="00441B38" w:rsidRDefault="00441B38" w:rsidP="00310744"/>
                <w:p w14:paraId="135DAD54" w14:textId="77777777" w:rsidR="00441B38" w:rsidRDefault="00441B38" w:rsidP="00310744"/>
                <w:p w14:paraId="0BCF1E20" w14:textId="77777777" w:rsidR="00441B38" w:rsidRDefault="00441B38" w:rsidP="00310744"/>
                <w:p w14:paraId="23C3645A" w14:textId="77777777" w:rsidR="00441B38" w:rsidRDefault="00441B38" w:rsidP="00310744"/>
                <w:p w14:paraId="19EDA96A" w14:textId="77777777" w:rsidR="00441B38" w:rsidRDefault="00441B38" w:rsidP="00310744"/>
                <w:p w14:paraId="4D88FD61" w14:textId="77777777" w:rsidR="00441B38" w:rsidRDefault="00441B38" w:rsidP="00310744"/>
                <w:p w14:paraId="1B6D6315" w14:textId="77777777" w:rsidR="00441B38" w:rsidRDefault="00441B38" w:rsidP="00310744"/>
                <w:p w14:paraId="4E7EE53C" w14:textId="77777777" w:rsidR="00441B38" w:rsidRDefault="00441B38" w:rsidP="00310744"/>
                <w:p w14:paraId="752D0902" w14:textId="77777777" w:rsidR="00441B38" w:rsidRDefault="00441B38" w:rsidP="00310744"/>
                <w:p w14:paraId="5BBF863D" w14:textId="77777777" w:rsidR="00441B38" w:rsidRDefault="00441B38" w:rsidP="00310744"/>
                <w:p w14:paraId="5D8DBD62" w14:textId="77777777" w:rsidR="00441B38" w:rsidRDefault="00441B38" w:rsidP="00310744"/>
                <w:p w14:paraId="21A72FAC" w14:textId="77777777" w:rsidR="00441B38" w:rsidRDefault="00441B38" w:rsidP="00310744"/>
                <w:p w14:paraId="25DC8F82" w14:textId="77777777" w:rsidR="00441B38" w:rsidRDefault="00441B38" w:rsidP="00310744"/>
                <w:p w14:paraId="197A46A5" w14:textId="77777777" w:rsidR="00441B38" w:rsidRDefault="00441B38" w:rsidP="00310744"/>
                <w:p w14:paraId="02F4E84F" w14:textId="77777777" w:rsidR="00441B38" w:rsidRDefault="00441B38" w:rsidP="00310744"/>
                <w:p w14:paraId="0880D34D" w14:textId="77777777" w:rsidR="00441B38" w:rsidRDefault="00441B38" w:rsidP="00310744"/>
                <w:p w14:paraId="5136F815" w14:textId="77777777" w:rsidR="00441B38" w:rsidRDefault="00441B38" w:rsidP="00310744"/>
                <w:p w14:paraId="44D8168F" w14:textId="77777777" w:rsidR="00441B38" w:rsidRDefault="00441B38" w:rsidP="00310744"/>
                <w:p w14:paraId="30E64DCF" w14:textId="77777777" w:rsidR="00441B38" w:rsidRDefault="00441B38" w:rsidP="00310744"/>
                <w:p w14:paraId="0E43BA38" w14:textId="77777777" w:rsidR="00441B38" w:rsidRDefault="00441B38" w:rsidP="00310744"/>
                <w:p w14:paraId="574BBCC6" w14:textId="77777777" w:rsidR="00441B38" w:rsidRDefault="00441B38" w:rsidP="00310744"/>
                <w:p w14:paraId="0F95EE3F" w14:textId="77777777" w:rsidR="00441B38" w:rsidRDefault="00441B38" w:rsidP="00310744"/>
                <w:p w14:paraId="05E19319" w14:textId="77777777" w:rsidR="00441B38" w:rsidRDefault="00441B38" w:rsidP="00310744"/>
                <w:p w14:paraId="39D4E001" w14:textId="77777777" w:rsidR="00441B38" w:rsidRDefault="00441B38" w:rsidP="00310744"/>
                <w:p w14:paraId="36A24980" w14:textId="77777777" w:rsidR="00441B38" w:rsidRDefault="00441B38" w:rsidP="00310744"/>
                <w:p w14:paraId="0AEA83C0" w14:textId="77777777" w:rsidR="00441B38" w:rsidRDefault="00441B38" w:rsidP="00310744"/>
                <w:p w14:paraId="61CD24D4" w14:textId="77777777" w:rsidR="00441B38" w:rsidRDefault="00441B38" w:rsidP="00310744"/>
                <w:p w14:paraId="160ACF2E" w14:textId="77777777" w:rsidR="00441B38" w:rsidRDefault="00441B38" w:rsidP="00310744"/>
                <w:p w14:paraId="37BADC59" w14:textId="77777777" w:rsidR="00441B38" w:rsidRDefault="00441B38" w:rsidP="00310744"/>
                <w:p w14:paraId="16A4047F" w14:textId="77777777" w:rsidR="00441B38" w:rsidRDefault="00441B38" w:rsidP="00310744"/>
                <w:p w14:paraId="2D4D3E86" w14:textId="77777777" w:rsidR="00441B38" w:rsidRDefault="00441B38" w:rsidP="00310744"/>
                <w:p w14:paraId="076471FA" w14:textId="77777777" w:rsidR="00441B38" w:rsidRDefault="00441B38" w:rsidP="00310744"/>
                <w:p w14:paraId="33752863" w14:textId="77777777" w:rsidR="00441B38" w:rsidRDefault="00441B38" w:rsidP="00310744"/>
                <w:p w14:paraId="309B2A05" w14:textId="77777777" w:rsidR="00441B38" w:rsidRDefault="00441B38" w:rsidP="00310744"/>
                <w:p w14:paraId="4BA7C34E" w14:textId="77777777" w:rsidR="00441B38" w:rsidRDefault="00441B38" w:rsidP="00310744"/>
                <w:p w14:paraId="7DFC57BB" w14:textId="77777777" w:rsidR="00441B38" w:rsidRDefault="00441B38" w:rsidP="00310744"/>
                <w:p w14:paraId="54BE9D50" w14:textId="77777777" w:rsidR="00441B38" w:rsidRDefault="00441B38" w:rsidP="00310744"/>
                <w:p w14:paraId="2FA5F3FC" w14:textId="77777777" w:rsidR="00441B38" w:rsidRDefault="00441B38" w:rsidP="00310744"/>
                <w:p w14:paraId="0C8DCFEF" w14:textId="77777777" w:rsidR="00441B38" w:rsidRDefault="00441B38" w:rsidP="00310744"/>
                <w:p w14:paraId="376EBEF2" w14:textId="77777777" w:rsidR="00441B38" w:rsidRDefault="00441B38" w:rsidP="00310744"/>
                <w:p w14:paraId="2EA00974" w14:textId="77777777" w:rsidR="00441B38" w:rsidRDefault="00441B38" w:rsidP="00310744"/>
                <w:p w14:paraId="4C97822E" w14:textId="77777777" w:rsidR="00441B38" w:rsidRDefault="00441B38" w:rsidP="00310744"/>
                <w:p w14:paraId="6B69ECC9" w14:textId="77777777" w:rsidR="00441B38" w:rsidRDefault="00441B38" w:rsidP="00310744"/>
                <w:p w14:paraId="59ADBF33" w14:textId="77777777" w:rsidR="00441B38" w:rsidRDefault="00441B38" w:rsidP="00310744"/>
                <w:p w14:paraId="798CDBD2" w14:textId="77777777" w:rsidR="00441B38" w:rsidRDefault="00441B38" w:rsidP="00310744"/>
                <w:p w14:paraId="2BD9EE64" w14:textId="77777777" w:rsidR="00441B38" w:rsidRDefault="00441B38" w:rsidP="00310744"/>
                <w:p w14:paraId="629B49C5" w14:textId="77777777" w:rsidR="00441B38" w:rsidRDefault="00441B38" w:rsidP="00310744"/>
                <w:p w14:paraId="7A69E36E" w14:textId="77777777" w:rsidR="00441B38" w:rsidRDefault="00441B38" w:rsidP="00310744"/>
                <w:p w14:paraId="4B46DD22" w14:textId="77777777" w:rsidR="00441B38" w:rsidRDefault="00441B38" w:rsidP="00310744"/>
                <w:p w14:paraId="789E4A06" w14:textId="77777777" w:rsidR="00441B38" w:rsidRDefault="00441B38" w:rsidP="00310744"/>
                <w:p w14:paraId="6B8ABEDD" w14:textId="77777777" w:rsidR="00441B38" w:rsidRDefault="00441B38" w:rsidP="00310744"/>
                <w:p w14:paraId="44C919B3" w14:textId="77777777" w:rsidR="00441B38" w:rsidRDefault="00441B38" w:rsidP="00310744"/>
                <w:p w14:paraId="71EBB3C7" w14:textId="77777777" w:rsidR="00441B38" w:rsidRDefault="00441B38" w:rsidP="00310744"/>
                <w:p w14:paraId="7A5CCBA1" w14:textId="77777777" w:rsidR="00441B38" w:rsidRDefault="00441B38" w:rsidP="00310744"/>
                <w:p w14:paraId="54FCE6E2" w14:textId="77777777" w:rsidR="00441B38" w:rsidRDefault="00441B38" w:rsidP="00310744"/>
                <w:p w14:paraId="05324EA3" w14:textId="77777777" w:rsidR="00441B38" w:rsidRDefault="00441B38" w:rsidP="00310744"/>
                <w:p w14:paraId="75FF7138" w14:textId="77777777" w:rsidR="00441B38" w:rsidRDefault="00441B38" w:rsidP="00310744"/>
                <w:p w14:paraId="63A75F69" w14:textId="77777777" w:rsidR="00441B38" w:rsidRDefault="00441B38" w:rsidP="00310744"/>
                <w:p w14:paraId="270438E8" w14:textId="77777777" w:rsidR="00441B38" w:rsidRDefault="00441B38" w:rsidP="00310744"/>
                <w:p w14:paraId="6807D620" w14:textId="77777777" w:rsidR="00441B38" w:rsidRDefault="00441B38" w:rsidP="00310744"/>
                <w:p w14:paraId="0FAE6C29" w14:textId="77777777" w:rsidR="00441B38" w:rsidRDefault="00441B38" w:rsidP="00310744"/>
                <w:p w14:paraId="31780EE7" w14:textId="77777777" w:rsidR="00441B38" w:rsidRDefault="00441B38" w:rsidP="00310744"/>
                <w:p w14:paraId="65E07B9F" w14:textId="77777777" w:rsidR="00441B38" w:rsidRDefault="00441B38" w:rsidP="00310744"/>
                <w:p w14:paraId="6FF37C71" w14:textId="77777777" w:rsidR="00441B38" w:rsidRDefault="00441B38" w:rsidP="00310744"/>
                <w:p w14:paraId="6AF9FAA7" w14:textId="77777777" w:rsidR="00441B38" w:rsidRDefault="00441B38" w:rsidP="00310744"/>
                <w:p w14:paraId="1311BF66" w14:textId="77777777" w:rsidR="00441B38" w:rsidRDefault="00441B38" w:rsidP="00310744"/>
                <w:p w14:paraId="2AE860BB" w14:textId="77777777" w:rsidR="00441B38" w:rsidRDefault="00441B38" w:rsidP="00310744"/>
                <w:p w14:paraId="2FD3B403" w14:textId="77777777" w:rsidR="00441B38" w:rsidRDefault="00441B38" w:rsidP="00310744"/>
                <w:p w14:paraId="67AD94E7" w14:textId="77777777" w:rsidR="00441B38" w:rsidRDefault="00441B38" w:rsidP="00310744"/>
                <w:p w14:paraId="09365C81" w14:textId="77777777" w:rsidR="00441B38" w:rsidRDefault="00441B38" w:rsidP="00310744"/>
                <w:p w14:paraId="05877AA3" w14:textId="77777777" w:rsidR="00441B38" w:rsidRDefault="00441B38" w:rsidP="00310744"/>
                <w:p w14:paraId="3978746A" w14:textId="77777777" w:rsidR="00441B38" w:rsidRDefault="00441B38" w:rsidP="00310744"/>
                <w:p w14:paraId="5D16DEFF" w14:textId="77777777" w:rsidR="00441B38" w:rsidRDefault="00441B38" w:rsidP="00310744"/>
                <w:p w14:paraId="5175CA55" w14:textId="77777777" w:rsidR="00441B38" w:rsidRDefault="00441B38" w:rsidP="00310744"/>
                <w:p w14:paraId="2EDFF5B9" w14:textId="77777777" w:rsidR="00441B38" w:rsidRDefault="00441B38" w:rsidP="00310744"/>
                <w:p w14:paraId="60E281B0" w14:textId="77777777" w:rsidR="00441B38" w:rsidRDefault="00441B38" w:rsidP="00310744"/>
                <w:p w14:paraId="6C9621B7" w14:textId="77777777" w:rsidR="00441B38" w:rsidRDefault="00441B38" w:rsidP="00310744"/>
                <w:p w14:paraId="56984F15" w14:textId="77777777" w:rsidR="00441B38" w:rsidRDefault="00441B38" w:rsidP="00310744"/>
                <w:p w14:paraId="2C1EBE29" w14:textId="77777777" w:rsidR="00441B38" w:rsidRDefault="00441B38" w:rsidP="00310744"/>
                <w:p w14:paraId="3271E318" w14:textId="77777777" w:rsidR="00441B38" w:rsidRDefault="00441B38" w:rsidP="00310744"/>
                <w:p w14:paraId="5621CC09" w14:textId="77777777" w:rsidR="00441B38" w:rsidRDefault="00441B38" w:rsidP="00310744"/>
                <w:p w14:paraId="699D5793" w14:textId="77777777" w:rsidR="00441B38" w:rsidRDefault="00441B38" w:rsidP="00310744"/>
                <w:p w14:paraId="5435883B" w14:textId="77777777" w:rsidR="00441B38" w:rsidRDefault="00441B38" w:rsidP="00310744"/>
                <w:p w14:paraId="24B81381" w14:textId="77777777" w:rsidR="00441B38" w:rsidRDefault="00441B38" w:rsidP="00310744"/>
                <w:p w14:paraId="44D10E0F" w14:textId="77777777" w:rsidR="00441B38" w:rsidRDefault="00441B38" w:rsidP="00310744"/>
                <w:p w14:paraId="23153941" w14:textId="77777777" w:rsidR="00441B38" w:rsidRDefault="00441B38" w:rsidP="00310744"/>
                <w:p w14:paraId="00424A5C" w14:textId="77777777" w:rsidR="00441B38" w:rsidRDefault="00441B38" w:rsidP="00310744"/>
                <w:p w14:paraId="0A2B5370" w14:textId="77777777" w:rsidR="00441B38" w:rsidRDefault="00441B38" w:rsidP="00310744"/>
                <w:p w14:paraId="3B2CA304" w14:textId="77777777" w:rsidR="00441B38" w:rsidRDefault="00441B38" w:rsidP="00310744"/>
                <w:p w14:paraId="3A76A291" w14:textId="77777777" w:rsidR="00441B38" w:rsidRDefault="00441B38" w:rsidP="00310744"/>
                <w:p w14:paraId="74476239" w14:textId="77777777" w:rsidR="00441B38" w:rsidRDefault="00441B38" w:rsidP="00310744"/>
                <w:p w14:paraId="719024D5" w14:textId="77777777" w:rsidR="00441B38" w:rsidRDefault="00441B38" w:rsidP="00310744"/>
                <w:p w14:paraId="41E1F099" w14:textId="77777777" w:rsidR="00441B38" w:rsidRDefault="00441B38" w:rsidP="00310744"/>
                <w:p w14:paraId="13D7E2BE" w14:textId="77777777" w:rsidR="00441B38" w:rsidRDefault="00441B38" w:rsidP="00310744"/>
                <w:p w14:paraId="5C225F99" w14:textId="77777777" w:rsidR="00441B38" w:rsidRDefault="00441B38" w:rsidP="00310744"/>
                <w:p w14:paraId="2DBA62D9" w14:textId="77777777" w:rsidR="00441B38" w:rsidRDefault="00441B38" w:rsidP="00310744"/>
                <w:p w14:paraId="626EF8BF" w14:textId="77777777" w:rsidR="00441B38" w:rsidRDefault="00441B38" w:rsidP="00310744"/>
                <w:p w14:paraId="56499007" w14:textId="77777777" w:rsidR="00441B38" w:rsidRDefault="00441B38" w:rsidP="00310744"/>
                <w:p w14:paraId="5F2731CF" w14:textId="77777777" w:rsidR="00441B38" w:rsidRDefault="00441B38" w:rsidP="00310744"/>
                <w:p w14:paraId="7DAEC729" w14:textId="77777777" w:rsidR="00441B38" w:rsidRDefault="00441B38" w:rsidP="00310744"/>
                <w:p w14:paraId="351B5E7D" w14:textId="77777777" w:rsidR="00441B38" w:rsidRDefault="00441B38" w:rsidP="00310744"/>
                <w:p w14:paraId="7604BF24" w14:textId="77777777" w:rsidR="00441B38" w:rsidRDefault="00441B38" w:rsidP="00310744"/>
                <w:p w14:paraId="2F25D133" w14:textId="77777777" w:rsidR="00441B38" w:rsidRDefault="00441B38" w:rsidP="00310744"/>
                <w:p w14:paraId="58D75496" w14:textId="77777777" w:rsidR="00441B38" w:rsidRDefault="00441B38" w:rsidP="00310744"/>
                <w:p w14:paraId="57D4EE22" w14:textId="77777777" w:rsidR="00441B38" w:rsidRDefault="00441B38" w:rsidP="00310744"/>
                <w:p w14:paraId="1EC080EB" w14:textId="77777777" w:rsidR="00441B38" w:rsidRDefault="00441B38" w:rsidP="00310744"/>
                <w:p w14:paraId="5A1E86CB" w14:textId="77777777" w:rsidR="00441B38" w:rsidRDefault="00441B38" w:rsidP="00310744"/>
                <w:p w14:paraId="60260844" w14:textId="77777777" w:rsidR="00441B38" w:rsidRDefault="00441B38" w:rsidP="00310744"/>
                <w:p w14:paraId="2E17EF79" w14:textId="77777777" w:rsidR="00441B38" w:rsidRDefault="00441B38" w:rsidP="00310744"/>
                <w:p w14:paraId="674AB578" w14:textId="77777777" w:rsidR="00441B38" w:rsidRDefault="00441B38" w:rsidP="00310744"/>
                <w:p w14:paraId="3820A57F" w14:textId="77777777" w:rsidR="00441B38" w:rsidRDefault="00441B38" w:rsidP="00310744"/>
                <w:p w14:paraId="5779B800" w14:textId="77777777" w:rsidR="00441B38" w:rsidRDefault="00441B38" w:rsidP="00310744"/>
                <w:p w14:paraId="7394C10C" w14:textId="77777777" w:rsidR="00441B38" w:rsidRDefault="00441B38" w:rsidP="00310744"/>
                <w:p w14:paraId="2CBEDC87" w14:textId="77777777" w:rsidR="00441B38" w:rsidRDefault="00441B38" w:rsidP="00310744"/>
                <w:p w14:paraId="311EE190" w14:textId="77777777" w:rsidR="00441B38" w:rsidRDefault="00441B38" w:rsidP="00310744"/>
                <w:p w14:paraId="08C025D6" w14:textId="77777777" w:rsidR="00441B38" w:rsidRDefault="00441B38" w:rsidP="00310744"/>
                <w:p w14:paraId="4E783205" w14:textId="77777777" w:rsidR="00441B38" w:rsidRDefault="00441B38" w:rsidP="00310744"/>
                <w:p w14:paraId="7423DB41" w14:textId="77777777" w:rsidR="00441B38" w:rsidRDefault="00441B38" w:rsidP="00310744"/>
                <w:p w14:paraId="1E9F4CF8" w14:textId="77777777" w:rsidR="00441B38" w:rsidRDefault="00441B38" w:rsidP="00310744"/>
                <w:p w14:paraId="60587F6A" w14:textId="77777777" w:rsidR="00441B38" w:rsidRDefault="00441B38" w:rsidP="00310744"/>
                <w:p w14:paraId="3E1CDDA0" w14:textId="77777777" w:rsidR="00441B38" w:rsidRDefault="00441B38" w:rsidP="00310744"/>
                <w:p w14:paraId="746F0DFA" w14:textId="77777777" w:rsidR="00441B38" w:rsidRDefault="00441B38" w:rsidP="00310744"/>
                <w:p w14:paraId="63781B44" w14:textId="77777777" w:rsidR="00441B38" w:rsidRDefault="00441B38" w:rsidP="00310744"/>
                <w:p w14:paraId="11BAEBD4" w14:textId="77777777" w:rsidR="00441B38" w:rsidRDefault="00441B38" w:rsidP="00310744"/>
                <w:p w14:paraId="4AF5DB9D" w14:textId="77777777" w:rsidR="00441B38" w:rsidRDefault="00441B38" w:rsidP="00310744"/>
                <w:p w14:paraId="54F6E755" w14:textId="77777777" w:rsidR="00441B38" w:rsidRDefault="00441B38" w:rsidP="00310744"/>
                <w:p w14:paraId="1F1584CB" w14:textId="77777777" w:rsidR="00441B38" w:rsidRDefault="00441B38" w:rsidP="00310744"/>
                <w:p w14:paraId="17941C37" w14:textId="77777777" w:rsidR="00441B38" w:rsidRDefault="00441B38" w:rsidP="00310744"/>
                <w:p w14:paraId="280B33DD" w14:textId="77777777" w:rsidR="00441B38" w:rsidRDefault="00441B38" w:rsidP="00310744"/>
                <w:p w14:paraId="50D15C82" w14:textId="77777777" w:rsidR="00441B38" w:rsidRDefault="00441B38" w:rsidP="00310744"/>
                <w:p w14:paraId="0AD6BC0D" w14:textId="77777777" w:rsidR="00441B38" w:rsidRDefault="00441B38" w:rsidP="00310744"/>
                <w:p w14:paraId="6AF8E383" w14:textId="77777777" w:rsidR="00441B38" w:rsidRDefault="00441B38" w:rsidP="00310744"/>
                <w:p w14:paraId="693CF98B" w14:textId="77777777" w:rsidR="00441B38" w:rsidRDefault="00441B38" w:rsidP="00310744"/>
                <w:p w14:paraId="633E4B7F" w14:textId="77777777" w:rsidR="00441B38" w:rsidRDefault="00441B38" w:rsidP="00310744"/>
                <w:p w14:paraId="67E32698" w14:textId="77777777" w:rsidR="00441B38" w:rsidRDefault="00441B38" w:rsidP="00310744"/>
                <w:p w14:paraId="104C7ECC" w14:textId="77777777" w:rsidR="00441B38" w:rsidRDefault="00441B38" w:rsidP="00310744"/>
                <w:p w14:paraId="61A908F6" w14:textId="77777777" w:rsidR="00441B38" w:rsidRDefault="00441B38" w:rsidP="00310744"/>
                <w:p w14:paraId="2CC9AFB1" w14:textId="77777777" w:rsidR="00441B38" w:rsidRDefault="00441B38" w:rsidP="00310744"/>
                <w:p w14:paraId="5065E979" w14:textId="77777777" w:rsidR="00441B38" w:rsidRDefault="00441B38" w:rsidP="00310744"/>
                <w:p w14:paraId="70BAAE6E" w14:textId="77777777" w:rsidR="00441B38" w:rsidRDefault="00441B38" w:rsidP="00310744"/>
                <w:p w14:paraId="44C2AC3E" w14:textId="77777777" w:rsidR="00441B38" w:rsidRDefault="00441B38" w:rsidP="00310744"/>
                <w:p w14:paraId="7B56B125" w14:textId="77777777" w:rsidR="00441B38" w:rsidRDefault="00441B38" w:rsidP="00310744"/>
                <w:p w14:paraId="47D6C47D" w14:textId="77777777" w:rsidR="00441B38" w:rsidRDefault="00441B38" w:rsidP="00310744"/>
                <w:p w14:paraId="153CC68E" w14:textId="77777777" w:rsidR="00441B38" w:rsidRDefault="00441B38" w:rsidP="00310744"/>
                <w:p w14:paraId="5799F294" w14:textId="77777777" w:rsidR="00441B38" w:rsidRDefault="00441B38" w:rsidP="00310744"/>
                <w:p w14:paraId="47FBEC0F" w14:textId="77777777" w:rsidR="00441B38" w:rsidRDefault="00441B38" w:rsidP="00310744"/>
                <w:p w14:paraId="269BE28D" w14:textId="77777777" w:rsidR="00441B38" w:rsidRDefault="00441B38" w:rsidP="00310744"/>
                <w:p w14:paraId="454F12AA" w14:textId="77777777" w:rsidR="00441B38" w:rsidRDefault="00441B38" w:rsidP="00310744"/>
                <w:p w14:paraId="058BDCA0" w14:textId="77777777" w:rsidR="00441B38" w:rsidRDefault="00441B38" w:rsidP="00310744"/>
                <w:p w14:paraId="619BA9EF" w14:textId="77777777" w:rsidR="00441B38" w:rsidRDefault="00441B38" w:rsidP="00310744"/>
                <w:p w14:paraId="2BD31E6D" w14:textId="77777777" w:rsidR="00441B38" w:rsidRDefault="00441B38" w:rsidP="00310744"/>
                <w:p w14:paraId="5D4304F3" w14:textId="77777777" w:rsidR="00441B38" w:rsidRDefault="00441B38" w:rsidP="00310744"/>
                <w:p w14:paraId="6F21D7CF" w14:textId="77777777" w:rsidR="00441B38" w:rsidRDefault="00441B38" w:rsidP="00310744"/>
                <w:p w14:paraId="006111DF" w14:textId="77777777" w:rsidR="00441B38" w:rsidRDefault="00441B38" w:rsidP="00310744"/>
                <w:p w14:paraId="26F73A41" w14:textId="77777777" w:rsidR="00441B38" w:rsidRDefault="00441B38" w:rsidP="00310744"/>
                <w:p w14:paraId="7582A9D3" w14:textId="77777777" w:rsidR="00441B38" w:rsidRDefault="00441B38" w:rsidP="00310744"/>
                <w:p w14:paraId="30BA068E" w14:textId="77777777" w:rsidR="00441B38" w:rsidRDefault="00441B38" w:rsidP="00310744"/>
                <w:p w14:paraId="6B9A35A6" w14:textId="77777777" w:rsidR="00441B38" w:rsidRDefault="00441B38" w:rsidP="00310744"/>
                <w:p w14:paraId="160906C3" w14:textId="77777777" w:rsidR="00441B38" w:rsidRDefault="00441B38" w:rsidP="00310744"/>
                <w:p w14:paraId="73551837" w14:textId="77777777" w:rsidR="00441B38" w:rsidRDefault="00441B38" w:rsidP="00310744"/>
                <w:p w14:paraId="228EEAB9" w14:textId="77777777" w:rsidR="00441B38" w:rsidRDefault="00441B38" w:rsidP="00310744"/>
                <w:p w14:paraId="5FCF6EAE" w14:textId="77777777" w:rsidR="00441B38" w:rsidRDefault="00441B38" w:rsidP="00310744"/>
                <w:p w14:paraId="33D6013F" w14:textId="77777777" w:rsidR="00441B38" w:rsidRDefault="00441B38" w:rsidP="00310744"/>
                <w:p w14:paraId="33FAA747" w14:textId="77777777" w:rsidR="00441B38" w:rsidRDefault="00441B38" w:rsidP="00310744"/>
                <w:p w14:paraId="31F01D05" w14:textId="77777777" w:rsidR="00441B38" w:rsidRDefault="00441B38" w:rsidP="00310744"/>
                <w:p w14:paraId="63961491" w14:textId="77777777" w:rsidR="00441B38" w:rsidRDefault="00441B38" w:rsidP="00310744"/>
                <w:p w14:paraId="0F9FF105" w14:textId="77777777" w:rsidR="00441B38" w:rsidRDefault="00441B38" w:rsidP="00310744"/>
                <w:p w14:paraId="05EE0757" w14:textId="77777777" w:rsidR="00441B38" w:rsidRDefault="00441B38" w:rsidP="00310744"/>
                <w:p w14:paraId="6DE39F24" w14:textId="77777777" w:rsidR="00441B38" w:rsidRDefault="00441B38" w:rsidP="00310744"/>
                <w:p w14:paraId="505D121A" w14:textId="77777777" w:rsidR="00441B38" w:rsidRDefault="00441B38" w:rsidP="00310744"/>
                <w:p w14:paraId="6374C376" w14:textId="77777777" w:rsidR="00441B38" w:rsidRDefault="00441B38" w:rsidP="00310744"/>
              </w:txbxContent>
            </v:textbox>
            <w10:wrap type="tight" anchorx="page"/>
          </v:shape>
        </w:pict>
      </w:r>
      <w:r w:rsidR="00D152D3">
        <w:rPr>
          <w:sz w:val="2"/>
          <w:szCs w:val="2"/>
        </w:rPr>
        <w:t>=</w:t>
      </w:r>
    </w:p>
    <w:sectPr w:rsidR="00582A34" w:rsidRPr="002A555F" w:rsidSect="00D84293">
      <w:headerReference w:type="even" r:id="rId17"/>
      <w:endnotePr>
        <w:numFmt w:val="decimal"/>
      </w:endnotePr>
      <w:type w:val="continuous"/>
      <w:pgSz w:w="12240" w:h="15840" w:code="1"/>
      <w:pgMar w:top="1440" w:right="720" w:bottom="2591" w:left="720" w:header="720" w:footer="431" w:gutter="0"/>
      <w:cols w:space="432"/>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6A36E" w14:textId="77777777" w:rsidR="00441B38" w:rsidRDefault="00441B38">
      <w:pPr>
        <w:spacing w:after="0"/>
      </w:pPr>
      <w:r>
        <w:separator/>
      </w:r>
    </w:p>
    <w:p w14:paraId="79889616" w14:textId="77777777" w:rsidR="00441B38" w:rsidRDefault="00441B38"/>
    <w:p w14:paraId="07F2D61D" w14:textId="77777777" w:rsidR="00441B38" w:rsidRDefault="00441B38" w:rsidP="002E2E25"/>
    <w:p w14:paraId="0A0CBD6D" w14:textId="77777777" w:rsidR="00441B38" w:rsidRDefault="00441B38" w:rsidP="00B36855"/>
    <w:p w14:paraId="25CBBC7E" w14:textId="77777777" w:rsidR="00441B38" w:rsidRDefault="00441B38" w:rsidP="00B36855"/>
    <w:p w14:paraId="140AE29A" w14:textId="77777777" w:rsidR="00441B38" w:rsidRDefault="00441B38" w:rsidP="00206235"/>
    <w:p w14:paraId="00A3E399" w14:textId="77777777" w:rsidR="00441B38" w:rsidRDefault="00441B38" w:rsidP="00CD5841"/>
    <w:p w14:paraId="2A5F1A28" w14:textId="77777777" w:rsidR="00441B38" w:rsidRDefault="00441B38" w:rsidP="00CD5841"/>
    <w:p w14:paraId="1D7B4581" w14:textId="77777777" w:rsidR="00441B38" w:rsidRDefault="00441B38" w:rsidP="00FA22E1"/>
    <w:p w14:paraId="1D262418" w14:textId="77777777" w:rsidR="00441B38" w:rsidRDefault="00441B38" w:rsidP="00C540B6"/>
    <w:p w14:paraId="5B436DB8" w14:textId="77777777" w:rsidR="00441B38" w:rsidRDefault="00441B38" w:rsidP="00C540B6"/>
    <w:p w14:paraId="44D5087E" w14:textId="77777777" w:rsidR="00441B38" w:rsidRDefault="00441B38" w:rsidP="006D2D3F"/>
    <w:p w14:paraId="3BB3A76F" w14:textId="77777777" w:rsidR="00441B38" w:rsidRDefault="00441B38"/>
    <w:p w14:paraId="762B291C" w14:textId="77777777" w:rsidR="00441B38" w:rsidRDefault="00441B38" w:rsidP="001D1164"/>
    <w:p w14:paraId="70D50491" w14:textId="77777777" w:rsidR="00441B38" w:rsidRDefault="00441B38" w:rsidP="001D1164"/>
    <w:p w14:paraId="371D1002" w14:textId="77777777" w:rsidR="00441B38" w:rsidRDefault="00441B38" w:rsidP="001D1164"/>
    <w:p w14:paraId="70FBF4C4" w14:textId="77777777" w:rsidR="00441B38" w:rsidRDefault="00441B38" w:rsidP="001D1164"/>
    <w:p w14:paraId="0CE9ED74" w14:textId="77777777" w:rsidR="00441B38" w:rsidRDefault="00441B38" w:rsidP="001D1164"/>
    <w:p w14:paraId="05474480" w14:textId="77777777" w:rsidR="00441B38" w:rsidRDefault="00441B38" w:rsidP="001D1164"/>
    <w:p w14:paraId="1A1B8F4F" w14:textId="77777777" w:rsidR="00441B38" w:rsidRDefault="00441B38" w:rsidP="001D1164"/>
    <w:p w14:paraId="2E559501" w14:textId="77777777" w:rsidR="00441B38" w:rsidRDefault="00441B38" w:rsidP="001D1164"/>
    <w:p w14:paraId="24420FE5" w14:textId="77777777" w:rsidR="00441B38" w:rsidRDefault="00441B38" w:rsidP="001D1164"/>
    <w:p w14:paraId="15689771" w14:textId="77777777" w:rsidR="00441B38" w:rsidRDefault="00441B38" w:rsidP="001D1164"/>
    <w:p w14:paraId="688675F5" w14:textId="77777777" w:rsidR="00441B38" w:rsidRDefault="00441B38" w:rsidP="001D1164"/>
    <w:p w14:paraId="096822C8" w14:textId="77777777" w:rsidR="00441B38" w:rsidRDefault="00441B38" w:rsidP="00A11685"/>
    <w:p w14:paraId="7B0AFFE9" w14:textId="77777777" w:rsidR="00441B38" w:rsidRDefault="00441B38" w:rsidP="00A11685"/>
    <w:p w14:paraId="700882C1" w14:textId="77777777" w:rsidR="00441B38" w:rsidRDefault="00441B38" w:rsidP="00A11685"/>
    <w:p w14:paraId="118D22B9" w14:textId="77777777" w:rsidR="00441B38" w:rsidRDefault="00441B38" w:rsidP="00A11685"/>
    <w:p w14:paraId="6E79C961" w14:textId="77777777" w:rsidR="00441B38" w:rsidRDefault="00441B38" w:rsidP="00A11685"/>
    <w:p w14:paraId="512F7497" w14:textId="77777777" w:rsidR="00441B38" w:rsidRDefault="00441B38" w:rsidP="002F7CBA"/>
    <w:p w14:paraId="2498A37E" w14:textId="77777777" w:rsidR="00441B38" w:rsidRDefault="00441B38" w:rsidP="002F7CBA"/>
    <w:p w14:paraId="0EC4DC10" w14:textId="77777777" w:rsidR="00441B38" w:rsidRDefault="00441B38" w:rsidP="003E20AE"/>
    <w:p w14:paraId="313B09A3" w14:textId="77777777" w:rsidR="00441B38" w:rsidRDefault="00441B38"/>
    <w:p w14:paraId="40ED720E" w14:textId="77777777" w:rsidR="00441B38" w:rsidRDefault="00441B38" w:rsidP="004705DC"/>
    <w:p w14:paraId="703D53A2" w14:textId="77777777" w:rsidR="00441B38" w:rsidRDefault="00441B38" w:rsidP="004705DC"/>
    <w:p w14:paraId="7BBE51CD" w14:textId="77777777" w:rsidR="00441B38" w:rsidRDefault="00441B38" w:rsidP="004705DC"/>
    <w:p w14:paraId="4F5531AA" w14:textId="77777777" w:rsidR="00441B38" w:rsidRDefault="00441B38" w:rsidP="004705DC"/>
    <w:p w14:paraId="125F1AE8" w14:textId="77777777" w:rsidR="00441B38" w:rsidRDefault="00441B38" w:rsidP="004705DC"/>
    <w:p w14:paraId="6597E915" w14:textId="77777777" w:rsidR="00441B38" w:rsidRDefault="00441B38"/>
    <w:p w14:paraId="0FD5AA51" w14:textId="77777777" w:rsidR="00441B38" w:rsidRDefault="00441B38" w:rsidP="003D1253"/>
    <w:p w14:paraId="12F3972E" w14:textId="77777777" w:rsidR="00441B38" w:rsidRDefault="00441B38" w:rsidP="003D1253"/>
    <w:p w14:paraId="25FB8A91" w14:textId="77777777" w:rsidR="00441B38" w:rsidRDefault="00441B38"/>
    <w:p w14:paraId="3DFFA1C3" w14:textId="77777777" w:rsidR="00441B38" w:rsidRDefault="00441B38" w:rsidP="00613C2E"/>
    <w:p w14:paraId="12ED7B74" w14:textId="77777777" w:rsidR="00441B38" w:rsidRDefault="00441B38" w:rsidP="00613C2E"/>
    <w:p w14:paraId="3BA5BACD" w14:textId="77777777" w:rsidR="00441B38" w:rsidRDefault="00441B38" w:rsidP="00613C2E"/>
    <w:p w14:paraId="5FFC2403" w14:textId="77777777" w:rsidR="00441B38" w:rsidRDefault="00441B38" w:rsidP="00613C2E"/>
    <w:p w14:paraId="66FE6340" w14:textId="77777777" w:rsidR="00441B38" w:rsidRDefault="00441B38" w:rsidP="00F32297"/>
    <w:p w14:paraId="48327820" w14:textId="77777777" w:rsidR="00441B38" w:rsidRDefault="00441B38" w:rsidP="00F32297"/>
    <w:p w14:paraId="5337305A" w14:textId="77777777" w:rsidR="00441B38" w:rsidRDefault="00441B38" w:rsidP="00F32297"/>
    <w:p w14:paraId="0746C68A" w14:textId="77777777" w:rsidR="00441B38" w:rsidRDefault="00441B38" w:rsidP="00F32297"/>
    <w:p w14:paraId="413B4771" w14:textId="77777777" w:rsidR="00441B38" w:rsidRDefault="00441B38" w:rsidP="00F32297"/>
    <w:p w14:paraId="1A309371" w14:textId="77777777" w:rsidR="00441B38" w:rsidRDefault="00441B38" w:rsidP="00F32297"/>
    <w:p w14:paraId="54952446" w14:textId="77777777" w:rsidR="00441B38" w:rsidRDefault="00441B38" w:rsidP="00F32297"/>
    <w:p w14:paraId="789D838B" w14:textId="77777777" w:rsidR="00441B38" w:rsidRDefault="00441B38" w:rsidP="00F32297"/>
    <w:p w14:paraId="4DCC5DD6" w14:textId="77777777" w:rsidR="00441B38" w:rsidRDefault="00441B38" w:rsidP="00F32297"/>
    <w:p w14:paraId="3438BBC6" w14:textId="77777777" w:rsidR="00441B38" w:rsidRDefault="00441B38" w:rsidP="00F32297"/>
    <w:p w14:paraId="7F887D62" w14:textId="77777777" w:rsidR="00441B38" w:rsidRDefault="00441B38" w:rsidP="008E1BCC"/>
    <w:p w14:paraId="323F0C5E" w14:textId="77777777" w:rsidR="00441B38" w:rsidRDefault="00441B38" w:rsidP="003C5599"/>
    <w:p w14:paraId="37CA3E0D" w14:textId="77777777" w:rsidR="00441B38" w:rsidRDefault="00441B38" w:rsidP="009C5BD3"/>
    <w:p w14:paraId="64BB52A2" w14:textId="77777777" w:rsidR="00441B38" w:rsidRDefault="00441B38" w:rsidP="009C5BD3"/>
    <w:p w14:paraId="015E0FDC" w14:textId="77777777" w:rsidR="00441B38" w:rsidRDefault="00441B38" w:rsidP="009C5BD3"/>
    <w:p w14:paraId="109319D5" w14:textId="77777777" w:rsidR="00441B38" w:rsidRDefault="00441B38" w:rsidP="009C5BD3"/>
    <w:p w14:paraId="7652A89D" w14:textId="77777777" w:rsidR="00441B38" w:rsidRDefault="00441B38" w:rsidP="00965539"/>
    <w:p w14:paraId="5C1B8921" w14:textId="77777777" w:rsidR="00441B38" w:rsidRDefault="00441B38" w:rsidP="00CF3DCE"/>
    <w:p w14:paraId="2768A369" w14:textId="77777777" w:rsidR="00441B38" w:rsidRDefault="00441B38" w:rsidP="00373719"/>
    <w:p w14:paraId="7451C69D" w14:textId="77777777" w:rsidR="00441B38" w:rsidRDefault="00441B38" w:rsidP="00C21903"/>
    <w:p w14:paraId="003D5C37" w14:textId="77777777" w:rsidR="00441B38" w:rsidRDefault="00441B38"/>
    <w:p w14:paraId="4D07621A" w14:textId="77777777" w:rsidR="00441B38" w:rsidRDefault="00441B38" w:rsidP="00B415F4"/>
    <w:p w14:paraId="2F4B5B29" w14:textId="77777777" w:rsidR="00441B38" w:rsidRDefault="00441B38"/>
    <w:p w14:paraId="78F50257" w14:textId="77777777" w:rsidR="00441B38" w:rsidRDefault="00441B38" w:rsidP="00BC10DB"/>
    <w:p w14:paraId="6A67CAA0" w14:textId="77777777" w:rsidR="00441B38" w:rsidRDefault="00441B38" w:rsidP="00FB40AD"/>
    <w:p w14:paraId="2AD54241" w14:textId="77777777" w:rsidR="00441B38" w:rsidRDefault="00441B38" w:rsidP="00B11616"/>
    <w:p w14:paraId="525B8131" w14:textId="77777777" w:rsidR="00441B38" w:rsidRDefault="00441B38" w:rsidP="007C67A6"/>
    <w:p w14:paraId="1B781CE1" w14:textId="77777777" w:rsidR="00441B38" w:rsidRDefault="00441B38" w:rsidP="00D36428"/>
    <w:p w14:paraId="69F8A2AD" w14:textId="77777777" w:rsidR="00441B38" w:rsidRDefault="00441B38" w:rsidP="00D36428"/>
    <w:p w14:paraId="0285B6DF" w14:textId="77777777" w:rsidR="00441B38" w:rsidRDefault="00441B38" w:rsidP="00291203"/>
    <w:p w14:paraId="5EC52B54" w14:textId="77777777" w:rsidR="00441B38" w:rsidRDefault="00441B38" w:rsidP="00291203"/>
    <w:p w14:paraId="4D1C16B3" w14:textId="77777777" w:rsidR="00441B38" w:rsidRDefault="00441B38" w:rsidP="00291203"/>
    <w:p w14:paraId="499FB20F" w14:textId="77777777" w:rsidR="00441B38" w:rsidRDefault="00441B38" w:rsidP="000C6712"/>
    <w:p w14:paraId="0E7ECBE9" w14:textId="77777777" w:rsidR="00441B38" w:rsidRDefault="00441B38" w:rsidP="000C6712"/>
    <w:p w14:paraId="316150AF" w14:textId="77777777" w:rsidR="00441B38" w:rsidRDefault="00441B38" w:rsidP="000C6712"/>
    <w:p w14:paraId="7D611566" w14:textId="77777777" w:rsidR="00441B38" w:rsidRDefault="00441B38" w:rsidP="000C6712"/>
    <w:p w14:paraId="107EE35E" w14:textId="77777777" w:rsidR="00441B38" w:rsidRDefault="00441B38" w:rsidP="003C1147"/>
    <w:p w14:paraId="6EE5439E" w14:textId="77777777" w:rsidR="00441B38" w:rsidRDefault="00441B38"/>
    <w:p w14:paraId="6C60069F" w14:textId="77777777" w:rsidR="00441B38" w:rsidRDefault="00441B38" w:rsidP="007F3A20"/>
    <w:p w14:paraId="3AEAF647" w14:textId="77777777" w:rsidR="00441B38" w:rsidRDefault="00441B38" w:rsidP="001A41D9"/>
    <w:p w14:paraId="62F6C6A6" w14:textId="77777777" w:rsidR="00441B38" w:rsidRDefault="00441B38" w:rsidP="00C77A3B"/>
    <w:p w14:paraId="302FCBBC" w14:textId="77777777" w:rsidR="00441B38" w:rsidRDefault="00441B38"/>
    <w:p w14:paraId="34A7C7AF" w14:textId="77777777" w:rsidR="00441B38" w:rsidRDefault="00441B38" w:rsidP="0069770C"/>
    <w:p w14:paraId="23A45CFE" w14:textId="77777777" w:rsidR="00441B38" w:rsidRDefault="00441B38" w:rsidP="0069770C"/>
    <w:p w14:paraId="73903CA2" w14:textId="77777777" w:rsidR="00441B38" w:rsidRDefault="00441B38" w:rsidP="0069770C"/>
    <w:p w14:paraId="7F73142D" w14:textId="77777777" w:rsidR="00441B38" w:rsidRDefault="00441B38" w:rsidP="0069770C"/>
    <w:p w14:paraId="7CD9EFF7" w14:textId="77777777" w:rsidR="00441B38" w:rsidRDefault="00441B38" w:rsidP="00534C5F"/>
    <w:p w14:paraId="4FD7CD0B" w14:textId="77777777" w:rsidR="00441B38" w:rsidRDefault="00441B38" w:rsidP="00534C5F"/>
    <w:p w14:paraId="24E1F1A5" w14:textId="77777777" w:rsidR="00441B38" w:rsidRDefault="00441B38" w:rsidP="00534C5F"/>
    <w:p w14:paraId="0B0007D5" w14:textId="77777777" w:rsidR="00441B38" w:rsidRDefault="00441B38" w:rsidP="00403613"/>
    <w:p w14:paraId="1B393565" w14:textId="77777777" w:rsidR="00441B38" w:rsidRDefault="00441B38" w:rsidP="006A4E7E"/>
    <w:p w14:paraId="7CC23450" w14:textId="77777777" w:rsidR="00441B38" w:rsidRDefault="00441B38" w:rsidP="006A4E7E"/>
    <w:p w14:paraId="415DCBFC" w14:textId="77777777" w:rsidR="00441B38" w:rsidRDefault="00441B38" w:rsidP="00D93BBD"/>
    <w:p w14:paraId="4667642E" w14:textId="77777777" w:rsidR="00441B38" w:rsidRDefault="00441B38" w:rsidP="00D93BBD"/>
    <w:p w14:paraId="077B0631" w14:textId="77777777" w:rsidR="00441B38" w:rsidRDefault="00441B38" w:rsidP="00D93BBD"/>
    <w:p w14:paraId="15A9323C" w14:textId="77777777" w:rsidR="00441B38" w:rsidRDefault="00441B38" w:rsidP="00D93BBD"/>
    <w:p w14:paraId="16F8F6A0" w14:textId="77777777" w:rsidR="00441B38" w:rsidRDefault="00441B38" w:rsidP="00D93BBD"/>
    <w:p w14:paraId="681A0EE5" w14:textId="77777777" w:rsidR="00441B38" w:rsidRDefault="00441B38" w:rsidP="00D93BBD"/>
    <w:p w14:paraId="4ABA5EED" w14:textId="77777777" w:rsidR="00441B38" w:rsidRDefault="00441B38" w:rsidP="00D93BBD"/>
    <w:p w14:paraId="6AD88DFA" w14:textId="77777777" w:rsidR="00441B38" w:rsidRDefault="00441B38" w:rsidP="00D93BBD"/>
    <w:p w14:paraId="10CB8E88" w14:textId="77777777" w:rsidR="00441B38" w:rsidRDefault="00441B38" w:rsidP="00D93BBD"/>
    <w:p w14:paraId="6C27C1A8" w14:textId="77777777" w:rsidR="00441B38" w:rsidRDefault="00441B38" w:rsidP="000B7B87"/>
    <w:p w14:paraId="4C3D4A75" w14:textId="77777777" w:rsidR="00441B38" w:rsidRDefault="00441B38" w:rsidP="00E87A7C"/>
    <w:p w14:paraId="665E513B" w14:textId="77777777" w:rsidR="00441B38" w:rsidRDefault="00441B38" w:rsidP="00E87A7C"/>
    <w:p w14:paraId="4B5F1F65" w14:textId="77777777" w:rsidR="00441B38" w:rsidRDefault="00441B38" w:rsidP="00E87A7C"/>
    <w:p w14:paraId="1B44532A" w14:textId="77777777" w:rsidR="00441B38" w:rsidRDefault="00441B38" w:rsidP="00983CE9"/>
    <w:p w14:paraId="27373432" w14:textId="77777777" w:rsidR="00441B38" w:rsidRDefault="00441B38"/>
    <w:p w14:paraId="0BDA3603" w14:textId="77777777" w:rsidR="00441B38" w:rsidRDefault="00441B38" w:rsidP="00354542"/>
    <w:p w14:paraId="4D56CE61" w14:textId="77777777" w:rsidR="00441B38" w:rsidRDefault="00441B38"/>
    <w:p w14:paraId="16384F69" w14:textId="77777777" w:rsidR="00441B38" w:rsidRDefault="00441B38" w:rsidP="00780B2C"/>
    <w:p w14:paraId="094B1F67" w14:textId="77777777" w:rsidR="00441B38" w:rsidRDefault="00441B38" w:rsidP="00780B2C"/>
    <w:p w14:paraId="220064FF" w14:textId="77777777" w:rsidR="00441B38" w:rsidRDefault="00441B38" w:rsidP="00780B2C"/>
    <w:p w14:paraId="042F556B" w14:textId="77777777" w:rsidR="00441B38" w:rsidRDefault="00441B38" w:rsidP="00C3594B"/>
    <w:p w14:paraId="26ECA7FD" w14:textId="77777777" w:rsidR="00441B38" w:rsidRDefault="00441B38" w:rsidP="00C3594B"/>
    <w:p w14:paraId="5FF55EA3" w14:textId="77777777" w:rsidR="00441B38" w:rsidRDefault="00441B38" w:rsidP="00C3594B"/>
    <w:p w14:paraId="633C893A" w14:textId="77777777" w:rsidR="00441B38" w:rsidRDefault="00441B38" w:rsidP="00C3594B"/>
    <w:p w14:paraId="24695322" w14:textId="77777777" w:rsidR="00441B38" w:rsidRDefault="00441B38" w:rsidP="00C3594B"/>
    <w:p w14:paraId="77A709C1" w14:textId="77777777" w:rsidR="00441B38" w:rsidRDefault="00441B38" w:rsidP="00C3594B"/>
    <w:p w14:paraId="5E2E191D" w14:textId="77777777" w:rsidR="00441B38" w:rsidRDefault="00441B38" w:rsidP="00C3594B"/>
    <w:p w14:paraId="29864BDF" w14:textId="77777777" w:rsidR="00441B38" w:rsidRDefault="00441B38" w:rsidP="00C45BAD"/>
    <w:p w14:paraId="201977CA" w14:textId="77777777" w:rsidR="00441B38" w:rsidRDefault="00441B38" w:rsidP="00C4618C"/>
    <w:p w14:paraId="0C1548B1" w14:textId="77777777" w:rsidR="00441B38" w:rsidRDefault="00441B38" w:rsidP="005D7C32"/>
    <w:p w14:paraId="27926CA5" w14:textId="77777777" w:rsidR="00441B38" w:rsidRDefault="00441B38" w:rsidP="005D7C32"/>
    <w:p w14:paraId="375EAE37" w14:textId="77777777" w:rsidR="00441B38" w:rsidRDefault="00441B38" w:rsidP="00764740"/>
    <w:p w14:paraId="464E3744" w14:textId="77777777" w:rsidR="00441B38" w:rsidRDefault="00441B38"/>
    <w:p w14:paraId="41AB09E3" w14:textId="77777777" w:rsidR="00441B38" w:rsidRDefault="00441B38" w:rsidP="000C654E"/>
    <w:p w14:paraId="59A72FAA" w14:textId="77777777" w:rsidR="00441B38" w:rsidRDefault="00441B38" w:rsidP="000C654E"/>
    <w:p w14:paraId="7DDC83AA" w14:textId="77777777" w:rsidR="00441B38" w:rsidRDefault="00441B38" w:rsidP="000C654E"/>
    <w:p w14:paraId="0FB41B14" w14:textId="77777777" w:rsidR="00441B38" w:rsidRDefault="00441B38" w:rsidP="00960D6B"/>
    <w:p w14:paraId="0B7F8DBC" w14:textId="77777777" w:rsidR="00441B38" w:rsidRDefault="00441B38" w:rsidP="00960D6B"/>
    <w:p w14:paraId="376D1301" w14:textId="77777777" w:rsidR="00441B38" w:rsidRDefault="00441B38" w:rsidP="00587A71"/>
    <w:p w14:paraId="6E7EDF8F" w14:textId="77777777" w:rsidR="00441B38" w:rsidRDefault="00441B38" w:rsidP="00587A71"/>
    <w:p w14:paraId="145354C2" w14:textId="77777777" w:rsidR="00441B38" w:rsidRDefault="00441B38" w:rsidP="00587A71"/>
    <w:p w14:paraId="5BE747DA" w14:textId="77777777" w:rsidR="00441B38" w:rsidRDefault="00441B38" w:rsidP="00587A71"/>
    <w:p w14:paraId="52BC6AEF" w14:textId="77777777" w:rsidR="00441B38" w:rsidRDefault="00441B38" w:rsidP="0032795F"/>
    <w:p w14:paraId="215F2C84" w14:textId="77777777" w:rsidR="00441B38" w:rsidRDefault="00441B38" w:rsidP="0032795F"/>
    <w:p w14:paraId="5B3B87B0" w14:textId="77777777" w:rsidR="00441B38" w:rsidRDefault="00441B38" w:rsidP="0032795F"/>
    <w:p w14:paraId="15D14C92" w14:textId="77777777" w:rsidR="00441B38" w:rsidRDefault="00441B38" w:rsidP="0032795F"/>
    <w:p w14:paraId="19734A85" w14:textId="77777777" w:rsidR="00441B38" w:rsidRDefault="00441B38" w:rsidP="0032795F"/>
    <w:p w14:paraId="76FE7CBF" w14:textId="77777777" w:rsidR="00441B38" w:rsidRDefault="00441B38"/>
    <w:p w14:paraId="1C04A094" w14:textId="77777777" w:rsidR="00441B38" w:rsidRDefault="00441B38" w:rsidP="00E23755"/>
    <w:p w14:paraId="78910489" w14:textId="77777777" w:rsidR="00441B38" w:rsidRDefault="00441B38" w:rsidP="00E23755"/>
    <w:p w14:paraId="6E67F381" w14:textId="77777777" w:rsidR="00441B38" w:rsidRDefault="00441B38" w:rsidP="00E23755"/>
    <w:p w14:paraId="24F57FE5" w14:textId="77777777" w:rsidR="00441B38" w:rsidRDefault="00441B38" w:rsidP="00E23755"/>
    <w:p w14:paraId="79383A8C" w14:textId="77777777" w:rsidR="00441B38" w:rsidRDefault="00441B38" w:rsidP="00E23755"/>
    <w:p w14:paraId="7D2AFC33" w14:textId="77777777" w:rsidR="00441B38" w:rsidRDefault="00441B38" w:rsidP="00E23755"/>
    <w:p w14:paraId="751A2DBB" w14:textId="77777777" w:rsidR="00441B38" w:rsidRDefault="00441B38"/>
    <w:p w14:paraId="08594CDB" w14:textId="77777777" w:rsidR="00441B38" w:rsidRDefault="00441B38"/>
    <w:p w14:paraId="64E63304" w14:textId="77777777" w:rsidR="00441B38" w:rsidRDefault="00441B38" w:rsidP="00B06EE9"/>
    <w:p w14:paraId="6E4008E7" w14:textId="77777777" w:rsidR="00441B38" w:rsidRDefault="00441B38" w:rsidP="00B06EE9"/>
    <w:p w14:paraId="29A267B3" w14:textId="77777777" w:rsidR="00441B38" w:rsidRDefault="00441B38" w:rsidP="00B06EE9"/>
    <w:p w14:paraId="56711984" w14:textId="77777777" w:rsidR="00441B38" w:rsidRDefault="00441B38" w:rsidP="00B06EE9"/>
    <w:p w14:paraId="4BECAE7A" w14:textId="77777777" w:rsidR="00441B38" w:rsidRDefault="00441B38" w:rsidP="00B06EE9"/>
    <w:p w14:paraId="51EE49C6" w14:textId="77777777" w:rsidR="00441B38" w:rsidRDefault="00441B38" w:rsidP="00B06EE9"/>
    <w:p w14:paraId="3D910766" w14:textId="77777777" w:rsidR="00441B38" w:rsidRDefault="00441B38" w:rsidP="0035525C"/>
    <w:p w14:paraId="7FD59F0E" w14:textId="77777777" w:rsidR="00441B38" w:rsidRDefault="00441B38" w:rsidP="00B0794D"/>
    <w:p w14:paraId="4143D578" w14:textId="77777777" w:rsidR="00441B38" w:rsidRDefault="00441B38" w:rsidP="00B0794D"/>
    <w:p w14:paraId="62614052" w14:textId="77777777" w:rsidR="00441B38" w:rsidRDefault="00441B38" w:rsidP="00B0794D"/>
    <w:p w14:paraId="47ED80ED" w14:textId="77777777" w:rsidR="00441B38" w:rsidRDefault="00441B38" w:rsidP="00B0794D"/>
    <w:p w14:paraId="7D77D697" w14:textId="77777777" w:rsidR="00441B38" w:rsidRDefault="00441B38" w:rsidP="00B0794D"/>
    <w:p w14:paraId="79705E88" w14:textId="77777777" w:rsidR="00441B38" w:rsidRDefault="00441B38" w:rsidP="00B0794D"/>
    <w:p w14:paraId="66E77506" w14:textId="77777777" w:rsidR="00441B38" w:rsidRDefault="00441B38" w:rsidP="00B0794D"/>
    <w:p w14:paraId="58815D7E" w14:textId="77777777" w:rsidR="00441B38" w:rsidRDefault="00441B38" w:rsidP="00B0794D"/>
    <w:p w14:paraId="75EC7D57" w14:textId="77777777" w:rsidR="00441B38" w:rsidRDefault="00441B38" w:rsidP="00CF3494"/>
    <w:p w14:paraId="0C917941" w14:textId="77777777" w:rsidR="00441B38" w:rsidRDefault="00441B38" w:rsidP="00633A30"/>
    <w:p w14:paraId="43E575D3" w14:textId="77777777" w:rsidR="00441B38" w:rsidRDefault="00441B38" w:rsidP="00633A30"/>
    <w:p w14:paraId="54E5F6DE" w14:textId="77777777" w:rsidR="00441B38" w:rsidRDefault="00441B38" w:rsidP="00633A30"/>
    <w:p w14:paraId="153C8CFA" w14:textId="77777777" w:rsidR="00441B38" w:rsidRDefault="00441B38" w:rsidP="00633A30"/>
    <w:p w14:paraId="4EF8FCA1" w14:textId="77777777" w:rsidR="00441B38" w:rsidRDefault="00441B38"/>
    <w:p w14:paraId="410093F7" w14:textId="77777777" w:rsidR="00441B38" w:rsidRDefault="00441B38" w:rsidP="00B07A68"/>
    <w:p w14:paraId="4E393EA6" w14:textId="77777777" w:rsidR="00441B38" w:rsidRDefault="00441B38" w:rsidP="003F7FFA"/>
    <w:p w14:paraId="052550EE" w14:textId="77777777" w:rsidR="00441B38" w:rsidRDefault="00441B38" w:rsidP="003F7FFA"/>
    <w:p w14:paraId="039E8026" w14:textId="77777777" w:rsidR="00441B38" w:rsidRDefault="00441B38" w:rsidP="003F7FFA"/>
    <w:p w14:paraId="72A6E26E" w14:textId="77777777" w:rsidR="00441B38" w:rsidRDefault="00441B38" w:rsidP="003F7FFA"/>
    <w:p w14:paraId="074991BF" w14:textId="77777777" w:rsidR="00441B38" w:rsidRDefault="00441B38" w:rsidP="003F7FFA"/>
    <w:p w14:paraId="2C690290" w14:textId="77777777" w:rsidR="00441B38" w:rsidRDefault="00441B38" w:rsidP="003F7FFA"/>
    <w:p w14:paraId="53940E4D" w14:textId="77777777" w:rsidR="00441B38" w:rsidRDefault="00441B38" w:rsidP="003F7FFA"/>
    <w:p w14:paraId="71F57E74" w14:textId="77777777" w:rsidR="00441B38" w:rsidRDefault="00441B38" w:rsidP="00381EBC"/>
    <w:p w14:paraId="72012A37" w14:textId="77777777" w:rsidR="00441B38" w:rsidRDefault="00441B38" w:rsidP="00381EBC"/>
    <w:p w14:paraId="31BD6669" w14:textId="77777777" w:rsidR="00441B38" w:rsidRDefault="00441B38" w:rsidP="00381EBC"/>
    <w:p w14:paraId="4A0E894F" w14:textId="77777777" w:rsidR="00441B38" w:rsidRDefault="00441B38" w:rsidP="00381EBC"/>
    <w:p w14:paraId="2AB67A43" w14:textId="77777777" w:rsidR="00441B38" w:rsidRDefault="00441B38"/>
    <w:p w14:paraId="357D18A8" w14:textId="77777777" w:rsidR="00441B38" w:rsidRDefault="00441B38"/>
    <w:p w14:paraId="1B27C757" w14:textId="77777777" w:rsidR="00441B38" w:rsidRDefault="00441B38" w:rsidP="007A699B"/>
    <w:p w14:paraId="60171411" w14:textId="77777777" w:rsidR="00441B38" w:rsidRDefault="00441B38" w:rsidP="007A699B"/>
    <w:p w14:paraId="7069CA9B" w14:textId="77777777" w:rsidR="00441B38" w:rsidRDefault="00441B38" w:rsidP="007A699B"/>
    <w:p w14:paraId="258E94DF" w14:textId="77777777" w:rsidR="00441B38" w:rsidRDefault="00441B38" w:rsidP="007A699B"/>
    <w:p w14:paraId="69F1EC87" w14:textId="77777777" w:rsidR="00441B38" w:rsidRDefault="00441B38" w:rsidP="003C2F79"/>
    <w:p w14:paraId="010BD5C2" w14:textId="77777777" w:rsidR="00441B38" w:rsidRDefault="00441B38" w:rsidP="003C2F79"/>
    <w:p w14:paraId="3E14175E" w14:textId="77777777" w:rsidR="00441B38" w:rsidRDefault="00441B38" w:rsidP="003C2F79"/>
    <w:p w14:paraId="23D14B37" w14:textId="77777777" w:rsidR="00441B38" w:rsidRDefault="00441B38" w:rsidP="003C2F79"/>
    <w:p w14:paraId="2F3F48A9" w14:textId="77777777" w:rsidR="00441B38" w:rsidRDefault="00441B38" w:rsidP="00745A56"/>
    <w:p w14:paraId="29D34068" w14:textId="77777777" w:rsidR="00441B38" w:rsidRDefault="00441B38" w:rsidP="00745A56"/>
    <w:p w14:paraId="285A946C" w14:textId="77777777" w:rsidR="00441B38" w:rsidRDefault="00441B38"/>
    <w:p w14:paraId="35FCC761" w14:textId="77777777" w:rsidR="00441B38" w:rsidRDefault="00441B38" w:rsidP="00AF7CAA"/>
    <w:p w14:paraId="3D79AD67" w14:textId="77777777" w:rsidR="00441B38" w:rsidRDefault="00441B38" w:rsidP="00AF7CAA"/>
    <w:p w14:paraId="7FFE2819" w14:textId="77777777" w:rsidR="00441B38" w:rsidRDefault="00441B38" w:rsidP="00AF7CAA"/>
    <w:p w14:paraId="5455458F" w14:textId="77777777" w:rsidR="00441B38" w:rsidRDefault="00441B38" w:rsidP="00AF7CAA"/>
    <w:p w14:paraId="665A702A" w14:textId="77777777" w:rsidR="00441B38" w:rsidRDefault="00441B38" w:rsidP="00184FF9"/>
    <w:p w14:paraId="368DE6B5" w14:textId="77777777" w:rsidR="00441B38" w:rsidRDefault="00441B38"/>
    <w:p w14:paraId="7CD8735C" w14:textId="77777777" w:rsidR="00441B38" w:rsidRDefault="00441B38" w:rsidP="00CA7A08"/>
    <w:p w14:paraId="16CE86D0" w14:textId="77777777" w:rsidR="00441B38" w:rsidRDefault="00441B38"/>
    <w:p w14:paraId="0C168CBE" w14:textId="77777777" w:rsidR="00441B38" w:rsidRDefault="00441B38" w:rsidP="00533113"/>
    <w:p w14:paraId="58220AD2" w14:textId="77777777" w:rsidR="00441B38" w:rsidRDefault="00441B38" w:rsidP="00533113"/>
    <w:p w14:paraId="2D06042A" w14:textId="77777777" w:rsidR="00441B38" w:rsidRDefault="00441B38" w:rsidP="00533113"/>
    <w:p w14:paraId="5ADA8BFC" w14:textId="77777777" w:rsidR="00441B38" w:rsidRDefault="00441B38"/>
    <w:p w14:paraId="0D391C64" w14:textId="77777777" w:rsidR="00441B38" w:rsidRDefault="00441B38" w:rsidP="009A7865"/>
    <w:p w14:paraId="6302D3A3" w14:textId="77777777" w:rsidR="00441B38" w:rsidRDefault="00441B38" w:rsidP="009A7865"/>
    <w:p w14:paraId="7E7DED9A" w14:textId="77777777" w:rsidR="00441B38" w:rsidRDefault="00441B38" w:rsidP="009A7865"/>
    <w:p w14:paraId="40112189" w14:textId="77777777" w:rsidR="00441B38" w:rsidRDefault="00441B38" w:rsidP="009A7865"/>
    <w:p w14:paraId="6C405085" w14:textId="77777777" w:rsidR="00441B38" w:rsidRDefault="00441B38"/>
    <w:p w14:paraId="7A5DF0A7" w14:textId="77777777" w:rsidR="00441B38" w:rsidRDefault="00441B38"/>
    <w:p w14:paraId="00E63E11" w14:textId="77777777" w:rsidR="00441B38" w:rsidRDefault="00441B38" w:rsidP="009C509B"/>
    <w:p w14:paraId="1BE7CE59" w14:textId="77777777" w:rsidR="00441B38" w:rsidRDefault="00441B38" w:rsidP="009C509B"/>
    <w:p w14:paraId="26E3DA57" w14:textId="77777777" w:rsidR="00441B38" w:rsidRDefault="00441B38" w:rsidP="009C509B"/>
    <w:p w14:paraId="0E3C0ED1" w14:textId="77777777" w:rsidR="00441B38" w:rsidRDefault="00441B38"/>
    <w:p w14:paraId="31112388" w14:textId="77777777" w:rsidR="00441B38" w:rsidRDefault="00441B38" w:rsidP="00677DF5"/>
    <w:p w14:paraId="798CF20E" w14:textId="77777777" w:rsidR="00441B38" w:rsidRDefault="00441B38" w:rsidP="00677DF5"/>
    <w:p w14:paraId="2F2EFCE2" w14:textId="77777777" w:rsidR="00441B38" w:rsidRDefault="00441B38" w:rsidP="00551960"/>
    <w:p w14:paraId="38A83AA6" w14:textId="77777777" w:rsidR="00441B38" w:rsidRDefault="00441B38"/>
    <w:p w14:paraId="28DED643" w14:textId="77777777" w:rsidR="00441B38" w:rsidRDefault="00441B38"/>
    <w:p w14:paraId="07CE87A8" w14:textId="77777777" w:rsidR="00441B38" w:rsidRDefault="00441B38" w:rsidP="00243744"/>
    <w:p w14:paraId="1936FE2B" w14:textId="77777777" w:rsidR="00441B38" w:rsidRDefault="00441B38" w:rsidP="003A5CAD"/>
    <w:p w14:paraId="6DC16BB2" w14:textId="77777777" w:rsidR="00441B38" w:rsidRDefault="00441B38"/>
    <w:p w14:paraId="304D6EB8" w14:textId="77777777" w:rsidR="00441B38" w:rsidRDefault="00441B38" w:rsidP="00500935"/>
    <w:p w14:paraId="259D67C8" w14:textId="77777777" w:rsidR="00441B38" w:rsidRDefault="00441B38" w:rsidP="00500935"/>
    <w:p w14:paraId="22A31C74" w14:textId="77777777" w:rsidR="00441B38" w:rsidRDefault="00441B38" w:rsidP="009E6737"/>
    <w:p w14:paraId="66875BD7" w14:textId="77777777" w:rsidR="00441B38" w:rsidRDefault="00441B38" w:rsidP="009E6737"/>
    <w:p w14:paraId="71DB2ECE" w14:textId="77777777" w:rsidR="00441B38" w:rsidRDefault="00441B38" w:rsidP="009E6737"/>
    <w:p w14:paraId="009F7DAA" w14:textId="77777777" w:rsidR="00441B38" w:rsidRDefault="00441B38" w:rsidP="009E6737"/>
    <w:p w14:paraId="01A49ABC" w14:textId="77777777" w:rsidR="00441B38" w:rsidRDefault="00441B38" w:rsidP="00CE7C4B"/>
    <w:p w14:paraId="22D0C5B6" w14:textId="77777777" w:rsidR="00441B38" w:rsidRDefault="00441B38" w:rsidP="00CE7C4B"/>
    <w:p w14:paraId="3E3DAAEC" w14:textId="77777777" w:rsidR="00441B38" w:rsidRDefault="00441B38" w:rsidP="00CE7C4B"/>
    <w:p w14:paraId="5ED2FC15" w14:textId="77777777" w:rsidR="00441B38" w:rsidRDefault="00441B38"/>
    <w:p w14:paraId="5F1D99C7" w14:textId="77777777" w:rsidR="00441B38" w:rsidRDefault="00441B38" w:rsidP="00376E56"/>
    <w:p w14:paraId="0DA15391" w14:textId="77777777" w:rsidR="00441B38" w:rsidRDefault="00441B38" w:rsidP="00376E56"/>
    <w:p w14:paraId="010FA737" w14:textId="77777777" w:rsidR="00441B38" w:rsidRDefault="00441B38" w:rsidP="00376E56"/>
    <w:p w14:paraId="508E8BAC" w14:textId="77777777" w:rsidR="00441B38" w:rsidRDefault="00441B38" w:rsidP="00F2416F"/>
    <w:p w14:paraId="07912326" w14:textId="77777777" w:rsidR="00441B38" w:rsidRDefault="00441B38" w:rsidP="00F2416F"/>
    <w:p w14:paraId="65FE29B1" w14:textId="77777777" w:rsidR="00441B38" w:rsidRDefault="00441B38" w:rsidP="002E4C84"/>
    <w:p w14:paraId="629250AD" w14:textId="77777777" w:rsidR="00441B38" w:rsidRDefault="00441B38" w:rsidP="002E4C84"/>
    <w:p w14:paraId="222DF3D6" w14:textId="77777777" w:rsidR="00441B38" w:rsidRDefault="00441B38" w:rsidP="00BE099E"/>
    <w:p w14:paraId="57F01D4D" w14:textId="77777777" w:rsidR="00441B38" w:rsidRDefault="00441B38" w:rsidP="009C1DC8"/>
    <w:p w14:paraId="31A0F488" w14:textId="77777777" w:rsidR="00441B38" w:rsidRDefault="00441B38" w:rsidP="00BC5391"/>
    <w:p w14:paraId="06D1CBEB" w14:textId="77777777" w:rsidR="00441B38" w:rsidRDefault="00441B38" w:rsidP="00BC5391"/>
    <w:p w14:paraId="3988A6ED" w14:textId="77777777" w:rsidR="00441B38" w:rsidRDefault="00441B38"/>
    <w:p w14:paraId="4A78A08C" w14:textId="77777777" w:rsidR="00441B38" w:rsidRDefault="00441B38" w:rsidP="0091450E"/>
    <w:p w14:paraId="10B3FB85" w14:textId="77777777" w:rsidR="00441B38" w:rsidRDefault="00441B38" w:rsidP="0091450E"/>
    <w:p w14:paraId="63C4DCEE" w14:textId="77777777" w:rsidR="00441B38" w:rsidRDefault="00441B38" w:rsidP="0091450E"/>
    <w:p w14:paraId="125C7878" w14:textId="77777777" w:rsidR="00441B38" w:rsidRDefault="00441B38"/>
    <w:p w14:paraId="00865D8D" w14:textId="77777777" w:rsidR="00441B38" w:rsidRDefault="00441B38" w:rsidP="002A555F"/>
    <w:p w14:paraId="3DBFA86A" w14:textId="77777777" w:rsidR="00441B38" w:rsidRDefault="00441B38" w:rsidP="002A555F"/>
    <w:p w14:paraId="7CACBB34" w14:textId="77777777" w:rsidR="00441B38" w:rsidRDefault="00441B38" w:rsidP="002A555F"/>
    <w:p w14:paraId="0996B740" w14:textId="77777777" w:rsidR="00441B38" w:rsidRDefault="00441B38"/>
    <w:p w14:paraId="7600C160" w14:textId="77777777" w:rsidR="00441B38" w:rsidRDefault="00441B38" w:rsidP="009353BD"/>
    <w:p w14:paraId="160789BF" w14:textId="77777777" w:rsidR="00441B38" w:rsidRDefault="00441B38" w:rsidP="009353BD"/>
    <w:p w14:paraId="3A3C2041" w14:textId="77777777" w:rsidR="00441B38" w:rsidRDefault="00441B38" w:rsidP="009353BD"/>
    <w:p w14:paraId="2FAE3C79" w14:textId="77777777" w:rsidR="00441B38" w:rsidRDefault="00441B38" w:rsidP="00CF5420"/>
    <w:p w14:paraId="4A52C626" w14:textId="77777777" w:rsidR="00441B38" w:rsidRDefault="00441B38" w:rsidP="00C4026C"/>
    <w:p w14:paraId="648871A0" w14:textId="77777777" w:rsidR="00441B38" w:rsidRDefault="00441B38" w:rsidP="00C4026C"/>
    <w:p w14:paraId="617BEE73" w14:textId="77777777" w:rsidR="00441B38" w:rsidRDefault="00441B38" w:rsidP="003155D5"/>
    <w:p w14:paraId="6A779E1F" w14:textId="77777777" w:rsidR="00441B38" w:rsidRDefault="00441B38" w:rsidP="003155D5"/>
    <w:p w14:paraId="09F9FE21" w14:textId="77777777" w:rsidR="00441B38" w:rsidRDefault="00441B38" w:rsidP="003155D5"/>
    <w:p w14:paraId="5696FCEC" w14:textId="77777777" w:rsidR="00441B38" w:rsidRDefault="00441B38"/>
    <w:p w14:paraId="7971C7C4" w14:textId="77777777" w:rsidR="00441B38" w:rsidRDefault="00441B38" w:rsidP="006E5DBE"/>
    <w:p w14:paraId="1D09A8D6" w14:textId="77777777" w:rsidR="00441B38" w:rsidRDefault="00441B38"/>
    <w:p w14:paraId="169ECC52" w14:textId="77777777" w:rsidR="00441B38" w:rsidRDefault="00441B38"/>
    <w:p w14:paraId="65113091" w14:textId="77777777" w:rsidR="00441B38" w:rsidRDefault="00441B38" w:rsidP="0018790F"/>
    <w:p w14:paraId="5F810F27" w14:textId="77777777" w:rsidR="00441B38" w:rsidRDefault="00441B38" w:rsidP="00963B57"/>
    <w:p w14:paraId="752F3B42" w14:textId="77777777" w:rsidR="00441B38" w:rsidRDefault="00441B38" w:rsidP="00963B57"/>
    <w:p w14:paraId="300148FD" w14:textId="77777777" w:rsidR="00441B38" w:rsidRDefault="00441B38" w:rsidP="00963B57"/>
    <w:p w14:paraId="3C59EF0C" w14:textId="77777777" w:rsidR="00441B38" w:rsidRDefault="00441B38" w:rsidP="007D5639"/>
    <w:p w14:paraId="613470BB" w14:textId="77777777" w:rsidR="00441B38" w:rsidRDefault="00441B38" w:rsidP="00124357"/>
    <w:p w14:paraId="33D599D0" w14:textId="77777777" w:rsidR="00441B38" w:rsidRDefault="00441B38" w:rsidP="00D30D2B"/>
    <w:p w14:paraId="247A9F46" w14:textId="77777777" w:rsidR="00441B38" w:rsidRDefault="00441B38" w:rsidP="00D30D2B"/>
    <w:p w14:paraId="0F3D0AB0" w14:textId="77777777" w:rsidR="00441B38" w:rsidRDefault="00441B38"/>
    <w:p w14:paraId="33CFB5A4" w14:textId="77777777" w:rsidR="00441B38" w:rsidRDefault="00441B38"/>
    <w:p w14:paraId="427814CB" w14:textId="77777777" w:rsidR="00441B38" w:rsidRDefault="00441B38" w:rsidP="00185E64"/>
    <w:p w14:paraId="13C27CC7" w14:textId="77777777" w:rsidR="00441B38" w:rsidRDefault="00441B38"/>
    <w:p w14:paraId="27398748" w14:textId="77777777" w:rsidR="00441B38" w:rsidRDefault="00441B38" w:rsidP="00D72C0E"/>
    <w:p w14:paraId="65079658" w14:textId="77777777" w:rsidR="00441B38" w:rsidRDefault="00441B38" w:rsidP="00D72C0E"/>
    <w:p w14:paraId="6F1F88DB" w14:textId="77777777" w:rsidR="00441B38" w:rsidRDefault="00441B38" w:rsidP="00D72C0E"/>
    <w:p w14:paraId="27D22010" w14:textId="77777777" w:rsidR="00441B38" w:rsidRDefault="00441B38" w:rsidP="00D72C0E"/>
    <w:p w14:paraId="4324CBDF" w14:textId="77777777" w:rsidR="00441B38" w:rsidRDefault="00441B38" w:rsidP="009053CA"/>
    <w:p w14:paraId="75ADFD7B" w14:textId="77777777" w:rsidR="00441B38" w:rsidRDefault="00441B38"/>
    <w:p w14:paraId="2EE23EDC" w14:textId="77777777" w:rsidR="00441B38" w:rsidRDefault="00441B38"/>
    <w:p w14:paraId="38925C68" w14:textId="77777777" w:rsidR="00441B38" w:rsidRDefault="00441B38" w:rsidP="00D87F07"/>
    <w:p w14:paraId="61EFDD7E" w14:textId="77777777" w:rsidR="00441B38" w:rsidRDefault="00441B38" w:rsidP="00D87F07"/>
    <w:p w14:paraId="4A111133" w14:textId="77777777" w:rsidR="00441B38" w:rsidRDefault="00441B38" w:rsidP="00D87F07"/>
    <w:p w14:paraId="0BCDB6FC" w14:textId="77777777" w:rsidR="00441B38" w:rsidRDefault="00441B38"/>
    <w:p w14:paraId="6DF192C6" w14:textId="77777777" w:rsidR="00441B38" w:rsidRDefault="00441B38" w:rsidP="005E1055"/>
    <w:p w14:paraId="67989CBB" w14:textId="77777777" w:rsidR="00441B38" w:rsidRDefault="00441B38"/>
    <w:p w14:paraId="64C193DD" w14:textId="77777777" w:rsidR="00441B38" w:rsidRDefault="00441B38" w:rsidP="008B6DF1"/>
    <w:p w14:paraId="71526EA2" w14:textId="77777777" w:rsidR="00441B38" w:rsidRDefault="00441B38"/>
    <w:p w14:paraId="026B2588" w14:textId="77777777" w:rsidR="00441B38" w:rsidRDefault="00441B38" w:rsidP="00310744"/>
    <w:p w14:paraId="638B7C70" w14:textId="77777777" w:rsidR="00441B38" w:rsidRDefault="00441B38" w:rsidP="00310744"/>
    <w:p w14:paraId="7931D111" w14:textId="77777777" w:rsidR="00441B38" w:rsidRDefault="00441B38" w:rsidP="00310744"/>
    <w:p w14:paraId="072E7E1A" w14:textId="77777777" w:rsidR="00441B38" w:rsidRDefault="00441B38" w:rsidP="00310744"/>
    <w:p w14:paraId="1DA867EA" w14:textId="77777777" w:rsidR="00441B38" w:rsidRDefault="00441B38" w:rsidP="00310744"/>
    <w:p w14:paraId="60A745E3" w14:textId="77777777" w:rsidR="00441B38" w:rsidRDefault="00441B38" w:rsidP="00310744"/>
    <w:p w14:paraId="0C30F30E" w14:textId="77777777" w:rsidR="00441B38" w:rsidRDefault="00441B38" w:rsidP="00310744"/>
    <w:p w14:paraId="4CE90E8B" w14:textId="77777777" w:rsidR="00441B38" w:rsidRDefault="00441B38"/>
    <w:p w14:paraId="23DFB5A7" w14:textId="77777777" w:rsidR="00441B38" w:rsidRDefault="00441B38"/>
    <w:p w14:paraId="58488243" w14:textId="77777777" w:rsidR="00441B38" w:rsidRDefault="00441B38" w:rsidP="00773AF1"/>
    <w:p w14:paraId="70BA1FD3" w14:textId="77777777" w:rsidR="00441B38" w:rsidRDefault="00441B38" w:rsidP="00C63CCD"/>
    <w:p w14:paraId="2F63D98A" w14:textId="77777777" w:rsidR="00441B38" w:rsidRDefault="00441B38" w:rsidP="005451CB"/>
    <w:p w14:paraId="574DA81B" w14:textId="77777777" w:rsidR="00441B38" w:rsidRDefault="00441B38"/>
    <w:p w14:paraId="4369BBAA" w14:textId="77777777" w:rsidR="00441B38" w:rsidRDefault="00441B38" w:rsidP="00960736"/>
    <w:p w14:paraId="4D183B5D" w14:textId="77777777" w:rsidR="00441B38" w:rsidRDefault="00441B38" w:rsidP="00960736"/>
    <w:p w14:paraId="3BA5511F" w14:textId="77777777" w:rsidR="00441B38" w:rsidRDefault="00441B38" w:rsidP="00960736"/>
    <w:p w14:paraId="33BB7E1C" w14:textId="77777777" w:rsidR="00441B38" w:rsidRDefault="00441B38"/>
    <w:p w14:paraId="7FECB33A" w14:textId="77777777" w:rsidR="00441B38" w:rsidRDefault="00441B38" w:rsidP="00960DBA"/>
    <w:p w14:paraId="6A06015F" w14:textId="77777777" w:rsidR="00441B38" w:rsidRDefault="00441B38"/>
    <w:p w14:paraId="65745F0A" w14:textId="77777777" w:rsidR="00441B38" w:rsidRDefault="00441B38"/>
    <w:p w14:paraId="4EC80FA6" w14:textId="77777777" w:rsidR="00441B38" w:rsidRDefault="00441B38" w:rsidP="00CB345D"/>
    <w:p w14:paraId="4BBD7016" w14:textId="77777777" w:rsidR="00441B38" w:rsidRDefault="00441B38" w:rsidP="0044508F"/>
    <w:p w14:paraId="0AC33237" w14:textId="77777777" w:rsidR="00441B38" w:rsidRDefault="00441B38" w:rsidP="00BC1BAD"/>
    <w:p w14:paraId="16AA3CCF" w14:textId="77777777" w:rsidR="00CB14C6" w:rsidRDefault="00CB14C6"/>
    <w:p w14:paraId="28431A2E" w14:textId="77777777" w:rsidR="00CB14C6" w:rsidRDefault="00CB14C6" w:rsidP="00542D85"/>
  </w:endnote>
  <w:endnote w:type="continuationSeparator" w:id="0">
    <w:p w14:paraId="41DCA6F6" w14:textId="77777777" w:rsidR="00441B38" w:rsidRDefault="00441B38">
      <w:pPr>
        <w:spacing w:after="0"/>
      </w:pPr>
      <w:r>
        <w:continuationSeparator/>
      </w:r>
    </w:p>
    <w:p w14:paraId="48FDF65F" w14:textId="77777777" w:rsidR="00441B38" w:rsidRDefault="00441B38"/>
    <w:p w14:paraId="51E16D88" w14:textId="77777777" w:rsidR="00441B38" w:rsidRDefault="00441B38" w:rsidP="002E2E25"/>
    <w:p w14:paraId="5033DE23" w14:textId="77777777" w:rsidR="00441B38" w:rsidRDefault="00441B38" w:rsidP="00B36855"/>
    <w:p w14:paraId="70DDB57C" w14:textId="77777777" w:rsidR="00441B38" w:rsidRDefault="00441B38" w:rsidP="00B36855"/>
    <w:p w14:paraId="04884EE9" w14:textId="77777777" w:rsidR="00441B38" w:rsidRDefault="00441B38" w:rsidP="00206235"/>
    <w:p w14:paraId="7C47F3AB" w14:textId="77777777" w:rsidR="00441B38" w:rsidRDefault="00441B38" w:rsidP="00CD5841"/>
    <w:p w14:paraId="6F5BDBB5" w14:textId="77777777" w:rsidR="00441B38" w:rsidRDefault="00441B38" w:rsidP="00CD5841"/>
    <w:p w14:paraId="3208A0DF" w14:textId="77777777" w:rsidR="00441B38" w:rsidRDefault="00441B38" w:rsidP="00FA22E1"/>
    <w:p w14:paraId="10105711" w14:textId="77777777" w:rsidR="00441B38" w:rsidRDefault="00441B38" w:rsidP="00C540B6"/>
    <w:p w14:paraId="5DE8E8A9" w14:textId="77777777" w:rsidR="00441B38" w:rsidRDefault="00441B38" w:rsidP="00C540B6"/>
    <w:p w14:paraId="4B329228" w14:textId="77777777" w:rsidR="00441B38" w:rsidRDefault="00441B38" w:rsidP="006D2D3F"/>
    <w:p w14:paraId="6E1DDE8C" w14:textId="77777777" w:rsidR="00441B38" w:rsidRDefault="00441B38"/>
    <w:p w14:paraId="0AEF8EC8" w14:textId="77777777" w:rsidR="00441B38" w:rsidRDefault="00441B38" w:rsidP="001D1164"/>
    <w:p w14:paraId="2345541E" w14:textId="77777777" w:rsidR="00441B38" w:rsidRDefault="00441B38" w:rsidP="001D1164"/>
    <w:p w14:paraId="35B8C4FC" w14:textId="77777777" w:rsidR="00441B38" w:rsidRDefault="00441B38" w:rsidP="001D1164"/>
    <w:p w14:paraId="0C69D955" w14:textId="77777777" w:rsidR="00441B38" w:rsidRDefault="00441B38" w:rsidP="001D1164"/>
    <w:p w14:paraId="53C346ED" w14:textId="77777777" w:rsidR="00441B38" w:rsidRDefault="00441B38" w:rsidP="001D1164"/>
    <w:p w14:paraId="0584E305" w14:textId="77777777" w:rsidR="00441B38" w:rsidRDefault="00441B38" w:rsidP="001D1164"/>
    <w:p w14:paraId="5605E007" w14:textId="77777777" w:rsidR="00441B38" w:rsidRDefault="00441B38" w:rsidP="001D1164"/>
    <w:p w14:paraId="3A7042A3" w14:textId="77777777" w:rsidR="00441B38" w:rsidRDefault="00441B38" w:rsidP="001D1164"/>
    <w:p w14:paraId="7FB935BC" w14:textId="77777777" w:rsidR="00441B38" w:rsidRDefault="00441B38" w:rsidP="001D1164"/>
    <w:p w14:paraId="7F4F7B48" w14:textId="77777777" w:rsidR="00441B38" w:rsidRDefault="00441B38" w:rsidP="001D1164"/>
    <w:p w14:paraId="27398174" w14:textId="77777777" w:rsidR="00441B38" w:rsidRDefault="00441B38" w:rsidP="001D1164"/>
    <w:p w14:paraId="64280233" w14:textId="77777777" w:rsidR="00441B38" w:rsidRDefault="00441B38" w:rsidP="00A11685"/>
    <w:p w14:paraId="6DE94E2B" w14:textId="77777777" w:rsidR="00441B38" w:rsidRDefault="00441B38" w:rsidP="00A11685"/>
    <w:p w14:paraId="2A68BA30" w14:textId="77777777" w:rsidR="00441B38" w:rsidRDefault="00441B38" w:rsidP="00A11685"/>
    <w:p w14:paraId="0EBB92F1" w14:textId="77777777" w:rsidR="00441B38" w:rsidRDefault="00441B38" w:rsidP="00A11685"/>
    <w:p w14:paraId="4D00D050" w14:textId="77777777" w:rsidR="00441B38" w:rsidRDefault="00441B38" w:rsidP="00A11685"/>
    <w:p w14:paraId="33445FB6" w14:textId="77777777" w:rsidR="00441B38" w:rsidRDefault="00441B38" w:rsidP="002F7CBA"/>
    <w:p w14:paraId="61188A01" w14:textId="77777777" w:rsidR="00441B38" w:rsidRDefault="00441B38" w:rsidP="002F7CBA"/>
    <w:p w14:paraId="05732DBF" w14:textId="77777777" w:rsidR="00441B38" w:rsidRDefault="00441B38" w:rsidP="003E20AE"/>
    <w:p w14:paraId="2EAEA2A6" w14:textId="77777777" w:rsidR="00441B38" w:rsidRDefault="00441B38"/>
    <w:p w14:paraId="7CA27EDC" w14:textId="77777777" w:rsidR="00441B38" w:rsidRDefault="00441B38" w:rsidP="004705DC"/>
    <w:p w14:paraId="00E9C5D9" w14:textId="77777777" w:rsidR="00441B38" w:rsidRDefault="00441B38" w:rsidP="004705DC"/>
    <w:p w14:paraId="2357B621" w14:textId="77777777" w:rsidR="00441B38" w:rsidRDefault="00441B38" w:rsidP="004705DC"/>
    <w:p w14:paraId="76F2CE7A" w14:textId="77777777" w:rsidR="00441B38" w:rsidRDefault="00441B38" w:rsidP="004705DC"/>
    <w:p w14:paraId="5BE81664" w14:textId="77777777" w:rsidR="00441B38" w:rsidRDefault="00441B38" w:rsidP="004705DC"/>
    <w:p w14:paraId="71AFEA7E" w14:textId="77777777" w:rsidR="00441B38" w:rsidRDefault="00441B38"/>
    <w:p w14:paraId="04C3E0C2" w14:textId="77777777" w:rsidR="00441B38" w:rsidRDefault="00441B38" w:rsidP="003D1253"/>
    <w:p w14:paraId="6992250D" w14:textId="77777777" w:rsidR="00441B38" w:rsidRDefault="00441B38" w:rsidP="003D1253"/>
    <w:p w14:paraId="26A454DE" w14:textId="77777777" w:rsidR="00441B38" w:rsidRDefault="00441B38"/>
    <w:p w14:paraId="095886C5" w14:textId="77777777" w:rsidR="00441B38" w:rsidRDefault="00441B38" w:rsidP="00613C2E"/>
    <w:p w14:paraId="2436D6EF" w14:textId="77777777" w:rsidR="00441B38" w:rsidRDefault="00441B38" w:rsidP="00613C2E"/>
    <w:p w14:paraId="66E05E79" w14:textId="77777777" w:rsidR="00441B38" w:rsidRDefault="00441B38" w:rsidP="00613C2E"/>
    <w:p w14:paraId="48952505" w14:textId="77777777" w:rsidR="00441B38" w:rsidRDefault="00441B38" w:rsidP="00613C2E"/>
    <w:p w14:paraId="1CB9FB39" w14:textId="77777777" w:rsidR="00441B38" w:rsidRDefault="00441B38" w:rsidP="00F32297"/>
    <w:p w14:paraId="25E77B59" w14:textId="77777777" w:rsidR="00441B38" w:rsidRDefault="00441B38" w:rsidP="00F32297"/>
    <w:p w14:paraId="3C73BD4E" w14:textId="77777777" w:rsidR="00441B38" w:rsidRDefault="00441B38" w:rsidP="00F32297"/>
    <w:p w14:paraId="3F32271D" w14:textId="77777777" w:rsidR="00441B38" w:rsidRDefault="00441B38" w:rsidP="00F32297"/>
    <w:p w14:paraId="02134BD8" w14:textId="77777777" w:rsidR="00441B38" w:rsidRDefault="00441B38" w:rsidP="00F32297"/>
    <w:p w14:paraId="39515BCF" w14:textId="77777777" w:rsidR="00441B38" w:rsidRDefault="00441B38" w:rsidP="00F32297"/>
    <w:p w14:paraId="013BF2D7" w14:textId="77777777" w:rsidR="00441B38" w:rsidRDefault="00441B38" w:rsidP="00F32297"/>
    <w:p w14:paraId="73DFD607" w14:textId="77777777" w:rsidR="00441B38" w:rsidRDefault="00441B38" w:rsidP="00F32297"/>
    <w:p w14:paraId="6D22C606" w14:textId="77777777" w:rsidR="00441B38" w:rsidRDefault="00441B38" w:rsidP="00F32297"/>
    <w:p w14:paraId="6A13C6BE" w14:textId="77777777" w:rsidR="00441B38" w:rsidRDefault="00441B38" w:rsidP="00F32297"/>
    <w:p w14:paraId="13BC5CE3" w14:textId="77777777" w:rsidR="00441B38" w:rsidRDefault="00441B38" w:rsidP="008E1BCC"/>
    <w:p w14:paraId="3C443F97" w14:textId="77777777" w:rsidR="00441B38" w:rsidRDefault="00441B38" w:rsidP="003C5599"/>
    <w:p w14:paraId="21485681" w14:textId="77777777" w:rsidR="00441B38" w:rsidRDefault="00441B38" w:rsidP="009C5BD3"/>
    <w:p w14:paraId="6F2B53C0" w14:textId="77777777" w:rsidR="00441B38" w:rsidRDefault="00441B38" w:rsidP="009C5BD3"/>
    <w:p w14:paraId="6C38D220" w14:textId="77777777" w:rsidR="00441B38" w:rsidRDefault="00441B38" w:rsidP="009C5BD3"/>
    <w:p w14:paraId="5AE20CAF" w14:textId="77777777" w:rsidR="00441B38" w:rsidRDefault="00441B38" w:rsidP="009C5BD3"/>
    <w:p w14:paraId="2D0D878B" w14:textId="77777777" w:rsidR="00441B38" w:rsidRDefault="00441B38" w:rsidP="00965539"/>
    <w:p w14:paraId="7B159D89" w14:textId="77777777" w:rsidR="00441B38" w:rsidRDefault="00441B38" w:rsidP="00CF3DCE"/>
    <w:p w14:paraId="074979E6" w14:textId="77777777" w:rsidR="00441B38" w:rsidRDefault="00441B38" w:rsidP="00373719"/>
    <w:p w14:paraId="28D61A0A" w14:textId="77777777" w:rsidR="00441B38" w:rsidRDefault="00441B38" w:rsidP="00C21903"/>
    <w:p w14:paraId="38B1AEED" w14:textId="77777777" w:rsidR="00441B38" w:rsidRDefault="00441B38"/>
    <w:p w14:paraId="139083E8" w14:textId="77777777" w:rsidR="00441B38" w:rsidRDefault="00441B38" w:rsidP="00B415F4"/>
    <w:p w14:paraId="2A210B89" w14:textId="77777777" w:rsidR="00441B38" w:rsidRDefault="00441B38"/>
    <w:p w14:paraId="50C45FB5" w14:textId="77777777" w:rsidR="00441B38" w:rsidRDefault="00441B38" w:rsidP="00BC10DB"/>
    <w:p w14:paraId="189893E6" w14:textId="77777777" w:rsidR="00441B38" w:rsidRDefault="00441B38" w:rsidP="00FB40AD"/>
    <w:p w14:paraId="306E9CAC" w14:textId="77777777" w:rsidR="00441B38" w:rsidRDefault="00441B38" w:rsidP="00B11616"/>
    <w:p w14:paraId="1E7D3C37" w14:textId="77777777" w:rsidR="00441B38" w:rsidRDefault="00441B38" w:rsidP="007C67A6"/>
    <w:p w14:paraId="457BD9A1" w14:textId="77777777" w:rsidR="00441B38" w:rsidRDefault="00441B38" w:rsidP="00D36428"/>
    <w:p w14:paraId="3B58D28D" w14:textId="77777777" w:rsidR="00441B38" w:rsidRDefault="00441B38" w:rsidP="00D36428"/>
    <w:p w14:paraId="599235A0" w14:textId="77777777" w:rsidR="00441B38" w:rsidRDefault="00441B38" w:rsidP="00291203"/>
    <w:p w14:paraId="59202320" w14:textId="77777777" w:rsidR="00441B38" w:rsidRDefault="00441B38" w:rsidP="00291203"/>
    <w:p w14:paraId="40F060F6" w14:textId="77777777" w:rsidR="00441B38" w:rsidRDefault="00441B38" w:rsidP="00291203"/>
    <w:p w14:paraId="60C48B24" w14:textId="77777777" w:rsidR="00441B38" w:rsidRDefault="00441B38" w:rsidP="000C6712"/>
    <w:p w14:paraId="6F1AD2BF" w14:textId="77777777" w:rsidR="00441B38" w:rsidRDefault="00441B38" w:rsidP="000C6712"/>
    <w:p w14:paraId="7313CE16" w14:textId="77777777" w:rsidR="00441B38" w:rsidRDefault="00441B38" w:rsidP="000C6712"/>
    <w:p w14:paraId="59D626FD" w14:textId="77777777" w:rsidR="00441B38" w:rsidRDefault="00441B38" w:rsidP="000C6712"/>
    <w:p w14:paraId="07A2A1A3" w14:textId="77777777" w:rsidR="00441B38" w:rsidRDefault="00441B38" w:rsidP="003C1147"/>
    <w:p w14:paraId="051FA902" w14:textId="77777777" w:rsidR="00441B38" w:rsidRDefault="00441B38"/>
    <w:p w14:paraId="2AA36D72" w14:textId="77777777" w:rsidR="00441B38" w:rsidRDefault="00441B38" w:rsidP="007F3A20"/>
    <w:p w14:paraId="5AAA7F56" w14:textId="77777777" w:rsidR="00441B38" w:rsidRDefault="00441B38" w:rsidP="001A41D9"/>
    <w:p w14:paraId="59E3E6AC" w14:textId="77777777" w:rsidR="00441B38" w:rsidRDefault="00441B38" w:rsidP="00C77A3B"/>
    <w:p w14:paraId="17154BEC" w14:textId="77777777" w:rsidR="00441B38" w:rsidRDefault="00441B38"/>
    <w:p w14:paraId="270E64BE" w14:textId="77777777" w:rsidR="00441B38" w:rsidRDefault="00441B38" w:rsidP="0069770C"/>
    <w:p w14:paraId="6E3B95DA" w14:textId="77777777" w:rsidR="00441B38" w:rsidRDefault="00441B38" w:rsidP="0069770C"/>
    <w:p w14:paraId="7EF0BB4F" w14:textId="77777777" w:rsidR="00441B38" w:rsidRDefault="00441B38" w:rsidP="0069770C"/>
    <w:p w14:paraId="744ED449" w14:textId="77777777" w:rsidR="00441B38" w:rsidRDefault="00441B38" w:rsidP="0069770C"/>
    <w:p w14:paraId="0F32E7D6" w14:textId="77777777" w:rsidR="00441B38" w:rsidRDefault="00441B38" w:rsidP="00534C5F"/>
    <w:p w14:paraId="2EF4C533" w14:textId="77777777" w:rsidR="00441B38" w:rsidRDefault="00441B38" w:rsidP="00534C5F"/>
    <w:p w14:paraId="7F3E01CD" w14:textId="77777777" w:rsidR="00441B38" w:rsidRDefault="00441B38" w:rsidP="00534C5F"/>
    <w:p w14:paraId="08D8123B" w14:textId="77777777" w:rsidR="00441B38" w:rsidRDefault="00441B38" w:rsidP="00403613"/>
    <w:p w14:paraId="6440258B" w14:textId="77777777" w:rsidR="00441B38" w:rsidRDefault="00441B38" w:rsidP="006A4E7E"/>
    <w:p w14:paraId="0BED239C" w14:textId="77777777" w:rsidR="00441B38" w:rsidRDefault="00441B38" w:rsidP="006A4E7E"/>
    <w:p w14:paraId="237BD08B" w14:textId="77777777" w:rsidR="00441B38" w:rsidRDefault="00441B38" w:rsidP="00D93BBD"/>
    <w:p w14:paraId="5FFC392A" w14:textId="77777777" w:rsidR="00441B38" w:rsidRDefault="00441B38" w:rsidP="00D93BBD"/>
    <w:p w14:paraId="6A29E3D6" w14:textId="77777777" w:rsidR="00441B38" w:rsidRDefault="00441B38" w:rsidP="00D93BBD"/>
    <w:p w14:paraId="641671F1" w14:textId="77777777" w:rsidR="00441B38" w:rsidRDefault="00441B38" w:rsidP="00D93BBD"/>
    <w:p w14:paraId="4C1E054A" w14:textId="77777777" w:rsidR="00441B38" w:rsidRDefault="00441B38" w:rsidP="00D93BBD"/>
    <w:p w14:paraId="36BDC073" w14:textId="77777777" w:rsidR="00441B38" w:rsidRDefault="00441B38" w:rsidP="00D93BBD"/>
    <w:p w14:paraId="288CCA14" w14:textId="77777777" w:rsidR="00441B38" w:rsidRDefault="00441B38" w:rsidP="00D93BBD"/>
    <w:p w14:paraId="3C3133FD" w14:textId="77777777" w:rsidR="00441B38" w:rsidRDefault="00441B38" w:rsidP="00D93BBD"/>
    <w:p w14:paraId="46A438C4" w14:textId="77777777" w:rsidR="00441B38" w:rsidRDefault="00441B38" w:rsidP="00D93BBD"/>
    <w:p w14:paraId="25229876" w14:textId="77777777" w:rsidR="00441B38" w:rsidRDefault="00441B38" w:rsidP="000B7B87"/>
    <w:p w14:paraId="3B3FB7DE" w14:textId="77777777" w:rsidR="00441B38" w:rsidRDefault="00441B38" w:rsidP="00E87A7C"/>
    <w:p w14:paraId="167D80B0" w14:textId="77777777" w:rsidR="00441B38" w:rsidRDefault="00441B38" w:rsidP="00E87A7C"/>
    <w:p w14:paraId="67BEACE3" w14:textId="77777777" w:rsidR="00441B38" w:rsidRDefault="00441B38" w:rsidP="00E87A7C"/>
    <w:p w14:paraId="18FB6F36" w14:textId="77777777" w:rsidR="00441B38" w:rsidRDefault="00441B38" w:rsidP="00983CE9"/>
    <w:p w14:paraId="00E62FEE" w14:textId="77777777" w:rsidR="00441B38" w:rsidRDefault="00441B38"/>
    <w:p w14:paraId="19C9719D" w14:textId="77777777" w:rsidR="00441B38" w:rsidRDefault="00441B38" w:rsidP="00354542"/>
    <w:p w14:paraId="601857B2" w14:textId="77777777" w:rsidR="00441B38" w:rsidRDefault="00441B38"/>
    <w:p w14:paraId="20E92DD5" w14:textId="77777777" w:rsidR="00441B38" w:rsidRDefault="00441B38" w:rsidP="00780B2C"/>
    <w:p w14:paraId="2C8FFE3A" w14:textId="77777777" w:rsidR="00441B38" w:rsidRDefault="00441B38" w:rsidP="00780B2C"/>
    <w:p w14:paraId="2B18B33D" w14:textId="77777777" w:rsidR="00441B38" w:rsidRDefault="00441B38" w:rsidP="00780B2C"/>
    <w:p w14:paraId="6DA0FF87" w14:textId="77777777" w:rsidR="00441B38" w:rsidRDefault="00441B38" w:rsidP="00C3594B"/>
    <w:p w14:paraId="5477CC1D" w14:textId="77777777" w:rsidR="00441B38" w:rsidRDefault="00441B38" w:rsidP="00C3594B"/>
    <w:p w14:paraId="12DE47EF" w14:textId="77777777" w:rsidR="00441B38" w:rsidRDefault="00441B38" w:rsidP="00C3594B"/>
    <w:p w14:paraId="747A55AA" w14:textId="77777777" w:rsidR="00441B38" w:rsidRDefault="00441B38" w:rsidP="00C3594B"/>
    <w:p w14:paraId="143563A8" w14:textId="77777777" w:rsidR="00441B38" w:rsidRDefault="00441B38" w:rsidP="00C3594B"/>
    <w:p w14:paraId="5F3CD21C" w14:textId="77777777" w:rsidR="00441B38" w:rsidRDefault="00441B38" w:rsidP="00C3594B"/>
    <w:p w14:paraId="3B557136" w14:textId="77777777" w:rsidR="00441B38" w:rsidRDefault="00441B38" w:rsidP="00C3594B"/>
    <w:p w14:paraId="57E4F3D1" w14:textId="77777777" w:rsidR="00441B38" w:rsidRDefault="00441B38" w:rsidP="00C45BAD"/>
    <w:p w14:paraId="056A728B" w14:textId="77777777" w:rsidR="00441B38" w:rsidRDefault="00441B38" w:rsidP="00C4618C"/>
    <w:p w14:paraId="5FB8FB43" w14:textId="77777777" w:rsidR="00441B38" w:rsidRDefault="00441B38" w:rsidP="005D7C32"/>
    <w:p w14:paraId="568C1F17" w14:textId="77777777" w:rsidR="00441B38" w:rsidRDefault="00441B38" w:rsidP="005D7C32"/>
    <w:p w14:paraId="5891A8D2" w14:textId="77777777" w:rsidR="00441B38" w:rsidRDefault="00441B38" w:rsidP="00764740"/>
    <w:p w14:paraId="6706569B" w14:textId="77777777" w:rsidR="00441B38" w:rsidRDefault="00441B38"/>
    <w:p w14:paraId="79355BBC" w14:textId="77777777" w:rsidR="00441B38" w:rsidRDefault="00441B38" w:rsidP="000C654E"/>
    <w:p w14:paraId="0F0D3CED" w14:textId="77777777" w:rsidR="00441B38" w:rsidRDefault="00441B38" w:rsidP="000C654E"/>
    <w:p w14:paraId="09E70CDE" w14:textId="77777777" w:rsidR="00441B38" w:rsidRDefault="00441B38" w:rsidP="000C654E"/>
    <w:p w14:paraId="7FE56009" w14:textId="77777777" w:rsidR="00441B38" w:rsidRDefault="00441B38" w:rsidP="00960D6B"/>
    <w:p w14:paraId="1DA22CBD" w14:textId="77777777" w:rsidR="00441B38" w:rsidRDefault="00441B38" w:rsidP="00960D6B"/>
    <w:p w14:paraId="719AFEB0" w14:textId="77777777" w:rsidR="00441B38" w:rsidRDefault="00441B38" w:rsidP="00587A71"/>
    <w:p w14:paraId="62299055" w14:textId="77777777" w:rsidR="00441B38" w:rsidRDefault="00441B38" w:rsidP="00587A71"/>
    <w:p w14:paraId="6F930A62" w14:textId="77777777" w:rsidR="00441B38" w:rsidRDefault="00441B38" w:rsidP="00587A71"/>
    <w:p w14:paraId="770234F4" w14:textId="77777777" w:rsidR="00441B38" w:rsidRDefault="00441B38" w:rsidP="00587A71"/>
    <w:p w14:paraId="2AB66F73" w14:textId="77777777" w:rsidR="00441B38" w:rsidRDefault="00441B38" w:rsidP="0032795F"/>
    <w:p w14:paraId="33DE5D87" w14:textId="77777777" w:rsidR="00441B38" w:rsidRDefault="00441B38" w:rsidP="0032795F"/>
    <w:p w14:paraId="74B6DA35" w14:textId="77777777" w:rsidR="00441B38" w:rsidRDefault="00441B38" w:rsidP="0032795F"/>
    <w:p w14:paraId="25DE1F1D" w14:textId="77777777" w:rsidR="00441B38" w:rsidRDefault="00441B38" w:rsidP="0032795F"/>
    <w:p w14:paraId="555C58C0" w14:textId="77777777" w:rsidR="00441B38" w:rsidRDefault="00441B38" w:rsidP="0032795F"/>
    <w:p w14:paraId="52C5A6F3" w14:textId="77777777" w:rsidR="00441B38" w:rsidRDefault="00441B38"/>
    <w:p w14:paraId="03A29305" w14:textId="77777777" w:rsidR="00441B38" w:rsidRDefault="00441B38" w:rsidP="00E23755"/>
    <w:p w14:paraId="0EEED906" w14:textId="77777777" w:rsidR="00441B38" w:rsidRDefault="00441B38" w:rsidP="00E23755"/>
    <w:p w14:paraId="7C08631D" w14:textId="77777777" w:rsidR="00441B38" w:rsidRDefault="00441B38" w:rsidP="00E23755"/>
    <w:p w14:paraId="68CF489E" w14:textId="77777777" w:rsidR="00441B38" w:rsidRDefault="00441B38" w:rsidP="00E23755"/>
    <w:p w14:paraId="7321C39D" w14:textId="77777777" w:rsidR="00441B38" w:rsidRDefault="00441B38" w:rsidP="00E23755"/>
    <w:p w14:paraId="715A65A7" w14:textId="77777777" w:rsidR="00441B38" w:rsidRDefault="00441B38" w:rsidP="00E23755"/>
    <w:p w14:paraId="33FAAF2E" w14:textId="77777777" w:rsidR="00441B38" w:rsidRDefault="00441B38"/>
    <w:p w14:paraId="331F46C3" w14:textId="77777777" w:rsidR="00441B38" w:rsidRDefault="00441B38"/>
    <w:p w14:paraId="51EA7284" w14:textId="77777777" w:rsidR="00441B38" w:rsidRDefault="00441B38" w:rsidP="00B06EE9"/>
    <w:p w14:paraId="2A381D54" w14:textId="77777777" w:rsidR="00441B38" w:rsidRDefault="00441B38" w:rsidP="00B06EE9"/>
    <w:p w14:paraId="45C9DE28" w14:textId="77777777" w:rsidR="00441B38" w:rsidRDefault="00441B38" w:rsidP="00B06EE9"/>
    <w:p w14:paraId="6C5C78AC" w14:textId="77777777" w:rsidR="00441B38" w:rsidRDefault="00441B38" w:rsidP="00B06EE9"/>
    <w:p w14:paraId="328E5E03" w14:textId="77777777" w:rsidR="00441B38" w:rsidRDefault="00441B38" w:rsidP="00B06EE9"/>
    <w:p w14:paraId="1AB978ED" w14:textId="77777777" w:rsidR="00441B38" w:rsidRDefault="00441B38" w:rsidP="00B06EE9"/>
    <w:p w14:paraId="5860DBC9" w14:textId="77777777" w:rsidR="00441B38" w:rsidRDefault="00441B38" w:rsidP="0035525C"/>
    <w:p w14:paraId="16DC96FF" w14:textId="77777777" w:rsidR="00441B38" w:rsidRDefault="00441B38" w:rsidP="00B0794D"/>
    <w:p w14:paraId="27997A79" w14:textId="77777777" w:rsidR="00441B38" w:rsidRDefault="00441B38" w:rsidP="00B0794D"/>
    <w:p w14:paraId="45FC3286" w14:textId="77777777" w:rsidR="00441B38" w:rsidRDefault="00441B38" w:rsidP="00B0794D"/>
    <w:p w14:paraId="772B0BDA" w14:textId="77777777" w:rsidR="00441B38" w:rsidRDefault="00441B38" w:rsidP="00B0794D"/>
    <w:p w14:paraId="4972ADD8" w14:textId="77777777" w:rsidR="00441B38" w:rsidRDefault="00441B38" w:rsidP="00B0794D"/>
    <w:p w14:paraId="4F8416DA" w14:textId="77777777" w:rsidR="00441B38" w:rsidRDefault="00441B38" w:rsidP="00B0794D"/>
    <w:p w14:paraId="196D8BCE" w14:textId="77777777" w:rsidR="00441B38" w:rsidRDefault="00441B38" w:rsidP="00B0794D"/>
    <w:p w14:paraId="1A9912D0" w14:textId="77777777" w:rsidR="00441B38" w:rsidRDefault="00441B38" w:rsidP="00B0794D"/>
    <w:p w14:paraId="7D737925" w14:textId="77777777" w:rsidR="00441B38" w:rsidRDefault="00441B38" w:rsidP="00CF3494"/>
    <w:p w14:paraId="51FB7A80" w14:textId="77777777" w:rsidR="00441B38" w:rsidRDefault="00441B38" w:rsidP="00633A30"/>
    <w:p w14:paraId="3797564B" w14:textId="77777777" w:rsidR="00441B38" w:rsidRDefault="00441B38" w:rsidP="00633A30"/>
    <w:p w14:paraId="43D65443" w14:textId="77777777" w:rsidR="00441B38" w:rsidRDefault="00441B38" w:rsidP="00633A30"/>
    <w:p w14:paraId="106B6017" w14:textId="77777777" w:rsidR="00441B38" w:rsidRDefault="00441B38" w:rsidP="00633A30"/>
    <w:p w14:paraId="02520C5B" w14:textId="77777777" w:rsidR="00441B38" w:rsidRDefault="00441B38"/>
    <w:p w14:paraId="20B0A2CD" w14:textId="77777777" w:rsidR="00441B38" w:rsidRDefault="00441B38" w:rsidP="00B07A68"/>
    <w:p w14:paraId="33625E9A" w14:textId="77777777" w:rsidR="00441B38" w:rsidRDefault="00441B38" w:rsidP="003F7FFA"/>
    <w:p w14:paraId="5FD41967" w14:textId="77777777" w:rsidR="00441B38" w:rsidRDefault="00441B38" w:rsidP="003F7FFA"/>
    <w:p w14:paraId="66DF6DFD" w14:textId="77777777" w:rsidR="00441B38" w:rsidRDefault="00441B38" w:rsidP="003F7FFA"/>
    <w:p w14:paraId="248B807E" w14:textId="77777777" w:rsidR="00441B38" w:rsidRDefault="00441B38" w:rsidP="003F7FFA"/>
    <w:p w14:paraId="16CD25BC" w14:textId="77777777" w:rsidR="00441B38" w:rsidRDefault="00441B38" w:rsidP="003F7FFA"/>
    <w:p w14:paraId="572D6D78" w14:textId="77777777" w:rsidR="00441B38" w:rsidRDefault="00441B38" w:rsidP="003F7FFA"/>
    <w:p w14:paraId="04CD7C13" w14:textId="77777777" w:rsidR="00441B38" w:rsidRDefault="00441B38" w:rsidP="003F7FFA"/>
    <w:p w14:paraId="5A1D9275" w14:textId="77777777" w:rsidR="00441B38" w:rsidRDefault="00441B38" w:rsidP="00381EBC"/>
    <w:p w14:paraId="3B887D21" w14:textId="77777777" w:rsidR="00441B38" w:rsidRDefault="00441B38" w:rsidP="00381EBC"/>
    <w:p w14:paraId="7E3520AB" w14:textId="77777777" w:rsidR="00441B38" w:rsidRDefault="00441B38" w:rsidP="00381EBC"/>
    <w:p w14:paraId="57333D7A" w14:textId="77777777" w:rsidR="00441B38" w:rsidRDefault="00441B38" w:rsidP="00381EBC"/>
    <w:p w14:paraId="63CA46D0" w14:textId="77777777" w:rsidR="00441B38" w:rsidRDefault="00441B38"/>
    <w:p w14:paraId="620B7D11" w14:textId="77777777" w:rsidR="00441B38" w:rsidRDefault="00441B38"/>
    <w:p w14:paraId="6DC9D768" w14:textId="77777777" w:rsidR="00441B38" w:rsidRDefault="00441B38" w:rsidP="007A699B"/>
    <w:p w14:paraId="73598FA3" w14:textId="77777777" w:rsidR="00441B38" w:rsidRDefault="00441B38" w:rsidP="007A699B"/>
    <w:p w14:paraId="4DE85EEB" w14:textId="77777777" w:rsidR="00441B38" w:rsidRDefault="00441B38" w:rsidP="007A699B"/>
    <w:p w14:paraId="668E3D34" w14:textId="77777777" w:rsidR="00441B38" w:rsidRDefault="00441B38" w:rsidP="007A699B"/>
    <w:p w14:paraId="79CED9F1" w14:textId="77777777" w:rsidR="00441B38" w:rsidRDefault="00441B38" w:rsidP="003C2F79"/>
    <w:p w14:paraId="0F8BDB87" w14:textId="77777777" w:rsidR="00441B38" w:rsidRDefault="00441B38" w:rsidP="003C2F79"/>
    <w:p w14:paraId="03718FF5" w14:textId="77777777" w:rsidR="00441B38" w:rsidRDefault="00441B38" w:rsidP="003C2F79"/>
    <w:p w14:paraId="36AC492D" w14:textId="77777777" w:rsidR="00441B38" w:rsidRDefault="00441B38" w:rsidP="003C2F79"/>
    <w:p w14:paraId="0A800C68" w14:textId="77777777" w:rsidR="00441B38" w:rsidRDefault="00441B38" w:rsidP="00745A56"/>
    <w:p w14:paraId="6D68A913" w14:textId="77777777" w:rsidR="00441B38" w:rsidRDefault="00441B38" w:rsidP="00745A56"/>
    <w:p w14:paraId="632B400D" w14:textId="77777777" w:rsidR="00441B38" w:rsidRDefault="00441B38"/>
    <w:p w14:paraId="0D452032" w14:textId="77777777" w:rsidR="00441B38" w:rsidRDefault="00441B38" w:rsidP="00AF7CAA"/>
    <w:p w14:paraId="2FF0E01A" w14:textId="77777777" w:rsidR="00441B38" w:rsidRDefault="00441B38" w:rsidP="00AF7CAA"/>
    <w:p w14:paraId="46D2194A" w14:textId="77777777" w:rsidR="00441B38" w:rsidRDefault="00441B38" w:rsidP="00AF7CAA"/>
    <w:p w14:paraId="05210F8B" w14:textId="77777777" w:rsidR="00441B38" w:rsidRDefault="00441B38" w:rsidP="00AF7CAA"/>
    <w:p w14:paraId="605DEAEF" w14:textId="77777777" w:rsidR="00441B38" w:rsidRDefault="00441B38" w:rsidP="00184FF9"/>
    <w:p w14:paraId="0E0ACFCF" w14:textId="77777777" w:rsidR="00441B38" w:rsidRDefault="00441B38"/>
    <w:p w14:paraId="4FD2EAC6" w14:textId="77777777" w:rsidR="00441B38" w:rsidRDefault="00441B38" w:rsidP="00CA7A08"/>
    <w:p w14:paraId="69859F12" w14:textId="77777777" w:rsidR="00441B38" w:rsidRDefault="00441B38"/>
    <w:p w14:paraId="46345A05" w14:textId="77777777" w:rsidR="00441B38" w:rsidRDefault="00441B38" w:rsidP="00533113"/>
    <w:p w14:paraId="616E3B8B" w14:textId="77777777" w:rsidR="00441B38" w:rsidRDefault="00441B38" w:rsidP="00533113"/>
    <w:p w14:paraId="5CEF3982" w14:textId="77777777" w:rsidR="00441B38" w:rsidRDefault="00441B38" w:rsidP="00533113"/>
    <w:p w14:paraId="607E0D49" w14:textId="77777777" w:rsidR="00441B38" w:rsidRDefault="00441B38"/>
    <w:p w14:paraId="5ED09A49" w14:textId="77777777" w:rsidR="00441B38" w:rsidRDefault="00441B38" w:rsidP="009A7865"/>
    <w:p w14:paraId="03BBCA86" w14:textId="77777777" w:rsidR="00441B38" w:rsidRDefault="00441B38" w:rsidP="009A7865"/>
    <w:p w14:paraId="56552EA6" w14:textId="77777777" w:rsidR="00441B38" w:rsidRDefault="00441B38" w:rsidP="009A7865"/>
    <w:p w14:paraId="1CEB8A72" w14:textId="77777777" w:rsidR="00441B38" w:rsidRDefault="00441B38" w:rsidP="009A7865"/>
    <w:p w14:paraId="132AFFB9" w14:textId="77777777" w:rsidR="00441B38" w:rsidRDefault="00441B38"/>
    <w:p w14:paraId="73A11A8B" w14:textId="77777777" w:rsidR="00441B38" w:rsidRDefault="00441B38"/>
    <w:p w14:paraId="06844B7F" w14:textId="77777777" w:rsidR="00441B38" w:rsidRDefault="00441B38" w:rsidP="009C509B"/>
    <w:p w14:paraId="1C510A80" w14:textId="77777777" w:rsidR="00441B38" w:rsidRDefault="00441B38" w:rsidP="009C509B"/>
    <w:p w14:paraId="6C0C8F4A" w14:textId="77777777" w:rsidR="00441B38" w:rsidRDefault="00441B38" w:rsidP="009C509B"/>
    <w:p w14:paraId="38E1EBF7" w14:textId="77777777" w:rsidR="00441B38" w:rsidRDefault="00441B38"/>
    <w:p w14:paraId="4E2633BA" w14:textId="77777777" w:rsidR="00441B38" w:rsidRDefault="00441B38" w:rsidP="00677DF5"/>
    <w:p w14:paraId="2A9B4DF9" w14:textId="77777777" w:rsidR="00441B38" w:rsidRDefault="00441B38" w:rsidP="00677DF5"/>
    <w:p w14:paraId="230B1669" w14:textId="77777777" w:rsidR="00441B38" w:rsidRDefault="00441B38" w:rsidP="00551960"/>
    <w:p w14:paraId="7B678286" w14:textId="77777777" w:rsidR="00441B38" w:rsidRDefault="00441B38"/>
    <w:p w14:paraId="4D073A5A" w14:textId="77777777" w:rsidR="00441B38" w:rsidRDefault="00441B38"/>
    <w:p w14:paraId="29566949" w14:textId="77777777" w:rsidR="00441B38" w:rsidRDefault="00441B38" w:rsidP="00243744"/>
    <w:p w14:paraId="7311E025" w14:textId="77777777" w:rsidR="00441B38" w:rsidRDefault="00441B38" w:rsidP="003A5CAD"/>
    <w:p w14:paraId="0FD0E85A" w14:textId="77777777" w:rsidR="00441B38" w:rsidRDefault="00441B38"/>
    <w:p w14:paraId="5C6E7061" w14:textId="77777777" w:rsidR="00441B38" w:rsidRDefault="00441B38" w:rsidP="00500935"/>
    <w:p w14:paraId="13DA0F1C" w14:textId="77777777" w:rsidR="00441B38" w:rsidRDefault="00441B38" w:rsidP="00500935"/>
    <w:p w14:paraId="2F825ECB" w14:textId="77777777" w:rsidR="00441B38" w:rsidRDefault="00441B38" w:rsidP="009E6737"/>
    <w:p w14:paraId="377B5F5F" w14:textId="77777777" w:rsidR="00441B38" w:rsidRDefault="00441B38" w:rsidP="009E6737"/>
    <w:p w14:paraId="1306A03F" w14:textId="77777777" w:rsidR="00441B38" w:rsidRDefault="00441B38" w:rsidP="009E6737"/>
    <w:p w14:paraId="003E5779" w14:textId="77777777" w:rsidR="00441B38" w:rsidRDefault="00441B38" w:rsidP="009E6737"/>
    <w:p w14:paraId="72AE747A" w14:textId="77777777" w:rsidR="00441B38" w:rsidRDefault="00441B38" w:rsidP="00CE7C4B"/>
    <w:p w14:paraId="29B75D04" w14:textId="77777777" w:rsidR="00441B38" w:rsidRDefault="00441B38" w:rsidP="00CE7C4B"/>
    <w:p w14:paraId="7A782B81" w14:textId="77777777" w:rsidR="00441B38" w:rsidRDefault="00441B38" w:rsidP="00CE7C4B"/>
    <w:p w14:paraId="6F29F7E2" w14:textId="77777777" w:rsidR="00441B38" w:rsidRDefault="00441B38"/>
    <w:p w14:paraId="38179B67" w14:textId="77777777" w:rsidR="00441B38" w:rsidRDefault="00441B38" w:rsidP="00376E56"/>
    <w:p w14:paraId="7CB19375" w14:textId="77777777" w:rsidR="00441B38" w:rsidRDefault="00441B38" w:rsidP="00376E56"/>
    <w:p w14:paraId="4372F5ED" w14:textId="77777777" w:rsidR="00441B38" w:rsidRDefault="00441B38" w:rsidP="00376E56"/>
    <w:p w14:paraId="2C5159D8" w14:textId="77777777" w:rsidR="00441B38" w:rsidRDefault="00441B38" w:rsidP="00F2416F"/>
    <w:p w14:paraId="47F077A7" w14:textId="77777777" w:rsidR="00441B38" w:rsidRDefault="00441B38" w:rsidP="00F2416F"/>
    <w:p w14:paraId="6F2B26BE" w14:textId="77777777" w:rsidR="00441B38" w:rsidRDefault="00441B38" w:rsidP="002E4C84"/>
    <w:p w14:paraId="657A487F" w14:textId="77777777" w:rsidR="00441B38" w:rsidRDefault="00441B38" w:rsidP="002E4C84"/>
    <w:p w14:paraId="1F3C2B8C" w14:textId="77777777" w:rsidR="00441B38" w:rsidRDefault="00441B38" w:rsidP="00BE099E"/>
    <w:p w14:paraId="625F538D" w14:textId="77777777" w:rsidR="00441B38" w:rsidRDefault="00441B38" w:rsidP="009C1DC8"/>
    <w:p w14:paraId="7E15432D" w14:textId="77777777" w:rsidR="00441B38" w:rsidRDefault="00441B38" w:rsidP="00BC5391"/>
    <w:p w14:paraId="10BF1853" w14:textId="77777777" w:rsidR="00441B38" w:rsidRDefault="00441B38" w:rsidP="00BC5391"/>
    <w:p w14:paraId="0E14EF1D" w14:textId="77777777" w:rsidR="00441B38" w:rsidRDefault="00441B38"/>
    <w:p w14:paraId="5425DF89" w14:textId="77777777" w:rsidR="00441B38" w:rsidRDefault="00441B38" w:rsidP="0091450E"/>
    <w:p w14:paraId="4BFD66DB" w14:textId="77777777" w:rsidR="00441B38" w:rsidRDefault="00441B38" w:rsidP="0091450E"/>
    <w:p w14:paraId="535FC277" w14:textId="77777777" w:rsidR="00441B38" w:rsidRDefault="00441B38" w:rsidP="0091450E"/>
    <w:p w14:paraId="1BB42015" w14:textId="77777777" w:rsidR="00441B38" w:rsidRDefault="00441B38"/>
    <w:p w14:paraId="683F78BA" w14:textId="77777777" w:rsidR="00441B38" w:rsidRDefault="00441B38" w:rsidP="002A555F"/>
    <w:p w14:paraId="66077320" w14:textId="77777777" w:rsidR="00441B38" w:rsidRDefault="00441B38" w:rsidP="002A555F"/>
    <w:p w14:paraId="46D8809F" w14:textId="77777777" w:rsidR="00441B38" w:rsidRDefault="00441B38" w:rsidP="002A555F"/>
    <w:p w14:paraId="7ACB201C" w14:textId="77777777" w:rsidR="00441B38" w:rsidRDefault="00441B38"/>
    <w:p w14:paraId="5D9BD5E5" w14:textId="77777777" w:rsidR="00441B38" w:rsidRDefault="00441B38" w:rsidP="009353BD"/>
    <w:p w14:paraId="3E69989E" w14:textId="77777777" w:rsidR="00441B38" w:rsidRDefault="00441B38" w:rsidP="009353BD"/>
    <w:p w14:paraId="7410CAD9" w14:textId="77777777" w:rsidR="00441B38" w:rsidRDefault="00441B38" w:rsidP="009353BD"/>
    <w:p w14:paraId="4342E4C9" w14:textId="77777777" w:rsidR="00441B38" w:rsidRDefault="00441B38" w:rsidP="00CF5420"/>
    <w:p w14:paraId="784FD9E5" w14:textId="77777777" w:rsidR="00441B38" w:rsidRDefault="00441B38" w:rsidP="00C4026C"/>
    <w:p w14:paraId="2A670F18" w14:textId="77777777" w:rsidR="00441B38" w:rsidRDefault="00441B38" w:rsidP="00C4026C"/>
    <w:p w14:paraId="4EBACA95" w14:textId="77777777" w:rsidR="00441B38" w:rsidRDefault="00441B38" w:rsidP="003155D5"/>
    <w:p w14:paraId="6EFA9F2D" w14:textId="77777777" w:rsidR="00441B38" w:rsidRDefault="00441B38" w:rsidP="003155D5"/>
    <w:p w14:paraId="1FB97484" w14:textId="77777777" w:rsidR="00441B38" w:rsidRDefault="00441B38" w:rsidP="003155D5"/>
    <w:p w14:paraId="28B7A679" w14:textId="77777777" w:rsidR="00441B38" w:rsidRDefault="00441B38"/>
    <w:p w14:paraId="287A447A" w14:textId="77777777" w:rsidR="00441B38" w:rsidRDefault="00441B38" w:rsidP="006E5DBE"/>
    <w:p w14:paraId="75A1D1F6" w14:textId="77777777" w:rsidR="00441B38" w:rsidRDefault="00441B38"/>
    <w:p w14:paraId="5C00BBCF" w14:textId="77777777" w:rsidR="00441B38" w:rsidRDefault="00441B38"/>
    <w:p w14:paraId="2331CE57" w14:textId="77777777" w:rsidR="00441B38" w:rsidRDefault="00441B38" w:rsidP="0018790F"/>
    <w:p w14:paraId="48C5A6CA" w14:textId="77777777" w:rsidR="00441B38" w:rsidRDefault="00441B38" w:rsidP="00963B57"/>
    <w:p w14:paraId="619C5C49" w14:textId="77777777" w:rsidR="00441B38" w:rsidRDefault="00441B38" w:rsidP="00963B57"/>
    <w:p w14:paraId="468D529B" w14:textId="77777777" w:rsidR="00441B38" w:rsidRDefault="00441B38" w:rsidP="00963B57"/>
    <w:p w14:paraId="36A6E857" w14:textId="77777777" w:rsidR="00441B38" w:rsidRDefault="00441B38" w:rsidP="007D5639"/>
    <w:p w14:paraId="3C2C17E4" w14:textId="77777777" w:rsidR="00441B38" w:rsidRDefault="00441B38" w:rsidP="00124357"/>
    <w:p w14:paraId="029D47D8" w14:textId="77777777" w:rsidR="00441B38" w:rsidRDefault="00441B38" w:rsidP="00D30D2B"/>
    <w:p w14:paraId="66D9DDEB" w14:textId="77777777" w:rsidR="00441B38" w:rsidRDefault="00441B38" w:rsidP="00D30D2B"/>
    <w:p w14:paraId="4F235FE8" w14:textId="77777777" w:rsidR="00441B38" w:rsidRDefault="00441B38"/>
    <w:p w14:paraId="1B232877" w14:textId="77777777" w:rsidR="00441B38" w:rsidRDefault="00441B38"/>
    <w:p w14:paraId="2ED42743" w14:textId="77777777" w:rsidR="00441B38" w:rsidRDefault="00441B38" w:rsidP="00185E64"/>
    <w:p w14:paraId="1BF2FA80" w14:textId="77777777" w:rsidR="00441B38" w:rsidRDefault="00441B38"/>
    <w:p w14:paraId="5380CD13" w14:textId="77777777" w:rsidR="00441B38" w:rsidRDefault="00441B38" w:rsidP="00D72C0E"/>
    <w:p w14:paraId="0F48442C" w14:textId="77777777" w:rsidR="00441B38" w:rsidRDefault="00441B38" w:rsidP="00D72C0E"/>
    <w:p w14:paraId="626BFF89" w14:textId="77777777" w:rsidR="00441B38" w:rsidRDefault="00441B38" w:rsidP="00D72C0E"/>
    <w:p w14:paraId="64370368" w14:textId="77777777" w:rsidR="00441B38" w:rsidRDefault="00441B38" w:rsidP="00D72C0E"/>
    <w:p w14:paraId="2D8AA86A" w14:textId="77777777" w:rsidR="00441B38" w:rsidRDefault="00441B38" w:rsidP="009053CA"/>
    <w:p w14:paraId="3B6BB91C" w14:textId="77777777" w:rsidR="00441B38" w:rsidRDefault="00441B38"/>
    <w:p w14:paraId="2EA92F67" w14:textId="77777777" w:rsidR="00441B38" w:rsidRDefault="00441B38"/>
    <w:p w14:paraId="2B8C6028" w14:textId="77777777" w:rsidR="00441B38" w:rsidRDefault="00441B38" w:rsidP="00D87F07"/>
    <w:p w14:paraId="43519AEC" w14:textId="77777777" w:rsidR="00441B38" w:rsidRDefault="00441B38" w:rsidP="00D87F07"/>
    <w:p w14:paraId="2CB13903" w14:textId="77777777" w:rsidR="00441B38" w:rsidRDefault="00441B38" w:rsidP="00D87F07"/>
    <w:p w14:paraId="25E4E36F" w14:textId="77777777" w:rsidR="00441B38" w:rsidRDefault="00441B38"/>
    <w:p w14:paraId="58F5EDC4" w14:textId="77777777" w:rsidR="00441B38" w:rsidRDefault="00441B38" w:rsidP="005E1055"/>
    <w:p w14:paraId="6DAF6D3D" w14:textId="77777777" w:rsidR="00441B38" w:rsidRDefault="00441B38"/>
    <w:p w14:paraId="7DFEB2B8" w14:textId="77777777" w:rsidR="00441B38" w:rsidRDefault="00441B38" w:rsidP="008B6DF1"/>
    <w:p w14:paraId="2F1B3CE6" w14:textId="77777777" w:rsidR="00441B38" w:rsidRDefault="00441B38"/>
    <w:p w14:paraId="42FC075D" w14:textId="77777777" w:rsidR="00441B38" w:rsidRDefault="00441B38" w:rsidP="00310744"/>
    <w:p w14:paraId="59B36362" w14:textId="77777777" w:rsidR="00441B38" w:rsidRDefault="00441B38" w:rsidP="00310744"/>
    <w:p w14:paraId="51F89652" w14:textId="77777777" w:rsidR="00441B38" w:rsidRDefault="00441B38" w:rsidP="00310744"/>
    <w:p w14:paraId="48AB9AF6" w14:textId="77777777" w:rsidR="00441B38" w:rsidRDefault="00441B38" w:rsidP="00310744"/>
    <w:p w14:paraId="7A649AAB" w14:textId="77777777" w:rsidR="00441B38" w:rsidRDefault="00441B38" w:rsidP="00310744"/>
    <w:p w14:paraId="008E8105" w14:textId="77777777" w:rsidR="00441B38" w:rsidRDefault="00441B38" w:rsidP="00310744"/>
    <w:p w14:paraId="75F849B2" w14:textId="77777777" w:rsidR="00441B38" w:rsidRDefault="00441B38" w:rsidP="00310744"/>
    <w:p w14:paraId="51302A4D" w14:textId="77777777" w:rsidR="00441B38" w:rsidRDefault="00441B38"/>
    <w:p w14:paraId="3FD39BEC" w14:textId="77777777" w:rsidR="00441B38" w:rsidRDefault="00441B38"/>
    <w:p w14:paraId="34117F4E" w14:textId="77777777" w:rsidR="00441B38" w:rsidRDefault="00441B38" w:rsidP="00773AF1"/>
    <w:p w14:paraId="1E4DB39F" w14:textId="77777777" w:rsidR="00441B38" w:rsidRDefault="00441B38" w:rsidP="00C63CCD"/>
    <w:p w14:paraId="25F09DE6" w14:textId="77777777" w:rsidR="00441B38" w:rsidRDefault="00441B38" w:rsidP="005451CB"/>
    <w:p w14:paraId="06FD21E4" w14:textId="77777777" w:rsidR="00441B38" w:rsidRDefault="00441B38"/>
    <w:p w14:paraId="2D5180E9" w14:textId="77777777" w:rsidR="00441B38" w:rsidRDefault="00441B38" w:rsidP="00960736"/>
    <w:p w14:paraId="3E0308FB" w14:textId="77777777" w:rsidR="00441B38" w:rsidRDefault="00441B38" w:rsidP="00960736"/>
    <w:p w14:paraId="604F05E5" w14:textId="77777777" w:rsidR="00441B38" w:rsidRDefault="00441B38" w:rsidP="00960736"/>
    <w:p w14:paraId="0D0F6AD3" w14:textId="77777777" w:rsidR="00441B38" w:rsidRDefault="00441B38"/>
    <w:p w14:paraId="64E93FAF" w14:textId="77777777" w:rsidR="00441B38" w:rsidRDefault="00441B38" w:rsidP="00960DBA"/>
    <w:p w14:paraId="7CAE49AC" w14:textId="77777777" w:rsidR="00441B38" w:rsidRDefault="00441B38"/>
    <w:p w14:paraId="496A1440" w14:textId="77777777" w:rsidR="00441B38" w:rsidRDefault="00441B38"/>
    <w:p w14:paraId="7DE5C273" w14:textId="77777777" w:rsidR="00441B38" w:rsidRDefault="00441B38" w:rsidP="00CB345D"/>
    <w:p w14:paraId="734CCB7D" w14:textId="77777777" w:rsidR="00441B38" w:rsidRDefault="00441B38" w:rsidP="0044508F"/>
    <w:p w14:paraId="5426750B" w14:textId="77777777" w:rsidR="00441B38" w:rsidRDefault="00441B38" w:rsidP="00BC1BAD"/>
    <w:p w14:paraId="44768598" w14:textId="77777777" w:rsidR="00CB14C6" w:rsidRDefault="00CB14C6"/>
    <w:p w14:paraId="7DDDF77F" w14:textId="77777777" w:rsidR="00CB14C6" w:rsidRDefault="00CB14C6" w:rsidP="00542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6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kzidenz Grotesk BE Bold">
    <w:altName w:val="Calibri"/>
    <w:panose1 w:val="00000000000000000000"/>
    <w:charset w:val="00"/>
    <w:family w:val="swiss"/>
    <w:notTrueType/>
    <w:pitch w:val="default"/>
    <w:sig w:usb0="00000003" w:usb1="00000000" w:usb2="00000000" w:usb3="00000000" w:csb0="00000001" w:csb1="00000000"/>
  </w:font>
  <w:font w:name="Akzidenz Grotesk BE">
    <w:altName w:val="Calibri"/>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A0FEA" w14:textId="3118B44E" w:rsidR="00441B38" w:rsidRPr="00930129" w:rsidRDefault="00D25644" w:rsidP="00930129">
    <w:pPr>
      <w:pStyle w:val="Footer"/>
    </w:pPr>
    <w:r>
      <w:rPr>
        <w:noProof/>
        <w:snapToGrid/>
      </w:rPr>
      <w:pict w14:anchorId="4512F4D6">
        <v:shapetype id="_x0000_t202" coordsize="21600,21600" o:spt="202" path="m,l,21600r21600,l21600,xe">
          <v:stroke joinstyle="miter"/>
          <v:path gradientshapeok="t" o:connecttype="rect"/>
        </v:shapetype>
        <v:shape id="_x0000_s2055" type="#_x0000_t202" style="position:absolute;left:0;text-align:left;margin-left:7.2pt;margin-top:6.35pt;width:516.9pt;height:51.4pt;z-index:251658752" o:allowincell="f" stroked="f">
          <v:textbox style="mso-next-textbox:#_x0000_s2055">
            <w:txbxContent>
              <w:p w14:paraId="0C1CF119" w14:textId="0868A264" w:rsidR="00441B38" w:rsidRPr="00AF5D19" w:rsidRDefault="00AF5D19" w:rsidP="00AF5D19">
                <w:pPr>
                  <w:pStyle w:val="FooterText"/>
                  <w:rPr>
                    <w:sz w:val="34"/>
                    <w:szCs w:val="34"/>
                  </w:rPr>
                </w:pPr>
                <w:r w:rsidRPr="00AF5D19">
                  <w:rPr>
                    <w:sz w:val="34"/>
                    <w:szCs w:val="34"/>
                  </w:rPr>
                  <w:t xml:space="preserve">Key Points – </w:t>
                </w:r>
                <w:r w:rsidR="00441B38" w:rsidRPr="00AF5D19">
                  <w:rPr>
                    <w:sz w:val="34"/>
                    <w:szCs w:val="34"/>
                  </w:rPr>
                  <w:t>Canada’s COVID-19 Economic Response Plan</w:t>
                </w:r>
              </w:p>
            </w:txbxContent>
          </v:textbox>
        </v:shape>
      </w:pict>
    </w:r>
    <w:r>
      <w:rPr>
        <w:noProof/>
        <w:snapToGrid/>
      </w:rPr>
      <w:pict w14:anchorId="0347914F">
        <v:rect id="_x0000_s2054" style="position:absolute;left:0;text-align:left;margin-left:-1.05pt;margin-top:32.15pt;width:536.4pt;height:30.1pt;z-index:251657728" o:allowincell="f" strokeweight="1.75pt"/>
      </w:pict>
    </w:r>
    <w:r>
      <w:rPr>
        <w:noProof/>
        <w:snapToGrid/>
      </w:rPr>
      <w:pict w14:anchorId="6B9E35D3">
        <v:rect id="_x0000_s2053" style="position:absolute;left:0;text-align:left;margin-left:3.25pt;margin-top:36.45pt;width:536.4pt;height:30.1pt;z-index:251656704" o:allowincell="f" fillcolor="black" strokeweight="1pt"/>
      </w:pict>
    </w:r>
    <w:r w:rsidR="00441B38">
      <w:t>March 18, 2020</w:t>
    </w:r>
    <w:r w:rsidR="00441B38">
      <w:tab/>
    </w:r>
    <w:r w:rsidR="00441B38">
      <w:tab/>
      <w:t xml:space="preserve">PAGE </w:t>
    </w:r>
    <w:r w:rsidR="00441B38">
      <w:rPr>
        <w:rStyle w:val="PageNumber"/>
      </w:rPr>
      <w:fldChar w:fldCharType="begin"/>
    </w:r>
    <w:r w:rsidR="00441B38">
      <w:rPr>
        <w:rStyle w:val="PageNumber"/>
      </w:rPr>
      <w:instrText xml:space="preserve"> PAGE </w:instrText>
    </w:r>
    <w:r w:rsidR="00441B38">
      <w:rPr>
        <w:rStyle w:val="PageNumber"/>
      </w:rPr>
      <w:fldChar w:fldCharType="separate"/>
    </w:r>
    <w:r w:rsidR="00441B38">
      <w:rPr>
        <w:rStyle w:val="PageNumber"/>
        <w:noProof/>
      </w:rPr>
      <w:t>5</w:t>
    </w:r>
    <w:r w:rsidR="00441B3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F0564" w14:textId="77777777" w:rsidR="00441B38" w:rsidRDefault="00441B38">
      <w:pPr>
        <w:spacing w:after="0"/>
      </w:pPr>
      <w:r>
        <w:separator/>
      </w:r>
    </w:p>
    <w:p w14:paraId="42FE9A0E" w14:textId="77777777" w:rsidR="00441B38" w:rsidRDefault="00441B38"/>
    <w:p w14:paraId="3C68E4ED" w14:textId="77777777" w:rsidR="00441B38" w:rsidRDefault="00441B38" w:rsidP="002E2E25"/>
    <w:p w14:paraId="1F2329C6" w14:textId="77777777" w:rsidR="00441B38" w:rsidRDefault="00441B38" w:rsidP="00B36855"/>
    <w:p w14:paraId="230643F5" w14:textId="77777777" w:rsidR="00441B38" w:rsidRDefault="00441B38" w:rsidP="00B36855"/>
    <w:p w14:paraId="4269DC3B" w14:textId="77777777" w:rsidR="00441B38" w:rsidRDefault="00441B38" w:rsidP="00206235"/>
    <w:p w14:paraId="72328F2F" w14:textId="77777777" w:rsidR="00441B38" w:rsidRDefault="00441B38" w:rsidP="00CD5841"/>
    <w:p w14:paraId="18ABF06B" w14:textId="77777777" w:rsidR="00441B38" w:rsidRDefault="00441B38" w:rsidP="00CD5841"/>
    <w:p w14:paraId="1732F38B" w14:textId="77777777" w:rsidR="00441B38" w:rsidRDefault="00441B38" w:rsidP="00FA22E1"/>
    <w:p w14:paraId="18B5D797" w14:textId="77777777" w:rsidR="00441B38" w:rsidRDefault="00441B38" w:rsidP="00C540B6"/>
    <w:p w14:paraId="131C8942" w14:textId="77777777" w:rsidR="00441B38" w:rsidRDefault="00441B38" w:rsidP="00C540B6"/>
    <w:p w14:paraId="48CA74CE" w14:textId="77777777" w:rsidR="00441B38" w:rsidRDefault="00441B38" w:rsidP="006D2D3F"/>
    <w:p w14:paraId="19EFD5C9" w14:textId="77777777" w:rsidR="00441B38" w:rsidRDefault="00441B38"/>
    <w:p w14:paraId="20E9366B" w14:textId="77777777" w:rsidR="00441B38" w:rsidRDefault="00441B38" w:rsidP="001D1164"/>
    <w:p w14:paraId="2DD97BC4" w14:textId="77777777" w:rsidR="00441B38" w:rsidRDefault="00441B38" w:rsidP="001D1164"/>
    <w:p w14:paraId="0B6DE054" w14:textId="77777777" w:rsidR="00441B38" w:rsidRDefault="00441B38" w:rsidP="001D1164"/>
    <w:p w14:paraId="1143ACFE" w14:textId="77777777" w:rsidR="00441B38" w:rsidRDefault="00441B38" w:rsidP="001D1164"/>
    <w:p w14:paraId="6C5041C5" w14:textId="77777777" w:rsidR="00441B38" w:rsidRDefault="00441B38" w:rsidP="001D1164"/>
    <w:p w14:paraId="5DF816EE" w14:textId="77777777" w:rsidR="00441B38" w:rsidRDefault="00441B38" w:rsidP="001D1164"/>
    <w:p w14:paraId="119485C0" w14:textId="77777777" w:rsidR="00441B38" w:rsidRDefault="00441B38" w:rsidP="001D1164"/>
    <w:p w14:paraId="09DBCFB3" w14:textId="77777777" w:rsidR="00441B38" w:rsidRDefault="00441B38" w:rsidP="001D1164"/>
    <w:p w14:paraId="50BBBB4D" w14:textId="77777777" w:rsidR="00441B38" w:rsidRDefault="00441B38" w:rsidP="001D1164"/>
    <w:p w14:paraId="4D0D586E" w14:textId="77777777" w:rsidR="00441B38" w:rsidRDefault="00441B38" w:rsidP="001D1164"/>
    <w:p w14:paraId="14065D8A" w14:textId="77777777" w:rsidR="00441B38" w:rsidRDefault="00441B38" w:rsidP="001D1164"/>
    <w:p w14:paraId="533F27FC" w14:textId="77777777" w:rsidR="00441B38" w:rsidRDefault="00441B38" w:rsidP="00A11685"/>
    <w:p w14:paraId="38EDD8DF" w14:textId="77777777" w:rsidR="00441B38" w:rsidRDefault="00441B38" w:rsidP="00A11685"/>
    <w:p w14:paraId="17A5B330" w14:textId="77777777" w:rsidR="00441B38" w:rsidRDefault="00441B38" w:rsidP="00A11685"/>
    <w:p w14:paraId="4AD7F98D" w14:textId="77777777" w:rsidR="00441B38" w:rsidRDefault="00441B38" w:rsidP="00A11685"/>
    <w:p w14:paraId="5A8D6A24" w14:textId="77777777" w:rsidR="00441B38" w:rsidRDefault="00441B38" w:rsidP="00A11685"/>
    <w:p w14:paraId="7E2DD1B3" w14:textId="77777777" w:rsidR="00441B38" w:rsidRDefault="00441B38" w:rsidP="002F7CBA"/>
    <w:p w14:paraId="3ED2AC13" w14:textId="77777777" w:rsidR="00441B38" w:rsidRDefault="00441B38" w:rsidP="002F7CBA"/>
    <w:p w14:paraId="33202C0C" w14:textId="77777777" w:rsidR="00441B38" w:rsidRDefault="00441B38" w:rsidP="003E20AE"/>
    <w:p w14:paraId="74468559" w14:textId="77777777" w:rsidR="00441B38" w:rsidRDefault="00441B38"/>
    <w:p w14:paraId="5076A1FD" w14:textId="77777777" w:rsidR="00441B38" w:rsidRDefault="00441B38" w:rsidP="004705DC"/>
    <w:p w14:paraId="72314E15" w14:textId="77777777" w:rsidR="00441B38" w:rsidRDefault="00441B38" w:rsidP="004705DC"/>
    <w:p w14:paraId="688D8066" w14:textId="77777777" w:rsidR="00441B38" w:rsidRDefault="00441B38" w:rsidP="004705DC"/>
    <w:p w14:paraId="1783C42A" w14:textId="77777777" w:rsidR="00441B38" w:rsidRDefault="00441B38" w:rsidP="004705DC"/>
    <w:p w14:paraId="35094372" w14:textId="77777777" w:rsidR="00441B38" w:rsidRDefault="00441B38" w:rsidP="004705DC"/>
    <w:p w14:paraId="3F6D2B21" w14:textId="77777777" w:rsidR="00441B38" w:rsidRDefault="00441B38"/>
    <w:p w14:paraId="5A1C6C1A" w14:textId="77777777" w:rsidR="00441B38" w:rsidRDefault="00441B38" w:rsidP="003D1253"/>
    <w:p w14:paraId="0F6BF67E" w14:textId="77777777" w:rsidR="00441B38" w:rsidRDefault="00441B38" w:rsidP="003D1253"/>
    <w:p w14:paraId="3BDBF978" w14:textId="77777777" w:rsidR="00441B38" w:rsidRDefault="00441B38"/>
    <w:p w14:paraId="00FE4531" w14:textId="77777777" w:rsidR="00441B38" w:rsidRDefault="00441B38" w:rsidP="00613C2E"/>
    <w:p w14:paraId="35B11F0D" w14:textId="77777777" w:rsidR="00441B38" w:rsidRDefault="00441B38" w:rsidP="00613C2E"/>
    <w:p w14:paraId="6700FCAE" w14:textId="77777777" w:rsidR="00441B38" w:rsidRDefault="00441B38" w:rsidP="00613C2E"/>
    <w:p w14:paraId="2BEA850A" w14:textId="77777777" w:rsidR="00441B38" w:rsidRDefault="00441B38" w:rsidP="00613C2E"/>
    <w:p w14:paraId="5EFEA4B3" w14:textId="77777777" w:rsidR="00441B38" w:rsidRDefault="00441B38" w:rsidP="00F32297"/>
    <w:p w14:paraId="6A015F96" w14:textId="77777777" w:rsidR="00441B38" w:rsidRDefault="00441B38" w:rsidP="00F32297"/>
    <w:p w14:paraId="51BCE14C" w14:textId="77777777" w:rsidR="00441B38" w:rsidRDefault="00441B38" w:rsidP="00F32297"/>
    <w:p w14:paraId="561BF859" w14:textId="77777777" w:rsidR="00441B38" w:rsidRDefault="00441B38" w:rsidP="00F32297"/>
    <w:p w14:paraId="0A136313" w14:textId="77777777" w:rsidR="00441B38" w:rsidRDefault="00441B38" w:rsidP="00F32297"/>
    <w:p w14:paraId="24CC833B" w14:textId="77777777" w:rsidR="00441B38" w:rsidRDefault="00441B38" w:rsidP="00F32297"/>
    <w:p w14:paraId="54D3322B" w14:textId="77777777" w:rsidR="00441B38" w:rsidRDefault="00441B38" w:rsidP="00F32297"/>
    <w:p w14:paraId="45387D41" w14:textId="77777777" w:rsidR="00441B38" w:rsidRDefault="00441B38" w:rsidP="00F32297"/>
    <w:p w14:paraId="2329F417" w14:textId="77777777" w:rsidR="00441B38" w:rsidRDefault="00441B38" w:rsidP="00F32297"/>
    <w:p w14:paraId="1B85E927" w14:textId="77777777" w:rsidR="00441B38" w:rsidRDefault="00441B38" w:rsidP="00F32297"/>
    <w:p w14:paraId="7B4E4BFD" w14:textId="77777777" w:rsidR="00441B38" w:rsidRDefault="00441B38" w:rsidP="008E1BCC"/>
    <w:p w14:paraId="05C62C6A" w14:textId="77777777" w:rsidR="00441B38" w:rsidRDefault="00441B38" w:rsidP="003C5599"/>
    <w:p w14:paraId="1EA28998" w14:textId="77777777" w:rsidR="00441B38" w:rsidRDefault="00441B38" w:rsidP="009C5BD3"/>
    <w:p w14:paraId="5C8550B4" w14:textId="77777777" w:rsidR="00441B38" w:rsidRDefault="00441B38" w:rsidP="009C5BD3"/>
    <w:p w14:paraId="0175E3FC" w14:textId="77777777" w:rsidR="00441B38" w:rsidRDefault="00441B38" w:rsidP="009C5BD3"/>
    <w:p w14:paraId="22B7DED0" w14:textId="77777777" w:rsidR="00441B38" w:rsidRDefault="00441B38" w:rsidP="009C5BD3"/>
    <w:p w14:paraId="02EBA81C" w14:textId="77777777" w:rsidR="00441B38" w:rsidRDefault="00441B38" w:rsidP="00965539"/>
    <w:p w14:paraId="259CF149" w14:textId="77777777" w:rsidR="00441B38" w:rsidRDefault="00441B38" w:rsidP="00CF3DCE"/>
    <w:p w14:paraId="10E134B6" w14:textId="77777777" w:rsidR="00441B38" w:rsidRDefault="00441B38" w:rsidP="00373719"/>
    <w:p w14:paraId="2AAFD8E9" w14:textId="77777777" w:rsidR="00441B38" w:rsidRDefault="00441B38" w:rsidP="00C21903"/>
    <w:p w14:paraId="372139F9" w14:textId="77777777" w:rsidR="00441B38" w:rsidRDefault="00441B38"/>
    <w:p w14:paraId="10B9E70E" w14:textId="77777777" w:rsidR="00441B38" w:rsidRDefault="00441B38" w:rsidP="00B415F4"/>
    <w:p w14:paraId="46E1BAEF" w14:textId="77777777" w:rsidR="00441B38" w:rsidRDefault="00441B38"/>
    <w:p w14:paraId="5CCD3B2A" w14:textId="77777777" w:rsidR="00441B38" w:rsidRDefault="00441B38" w:rsidP="00BC10DB"/>
    <w:p w14:paraId="48639A04" w14:textId="77777777" w:rsidR="00441B38" w:rsidRDefault="00441B38" w:rsidP="00FB40AD"/>
    <w:p w14:paraId="30186A8A" w14:textId="77777777" w:rsidR="00441B38" w:rsidRDefault="00441B38" w:rsidP="00B11616"/>
    <w:p w14:paraId="33BBF6DE" w14:textId="77777777" w:rsidR="00441B38" w:rsidRDefault="00441B38" w:rsidP="007C67A6"/>
    <w:p w14:paraId="4CFA681B" w14:textId="77777777" w:rsidR="00441B38" w:rsidRDefault="00441B38" w:rsidP="00D36428"/>
    <w:p w14:paraId="3D78BC42" w14:textId="77777777" w:rsidR="00441B38" w:rsidRDefault="00441B38" w:rsidP="00D36428"/>
    <w:p w14:paraId="5BDB11C2" w14:textId="77777777" w:rsidR="00441B38" w:rsidRDefault="00441B38" w:rsidP="00291203"/>
    <w:p w14:paraId="7E451AE3" w14:textId="77777777" w:rsidR="00441B38" w:rsidRDefault="00441B38" w:rsidP="00291203"/>
    <w:p w14:paraId="3C256762" w14:textId="77777777" w:rsidR="00441B38" w:rsidRDefault="00441B38" w:rsidP="00291203"/>
    <w:p w14:paraId="01FBEA41" w14:textId="77777777" w:rsidR="00441B38" w:rsidRDefault="00441B38" w:rsidP="000C6712"/>
    <w:p w14:paraId="38567650" w14:textId="77777777" w:rsidR="00441B38" w:rsidRDefault="00441B38" w:rsidP="000C6712"/>
    <w:p w14:paraId="6805A577" w14:textId="77777777" w:rsidR="00441B38" w:rsidRDefault="00441B38" w:rsidP="000C6712"/>
    <w:p w14:paraId="3BA9C53C" w14:textId="77777777" w:rsidR="00441B38" w:rsidRDefault="00441B38" w:rsidP="000C6712"/>
    <w:p w14:paraId="7B006410" w14:textId="77777777" w:rsidR="00441B38" w:rsidRDefault="00441B38" w:rsidP="003C1147"/>
    <w:p w14:paraId="590BAEC6" w14:textId="77777777" w:rsidR="00441B38" w:rsidRDefault="00441B38"/>
    <w:p w14:paraId="303CD09A" w14:textId="77777777" w:rsidR="00441B38" w:rsidRDefault="00441B38" w:rsidP="007F3A20"/>
    <w:p w14:paraId="281B624A" w14:textId="77777777" w:rsidR="00441B38" w:rsidRDefault="00441B38" w:rsidP="001A41D9"/>
    <w:p w14:paraId="3D966928" w14:textId="77777777" w:rsidR="00441B38" w:rsidRDefault="00441B38" w:rsidP="00C77A3B"/>
    <w:p w14:paraId="4E4CE6D1" w14:textId="77777777" w:rsidR="00441B38" w:rsidRDefault="00441B38"/>
    <w:p w14:paraId="773FBE1C" w14:textId="77777777" w:rsidR="00441B38" w:rsidRDefault="00441B38" w:rsidP="0069770C"/>
    <w:p w14:paraId="636D1E5F" w14:textId="77777777" w:rsidR="00441B38" w:rsidRDefault="00441B38" w:rsidP="0069770C"/>
    <w:p w14:paraId="6C33196C" w14:textId="77777777" w:rsidR="00441B38" w:rsidRDefault="00441B38" w:rsidP="0069770C"/>
    <w:p w14:paraId="7F63282F" w14:textId="77777777" w:rsidR="00441B38" w:rsidRDefault="00441B38" w:rsidP="0069770C"/>
    <w:p w14:paraId="1A099F45" w14:textId="77777777" w:rsidR="00441B38" w:rsidRDefault="00441B38" w:rsidP="00534C5F"/>
    <w:p w14:paraId="7E2FC7D8" w14:textId="77777777" w:rsidR="00441B38" w:rsidRDefault="00441B38" w:rsidP="00534C5F"/>
    <w:p w14:paraId="0A12A900" w14:textId="77777777" w:rsidR="00441B38" w:rsidRDefault="00441B38" w:rsidP="00534C5F"/>
    <w:p w14:paraId="08EA1E79" w14:textId="77777777" w:rsidR="00441B38" w:rsidRDefault="00441B38" w:rsidP="00403613"/>
    <w:p w14:paraId="189FC7A6" w14:textId="77777777" w:rsidR="00441B38" w:rsidRDefault="00441B38" w:rsidP="006A4E7E"/>
    <w:p w14:paraId="44BAEDEA" w14:textId="77777777" w:rsidR="00441B38" w:rsidRDefault="00441B38" w:rsidP="006A4E7E"/>
    <w:p w14:paraId="52461634" w14:textId="77777777" w:rsidR="00441B38" w:rsidRDefault="00441B38" w:rsidP="00D93BBD"/>
    <w:p w14:paraId="65CEADD1" w14:textId="77777777" w:rsidR="00441B38" w:rsidRDefault="00441B38" w:rsidP="00D93BBD"/>
    <w:p w14:paraId="44EF1E77" w14:textId="77777777" w:rsidR="00441B38" w:rsidRDefault="00441B38" w:rsidP="00D93BBD"/>
    <w:p w14:paraId="24709885" w14:textId="77777777" w:rsidR="00441B38" w:rsidRDefault="00441B38" w:rsidP="00D93BBD"/>
    <w:p w14:paraId="0E97DF44" w14:textId="77777777" w:rsidR="00441B38" w:rsidRDefault="00441B38" w:rsidP="00D93BBD"/>
    <w:p w14:paraId="735CE8F9" w14:textId="77777777" w:rsidR="00441B38" w:rsidRDefault="00441B38" w:rsidP="00D93BBD"/>
    <w:p w14:paraId="4E629E47" w14:textId="77777777" w:rsidR="00441B38" w:rsidRDefault="00441B38" w:rsidP="00D93BBD"/>
    <w:p w14:paraId="385EF385" w14:textId="77777777" w:rsidR="00441B38" w:rsidRDefault="00441B38" w:rsidP="00D93BBD"/>
    <w:p w14:paraId="2DB0F41C" w14:textId="77777777" w:rsidR="00441B38" w:rsidRDefault="00441B38" w:rsidP="00D93BBD"/>
    <w:p w14:paraId="789191E3" w14:textId="77777777" w:rsidR="00441B38" w:rsidRDefault="00441B38" w:rsidP="000B7B87"/>
    <w:p w14:paraId="0396A8C1" w14:textId="77777777" w:rsidR="00441B38" w:rsidRDefault="00441B38" w:rsidP="00E87A7C"/>
    <w:p w14:paraId="45D4AE2F" w14:textId="77777777" w:rsidR="00441B38" w:rsidRDefault="00441B38" w:rsidP="00E87A7C"/>
    <w:p w14:paraId="0B2B1226" w14:textId="77777777" w:rsidR="00441B38" w:rsidRDefault="00441B38" w:rsidP="00E87A7C"/>
    <w:p w14:paraId="0E6403D0" w14:textId="77777777" w:rsidR="00441B38" w:rsidRDefault="00441B38" w:rsidP="00983CE9"/>
    <w:p w14:paraId="2DF30B65" w14:textId="77777777" w:rsidR="00441B38" w:rsidRDefault="00441B38"/>
    <w:p w14:paraId="6008EA72" w14:textId="77777777" w:rsidR="00441B38" w:rsidRDefault="00441B38" w:rsidP="00354542"/>
    <w:p w14:paraId="5116FF90" w14:textId="77777777" w:rsidR="00441B38" w:rsidRDefault="00441B38"/>
    <w:p w14:paraId="7A572395" w14:textId="77777777" w:rsidR="00441B38" w:rsidRDefault="00441B38" w:rsidP="00780B2C"/>
    <w:p w14:paraId="7BFCF706" w14:textId="77777777" w:rsidR="00441B38" w:rsidRDefault="00441B38" w:rsidP="00780B2C"/>
    <w:p w14:paraId="329D9099" w14:textId="77777777" w:rsidR="00441B38" w:rsidRDefault="00441B38" w:rsidP="00780B2C"/>
    <w:p w14:paraId="61C11B51" w14:textId="77777777" w:rsidR="00441B38" w:rsidRDefault="00441B38" w:rsidP="00C3594B"/>
    <w:p w14:paraId="4841D52E" w14:textId="77777777" w:rsidR="00441B38" w:rsidRDefault="00441B38" w:rsidP="00C3594B"/>
    <w:p w14:paraId="209C2EFD" w14:textId="77777777" w:rsidR="00441B38" w:rsidRDefault="00441B38" w:rsidP="00C3594B"/>
    <w:p w14:paraId="22C35B41" w14:textId="77777777" w:rsidR="00441B38" w:rsidRDefault="00441B38" w:rsidP="00C3594B"/>
    <w:p w14:paraId="3B90A10F" w14:textId="77777777" w:rsidR="00441B38" w:rsidRDefault="00441B38" w:rsidP="00C3594B"/>
    <w:p w14:paraId="367F8B20" w14:textId="77777777" w:rsidR="00441B38" w:rsidRDefault="00441B38" w:rsidP="00C3594B"/>
    <w:p w14:paraId="560919D3" w14:textId="77777777" w:rsidR="00441B38" w:rsidRDefault="00441B38" w:rsidP="00C3594B"/>
    <w:p w14:paraId="36308D44" w14:textId="77777777" w:rsidR="00441B38" w:rsidRDefault="00441B38" w:rsidP="00C45BAD"/>
    <w:p w14:paraId="7FA84CD4" w14:textId="77777777" w:rsidR="00441B38" w:rsidRDefault="00441B38" w:rsidP="00C4618C"/>
    <w:p w14:paraId="76986D21" w14:textId="77777777" w:rsidR="00441B38" w:rsidRDefault="00441B38" w:rsidP="005D7C32"/>
    <w:p w14:paraId="509F7E9A" w14:textId="77777777" w:rsidR="00441B38" w:rsidRDefault="00441B38" w:rsidP="005D7C32"/>
    <w:p w14:paraId="11C8BE47" w14:textId="77777777" w:rsidR="00441B38" w:rsidRDefault="00441B38" w:rsidP="00764740"/>
    <w:p w14:paraId="5D386596" w14:textId="77777777" w:rsidR="00441B38" w:rsidRDefault="00441B38"/>
    <w:p w14:paraId="579E0362" w14:textId="77777777" w:rsidR="00441B38" w:rsidRDefault="00441B38" w:rsidP="000C654E"/>
    <w:p w14:paraId="63F4A2E9" w14:textId="77777777" w:rsidR="00441B38" w:rsidRDefault="00441B38" w:rsidP="000C654E"/>
    <w:p w14:paraId="3B1ABC75" w14:textId="77777777" w:rsidR="00441B38" w:rsidRDefault="00441B38" w:rsidP="000C654E"/>
    <w:p w14:paraId="0BBC98FE" w14:textId="77777777" w:rsidR="00441B38" w:rsidRDefault="00441B38" w:rsidP="00960D6B"/>
    <w:p w14:paraId="5D45FC7F" w14:textId="77777777" w:rsidR="00441B38" w:rsidRDefault="00441B38" w:rsidP="00960D6B"/>
    <w:p w14:paraId="60F48520" w14:textId="77777777" w:rsidR="00441B38" w:rsidRDefault="00441B38" w:rsidP="00587A71"/>
    <w:p w14:paraId="1FA41988" w14:textId="77777777" w:rsidR="00441B38" w:rsidRDefault="00441B38" w:rsidP="00587A71"/>
    <w:p w14:paraId="75744860" w14:textId="77777777" w:rsidR="00441B38" w:rsidRDefault="00441B38" w:rsidP="00587A71"/>
    <w:p w14:paraId="09098024" w14:textId="77777777" w:rsidR="00441B38" w:rsidRDefault="00441B38" w:rsidP="00587A71"/>
    <w:p w14:paraId="4C85A2E5" w14:textId="77777777" w:rsidR="00441B38" w:rsidRDefault="00441B38" w:rsidP="0032795F"/>
    <w:p w14:paraId="3DC6FF69" w14:textId="77777777" w:rsidR="00441B38" w:rsidRDefault="00441B38" w:rsidP="0032795F"/>
    <w:p w14:paraId="16413F48" w14:textId="77777777" w:rsidR="00441B38" w:rsidRDefault="00441B38" w:rsidP="0032795F"/>
    <w:p w14:paraId="6025625B" w14:textId="77777777" w:rsidR="00441B38" w:rsidRDefault="00441B38" w:rsidP="0032795F"/>
    <w:p w14:paraId="153B158D" w14:textId="77777777" w:rsidR="00441B38" w:rsidRDefault="00441B38" w:rsidP="0032795F"/>
    <w:p w14:paraId="16B6898F" w14:textId="77777777" w:rsidR="00441B38" w:rsidRDefault="00441B38"/>
    <w:p w14:paraId="73C7E36D" w14:textId="77777777" w:rsidR="00441B38" w:rsidRDefault="00441B38" w:rsidP="00E23755"/>
    <w:p w14:paraId="566CBA71" w14:textId="77777777" w:rsidR="00441B38" w:rsidRDefault="00441B38" w:rsidP="00E23755"/>
    <w:p w14:paraId="243965FB" w14:textId="77777777" w:rsidR="00441B38" w:rsidRDefault="00441B38" w:rsidP="00E23755"/>
    <w:p w14:paraId="490A1B5C" w14:textId="77777777" w:rsidR="00441B38" w:rsidRDefault="00441B38" w:rsidP="00E23755"/>
    <w:p w14:paraId="23C875B6" w14:textId="77777777" w:rsidR="00441B38" w:rsidRDefault="00441B38" w:rsidP="00E23755"/>
    <w:p w14:paraId="5C588010" w14:textId="77777777" w:rsidR="00441B38" w:rsidRDefault="00441B38" w:rsidP="00E23755"/>
    <w:p w14:paraId="4A35C173" w14:textId="77777777" w:rsidR="00441B38" w:rsidRDefault="00441B38"/>
    <w:p w14:paraId="0B4B383D" w14:textId="77777777" w:rsidR="00441B38" w:rsidRDefault="00441B38"/>
    <w:p w14:paraId="5FB93F5F" w14:textId="77777777" w:rsidR="00441B38" w:rsidRDefault="00441B38" w:rsidP="00B06EE9"/>
    <w:p w14:paraId="60C0F6BA" w14:textId="77777777" w:rsidR="00441B38" w:rsidRDefault="00441B38" w:rsidP="00B06EE9"/>
    <w:p w14:paraId="65C627E4" w14:textId="77777777" w:rsidR="00441B38" w:rsidRDefault="00441B38" w:rsidP="00B06EE9"/>
    <w:p w14:paraId="7DF54C5C" w14:textId="77777777" w:rsidR="00441B38" w:rsidRDefault="00441B38" w:rsidP="00B06EE9"/>
    <w:p w14:paraId="467F7343" w14:textId="77777777" w:rsidR="00441B38" w:rsidRDefault="00441B38" w:rsidP="00B06EE9"/>
    <w:p w14:paraId="2275A556" w14:textId="77777777" w:rsidR="00441B38" w:rsidRDefault="00441B38" w:rsidP="00B06EE9"/>
    <w:p w14:paraId="16549F79" w14:textId="77777777" w:rsidR="00441B38" w:rsidRDefault="00441B38" w:rsidP="0035525C"/>
    <w:p w14:paraId="4776A685" w14:textId="77777777" w:rsidR="00441B38" w:rsidRDefault="00441B38" w:rsidP="00B0794D"/>
    <w:p w14:paraId="2DDF13AF" w14:textId="77777777" w:rsidR="00441B38" w:rsidRDefault="00441B38" w:rsidP="00B0794D"/>
    <w:p w14:paraId="6202F278" w14:textId="77777777" w:rsidR="00441B38" w:rsidRDefault="00441B38" w:rsidP="00B0794D"/>
    <w:p w14:paraId="261CD3E4" w14:textId="77777777" w:rsidR="00441B38" w:rsidRDefault="00441B38" w:rsidP="00B0794D"/>
    <w:p w14:paraId="3AF993B1" w14:textId="77777777" w:rsidR="00441B38" w:rsidRDefault="00441B38" w:rsidP="00B0794D"/>
    <w:p w14:paraId="13A3BA2E" w14:textId="77777777" w:rsidR="00441B38" w:rsidRDefault="00441B38" w:rsidP="00B0794D"/>
    <w:p w14:paraId="0B2A3820" w14:textId="77777777" w:rsidR="00441B38" w:rsidRDefault="00441B38" w:rsidP="00B0794D"/>
    <w:p w14:paraId="6DB7ED0D" w14:textId="77777777" w:rsidR="00441B38" w:rsidRDefault="00441B38" w:rsidP="00B0794D"/>
    <w:p w14:paraId="440E0C3A" w14:textId="77777777" w:rsidR="00441B38" w:rsidRDefault="00441B38" w:rsidP="00CF3494"/>
    <w:p w14:paraId="69F7D453" w14:textId="77777777" w:rsidR="00441B38" w:rsidRDefault="00441B38" w:rsidP="00633A30"/>
    <w:p w14:paraId="63996A63" w14:textId="77777777" w:rsidR="00441B38" w:rsidRDefault="00441B38" w:rsidP="00633A30"/>
    <w:p w14:paraId="0F9349EF" w14:textId="77777777" w:rsidR="00441B38" w:rsidRDefault="00441B38" w:rsidP="00633A30"/>
    <w:p w14:paraId="208813DE" w14:textId="77777777" w:rsidR="00441B38" w:rsidRDefault="00441B38" w:rsidP="00633A30"/>
    <w:p w14:paraId="1F6EEE69" w14:textId="77777777" w:rsidR="00441B38" w:rsidRDefault="00441B38"/>
    <w:p w14:paraId="7DBD05E9" w14:textId="77777777" w:rsidR="00441B38" w:rsidRDefault="00441B38" w:rsidP="00B07A68"/>
    <w:p w14:paraId="5798BEB1" w14:textId="77777777" w:rsidR="00441B38" w:rsidRDefault="00441B38" w:rsidP="003F7FFA"/>
    <w:p w14:paraId="19D880AB" w14:textId="77777777" w:rsidR="00441B38" w:rsidRDefault="00441B38" w:rsidP="003F7FFA"/>
    <w:p w14:paraId="21CCD6F9" w14:textId="77777777" w:rsidR="00441B38" w:rsidRDefault="00441B38" w:rsidP="003F7FFA"/>
    <w:p w14:paraId="4A5FC06F" w14:textId="77777777" w:rsidR="00441B38" w:rsidRDefault="00441B38" w:rsidP="003F7FFA"/>
    <w:p w14:paraId="56664215" w14:textId="77777777" w:rsidR="00441B38" w:rsidRDefault="00441B38" w:rsidP="003F7FFA"/>
    <w:p w14:paraId="2C01FEB7" w14:textId="77777777" w:rsidR="00441B38" w:rsidRDefault="00441B38" w:rsidP="003F7FFA"/>
    <w:p w14:paraId="63957936" w14:textId="77777777" w:rsidR="00441B38" w:rsidRDefault="00441B38" w:rsidP="003F7FFA"/>
    <w:p w14:paraId="7857F870" w14:textId="77777777" w:rsidR="00441B38" w:rsidRDefault="00441B38" w:rsidP="00381EBC"/>
    <w:p w14:paraId="61E2C923" w14:textId="77777777" w:rsidR="00441B38" w:rsidRDefault="00441B38" w:rsidP="00381EBC"/>
    <w:p w14:paraId="544B25A5" w14:textId="77777777" w:rsidR="00441B38" w:rsidRDefault="00441B38" w:rsidP="00381EBC"/>
    <w:p w14:paraId="61F0144A" w14:textId="77777777" w:rsidR="00441B38" w:rsidRDefault="00441B38" w:rsidP="00381EBC"/>
    <w:p w14:paraId="5247438F" w14:textId="77777777" w:rsidR="00441B38" w:rsidRDefault="00441B38"/>
    <w:p w14:paraId="12F79547" w14:textId="77777777" w:rsidR="00441B38" w:rsidRDefault="00441B38"/>
    <w:p w14:paraId="3F266D7B" w14:textId="77777777" w:rsidR="00441B38" w:rsidRDefault="00441B38" w:rsidP="007A699B"/>
    <w:p w14:paraId="4042D35D" w14:textId="77777777" w:rsidR="00441B38" w:rsidRDefault="00441B38" w:rsidP="007A699B"/>
    <w:p w14:paraId="5EB35BCB" w14:textId="77777777" w:rsidR="00441B38" w:rsidRDefault="00441B38" w:rsidP="007A699B"/>
    <w:p w14:paraId="21D55FC0" w14:textId="77777777" w:rsidR="00441B38" w:rsidRDefault="00441B38" w:rsidP="007A699B"/>
    <w:p w14:paraId="11C71CE6" w14:textId="77777777" w:rsidR="00441B38" w:rsidRDefault="00441B38" w:rsidP="003C2F79"/>
    <w:p w14:paraId="1EAC565C" w14:textId="77777777" w:rsidR="00441B38" w:rsidRDefault="00441B38" w:rsidP="003C2F79"/>
    <w:p w14:paraId="5479C0BE" w14:textId="77777777" w:rsidR="00441B38" w:rsidRDefault="00441B38" w:rsidP="003C2F79"/>
    <w:p w14:paraId="5DE41123" w14:textId="77777777" w:rsidR="00441B38" w:rsidRDefault="00441B38" w:rsidP="003C2F79"/>
    <w:p w14:paraId="11725CEF" w14:textId="77777777" w:rsidR="00441B38" w:rsidRDefault="00441B38" w:rsidP="00745A56"/>
    <w:p w14:paraId="6B6401E8" w14:textId="77777777" w:rsidR="00441B38" w:rsidRDefault="00441B38" w:rsidP="00745A56"/>
    <w:p w14:paraId="76AA0D40" w14:textId="77777777" w:rsidR="00441B38" w:rsidRDefault="00441B38"/>
    <w:p w14:paraId="74CB46B5" w14:textId="77777777" w:rsidR="00441B38" w:rsidRDefault="00441B38" w:rsidP="00AF7CAA"/>
    <w:p w14:paraId="356494B3" w14:textId="77777777" w:rsidR="00441B38" w:rsidRDefault="00441B38" w:rsidP="00AF7CAA"/>
    <w:p w14:paraId="6EA9761C" w14:textId="77777777" w:rsidR="00441B38" w:rsidRDefault="00441B38" w:rsidP="00AF7CAA"/>
    <w:p w14:paraId="7624FD44" w14:textId="77777777" w:rsidR="00441B38" w:rsidRDefault="00441B38" w:rsidP="00AF7CAA"/>
    <w:p w14:paraId="04150587" w14:textId="77777777" w:rsidR="00441B38" w:rsidRDefault="00441B38" w:rsidP="00184FF9"/>
    <w:p w14:paraId="3581CE35" w14:textId="77777777" w:rsidR="00441B38" w:rsidRDefault="00441B38"/>
    <w:p w14:paraId="4FD089A4" w14:textId="77777777" w:rsidR="00441B38" w:rsidRDefault="00441B38" w:rsidP="00CA7A08"/>
    <w:p w14:paraId="0E3D2FDF" w14:textId="77777777" w:rsidR="00441B38" w:rsidRDefault="00441B38"/>
    <w:p w14:paraId="5C6248F0" w14:textId="77777777" w:rsidR="00441B38" w:rsidRDefault="00441B38" w:rsidP="00533113"/>
    <w:p w14:paraId="4195119A" w14:textId="77777777" w:rsidR="00441B38" w:rsidRDefault="00441B38" w:rsidP="00533113"/>
    <w:p w14:paraId="0ED128CD" w14:textId="77777777" w:rsidR="00441B38" w:rsidRDefault="00441B38" w:rsidP="00533113"/>
    <w:p w14:paraId="0916EA83" w14:textId="77777777" w:rsidR="00441B38" w:rsidRDefault="00441B38"/>
    <w:p w14:paraId="4F2F533E" w14:textId="77777777" w:rsidR="00441B38" w:rsidRDefault="00441B38" w:rsidP="009A7865"/>
    <w:p w14:paraId="65995F71" w14:textId="77777777" w:rsidR="00441B38" w:rsidRDefault="00441B38" w:rsidP="009A7865"/>
    <w:p w14:paraId="47EF5DCC" w14:textId="77777777" w:rsidR="00441B38" w:rsidRDefault="00441B38" w:rsidP="009A7865"/>
    <w:p w14:paraId="44EE3C97" w14:textId="77777777" w:rsidR="00441B38" w:rsidRDefault="00441B38" w:rsidP="009A7865"/>
    <w:p w14:paraId="029752C3" w14:textId="77777777" w:rsidR="00441B38" w:rsidRDefault="00441B38"/>
    <w:p w14:paraId="024EB785" w14:textId="77777777" w:rsidR="00441B38" w:rsidRDefault="00441B38"/>
    <w:p w14:paraId="20E31108" w14:textId="77777777" w:rsidR="00441B38" w:rsidRDefault="00441B38" w:rsidP="009C509B"/>
    <w:p w14:paraId="421134B8" w14:textId="77777777" w:rsidR="00441B38" w:rsidRDefault="00441B38" w:rsidP="009C509B"/>
    <w:p w14:paraId="292060B8" w14:textId="77777777" w:rsidR="00441B38" w:rsidRDefault="00441B38" w:rsidP="009C509B"/>
    <w:p w14:paraId="5A2B3F92" w14:textId="77777777" w:rsidR="00441B38" w:rsidRDefault="00441B38"/>
    <w:p w14:paraId="48329DE1" w14:textId="77777777" w:rsidR="00441B38" w:rsidRDefault="00441B38" w:rsidP="00677DF5"/>
    <w:p w14:paraId="58DF9269" w14:textId="77777777" w:rsidR="00441B38" w:rsidRDefault="00441B38" w:rsidP="00677DF5"/>
    <w:p w14:paraId="14009F89" w14:textId="77777777" w:rsidR="00441B38" w:rsidRDefault="00441B38" w:rsidP="00551960"/>
    <w:p w14:paraId="76F518FE" w14:textId="77777777" w:rsidR="00441B38" w:rsidRDefault="00441B38"/>
    <w:p w14:paraId="33CCBA64" w14:textId="77777777" w:rsidR="00441B38" w:rsidRDefault="00441B38"/>
    <w:p w14:paraId="50175A61" w14:textId="77777777" w:rsidR="00441B38" w:rsidRDefault="00441B38" w:rsidP="00243744"/>
    <w:p w14:paraId="2AF32317" w14:textId="77777777" w:rsidR="00441B38" w:rsidRDefault="00441B38" w:rsidP="003A5CAD"/>
    <w:p w14:paraId="4C95F9C1" w14:textId="77777777" w:rsidR="00441B38" w:rsidRDefault="00441B38"/>
    <w:p w14:paraId="309B3722" w14:textId="77777777" w:rsidR="00441B38" w:rsidRDefault="00441B38" w:rsidP="00500935"/>
    <w:p w14:paraId="4D9EDAE8" w14:textId="77777777" w:rsidR="00441B38" w:rsidRDefault="00441B38" w:rsidP="00500935"/>
    <w:p w14:paraId="6240E207" w14:textId="77777777" w:rsidR="00441B38" w:rsidRDefault="00441B38" w:rsidP="009E6737"/>
    <w:p w14:paraId="6E2C0806" w14:textId="77777777" w:rsidR="00441B38" w:rsidRDefault="00441B38" w:rsidP="009E6737"/>
    <w:p w14:paraId="2A3CB415" w14:textId="77777777" w:rsidR="00441B38" w:rsidRDefault="00441B38" w:rsidP="009E6737"/>
    <w:p w14:paraId="75D564AA" w14:textId="77777777" w:rsidR="00441B38" w:rsidRDefault="00441B38" w:rsidP="009E6737"/>
    <w:p w14:paraId="1683C233" w14:textId="77777777" w:rsidR="00441B38" w:rsidRDefault="00441B38" w:rsidP="00CE7C4B"/>
    <w:p w14:paraId="57BDDC7E" w14:textId="77777777" w:rsidR="00441B38" w:rsidRDefault="00441B38" w:rsidP="00CE7C4B"/>
    <w:p w14:paraId="29C0AFEE" w14:textId="77777777" w:rsidR="00441B38" w:rsidRDefault="00441B38" w:rsidP="00CE7C4B"/>
    <w:p w14:paraId="602A155A" w14:textId="77777777" w:rsidR="00441B38" w:rsidRDefault="00441B38"/>
    <w:p w14:paraId="4981FA02" w14:textId="77777777" w:rsidR="00441B38" w:rsidRDefault="00441B38" w:rsidP="00376E56"/>
    <w:p w14:paraId="1A60F02D" w14:textId="77777777" w:rsidR="00441B38" w:rsidRDefault="00441B38" w:rsidP="00376E56"/>
    <w:p w14:paraId="13EAB2D6" w14:textId="77777777" w:rsidR="00441B38" w:rsidRDefault="00441B38" w:rsidP="00376E56"/>
    <w:p w14:paraId="2DDB6FF8" w14:textId="77777777" w:rsidR="00441B38" w:rsidRDefault="00441B38" w:rsidP="00F2416F"/>
    <w:p w14:paraId="566347B9" w14:textId="77777777" w:rsidR="00441B38" w:rsidRDefault="00441B38" w:rsidP="00F2416F"/>
    <w:p w14:paraId="39C35AC0" w14:textId="77777777" w:rsidR="00441B38" w:rsidRDefault="00441B38" w:rsidP="002E4C84"/>
    <w:p w14:paraId="167D49B9" w14:textId="77777777" w:rsidR="00441B38" w:rsidRDefault="00441B38" w:rsidP="002E4C84"/>
    <w:p w14:paraId="5F820D1B" w14:textId="77777777" w:rsidR="00441B38" w:rsidRDefault="00441B38" w:rsidP="00BE099E"/>
    <w:p w14:paraId="1B3DA8EA" w14:textId="77777777" w:rsidR="00441B38" w:rsidRDefault="00441B38" w:rsidP="009C1DC8"/>
    <w:p w14:paraId="2785E643" w14:textId="77777777" w:rsidR="00441B38" w:rsidRDefault="00441B38" w:rsidP="00BC5391"/>
    <w:p w14:paraId="56DF563B" w14:textId="77777777" w:rsidR="00441B38" w:rsidRDefault="00441B38" w:rsidP="00BC5391"/>
    <w:p w14:paraId="50FBF09F" w14:textId="77777777" w:rsidR="00441B38" w:rsidRDefault="00441B38"/>
    <w:p w14:paraId="6C4ADFC5" w14:textId="77777777" w:rsidR="00441B38" w:rsidRDefault="00441B38" w:rsidP="0091450E"/>
    <w:p w14:paraId="0F778ADF" w14:textId="77777777" w:rsidR="00441B38" w:rsidRDefault="00441B38" w:rsidP="0091450E"/>
    <w:p w14:paraId="78173BB0" w14:textId="77777777" w:rsidR="00441B38" w:rsidRDefault="00441B38" w:rsidP="0091450E"/>
    <w:p w14:paraId="2E59D55C" w14:textId="77777777" w:rsidR="00441B38" w:rsidRDefault="00441B38"/>
    <w:p w14:paraId="475AFF2A" w14:textId="77777777" w:rsidR="00441B38" w:rsidRDefault="00441B38" w:rsidP="002A555F"/>
    <w:p w14:paraId="08FBD8CF" w14:textId="77777777" w:rsidR="00441B38" w:rsidRDefault="00441B38" w:rsidP="002A555F"/>
    <w:p w14:paraId="40B93BEA" w14:textId="77777777" w:rsidR="00441B38" w:rsidRDefault="00441B38" w:rsidP="002A555F"/>
    <w:p w14:paraId="1D3C5B20" w14:textId="77777777" w:rsidR="00441B38" w:rsidRDefault="00441B38"/>
    <w:p w14:paraId="2F80894F" w14:textId="77777777" w:rsidR="00441B38" w:rsidRDefault="00441B38" w:rsidP="009353BD"/>
    <w:p w14:paraId="71205564" w14:textId="77777777" w:rsidR="00441B38" w:rsidRDefault="00441B38" w:rsidP="009353BD"/>
    <w:p w14:paraId="0078D84A" w14:textId="77777777" w:rsidR="00441B38" w:rsidRDefault="00441B38" w:rsidP="009353BD"/>
    <w:p w14:paraId="370E4535" w14:textId="77777777" w:rsidR="00441B38" w:rsidRDefault="00441B38" w:rsidP="00CF5420"/>
    <w:p w14:paraId="3981D02E" w14:textId="77777777" w:rsidR="00441B38" w:rsidRDefault="00441B38" w:rsidP="00C4026C"/>
    <w:p w14:paraId="441C566B" w14:textId="77777777" w:rsidR="00441B38" w:rsidRDefault="00441B38" w:rsidP="00C4026C"/>
    <w:p w14:paraId="0E2C1B52" w14:textId="77777777" w:rsidR="00441B38" w:rsidRDefault="00441B38" w:rsidP="003155D5"/>
    <w:p w14:paraId="4D20C11A" w14:textId="77777777" w:rsidR="00441B38" w:rsidRDefault="00441B38" w:rsidP="003155D5"/>
    <w:p w14:paraId="7C9CD1A4" w14:textId="77777777" w:rsidR="00441B38" w:rsidRDefault="00441B38" w:rsidP="003155D5"/>
    <w:p w14:paraId="2723808F" w14:textId="77777777" w:rsidR="00441B38" w:rsidRDefault="00441B38"/>
    <w:p w14:paraId="1807AAB8" w14:textId="77777777" w:rsidR="00441B38" w:rsidRDefault="00441B38" w:rsidP="006E5DBE"/>
    <w:p w14:paraId="792D143B" w14:textId="77777777" w:rsidR="00441B38" w:rsidRDefault="00441B38"/>
    <w:p w14:paraId="516E0EE6" w14:textId="77777777" w:rsidR="00441B38" w:rsidRDefault="00441B38"/>
    <w:p w14:paraId="063E63F3" w14:textId="77777777" w:rsidR="00441B38" w:rsidRDefault="00441B38" w:rsidP="0018790F"/>
    <w:p w14:paraId="228D2550" w14:textId="77777777" w:rsidR="00441B38" w:rsidRDefault="00441B38" w:rsidP="00963B57"/>
    <w:p w14:paraId="1BDD4535" w14:textId="77777777" w:rsidR="00441B38" w:rsidRDefault="00441B38" w:rsidP="00963B57"/>
    <w:p w14:paraId="12B4BF40" w14:textId="77777777" w:rsidR="00441B38" w:rsidRDefault="00441B38" w:rsidP="00963B57"/>
    <w:p w14:paraId="3B19A82F" w14:textId="77777777" w:rsidR="00441B38" w:rsidRDefault="00441B38" w:rsidP="007D5639"/>
    <w:p w14:paraId="6255D3CF" w14:textId="77777777" w:rsidR="00441B38" w:rsidRDefault="00441B38" w:rsidP="00124357"/>
    <w:p w14:paraId="11ABAA02" w14:textId="77777777" w:rsidR="00441B38" w:rsidRDefault="00441B38" w:rsidP="00D30D2B"/>
    <w:p w14:paraId="01A5C13B" w14:textId="77777777" w:rsidR="00441B38" w:rsidRDefault="00441B38" w:rsidP="00D30D2B"/>
    <w:p w14:paraId="4EF2B83E" w14:textId="77777777" w:rsidR="00441B38" w:rsidRDefault="00441B38"/>
    <w:p w14:paraId="50930B20" w14:textId="77777777" w:rsidR="00441B38" w:rsidRDefault="00441B38"/>
    <w:p w14:paraId="341E9F72" w14:textId="77777777" w:rsidR="00441B38" w:rsidRDefault="00441B38" w:rsidP="00185E64"/>
    <w:p w14:paraId="15D7A392" w14:textId="77777777" w:rsidR="00441B38" w:rsidRDefault="00441B38"/>
    <w:p w14:paraId="0CAAD2A3" w14:textId="77777777" w:rsidR="00441B38" w:rsidRDefault="00441B38" w:rsidP="00D72C0E"/>
    <w:p w14:paraId="105F6C58" w14:textId="77777777" w:rsidR="00441B38" w:rsidRDefault="00441B38" w:rsidP="00D72C0E"/>
    <w:p w14:paraId="37CC1721" w14:textId="77777777" w:rsidR="00441B38" w:rsidRDefault="00441B38" w:rsidP="00D72C0E"/>
    <w:p w14:paraId="2BA01871" w14:textId="77777777" w:rsidR="00441B38" w:rsidRDefault="00441B38" w:rsidP="00D72C0E"/>
    <w:p w14:paraId="37D67D85" w14:textId="77777777" w:rsidR="00441B38" w:rsidRDefault="00441B38" w:rsidP="009053CA"/>
    <w:p w14:paraId="3A9A2252" w14:textId="77777777" w:rsidR="00441B38" w:rsidRDefault="00441B38"/>
    <w:p w14:paraId="462376CF" w14:textId="77777777" w:rsidR="00441B38" w:rsidRDefault="00441B38"/>
    <w:p w14:paraId="5991C6ED" w14:textId="77777777" w:rsidR="00441B38" w:rsidRDefault="00441B38" w:rsidP="00D87F07"/>
    <w:p w14:paraId="4889693C" w14:textId="77777777" w:rsidR="00441B38" w:rsidRDefault="00441B38" w:rsidP="00D87F07"/>
    <w:p w14:paraId="5A96F54B" w14:textId="77777777" w:rsidR="00441B38" w:rsidRDefault="00441B38" w:rsidP="00D87F07"/>
    <w:p w14:paraId="6C4D178F" w14:textId="77777777" w:rsidR="00441B38" w:rsidRDefault="00441B38"/>
    <w:p w14:paraId="648DB691" w14:textId="77777777" w:rsidR="00441B38" w:rsidRDefault="00441B38" w:rsidP="005E1055"/>
    <w:p w14:paraId="2BA1CEFD" w14:textId="77777777" w:rsidR="00441B38" w:rsidRDefault="00441B38"/>
    <w:p w14:paraId="798E927A" w14:textId="77777777" w:rsidR="00441B38" w:rsidRDefault="00441B38" w:rsidP="008B6DF1"/>
    <w:p w14:paraId="6D9658F7" w14:textId="77777777" w:rsidR="00441B38" w:rsidRDefault="00441B38"/>
    <w:p w14:paraId="3BDFE54E" w14:textId="77777777" w:rsidR="00441B38" w:rsidRDefault="00441B38" w:rsidP="00310744"/>
    <w:p w14:paraId="176CB8A1" w14:textId="77777777" w:rsidR="00441B38" w:rsidRDefault="00441B38" w:rsidP="00310744"/>
    <w:p w14:paraId="40F3C36B" w14:textId="77777777" w:rsidR="00441B38" w:rsidRDefault="00441B38" w:rsidP="00310744"/>
    <w:p w14:paraId="629CABEC" w14:textId="77777777" w:rsidR="00441B38" w:rsidRDefault="00441B38" w:rsidP="00310744"/>
    <w:p w14:paraId="2F7C6496" w14:textId="77777777" w:rsidR="00441B38" w:rsidRDefault="00441B38" w:rsidP="00310744"/>
    <w:p w14:paraId="522B9EE4" w14:textId="77777777" w:rsidR="00441B38" w:rsidRDefault="00441B38" w:rsidP="00310744"/>
    <w:p w14:paraId="6E7B66D8" w14:textId="77777777" w:rsidR="00441B38" w:rsidRDefault="00441B38" w:rsidP="00310744"/>
    <w:p w14:paraId="0F255A64" w14:textId="77777777" w:rsidR="00441B38" w:rsidRDefault="00441B38"/>
    <w:p w14:paraId="270973CA" w14:textId="77777777" w:rsidR="00441B38" w:rsidRDefault="00441B38"/>
    <w:p w14:paraId="30ABCE79" w14:textId="77777777" w:rsidR="00441B38" w:rsidRDefault="00441B38" w:rsidP="00773AF1"/>
    <w:p w14:paraId="4A1CB360" w14:textId="77777777" w:rsidR="00441B38" w:rsidRDefault="00441B38" w:rsidP="00C63CCD"/>
    <w:p w14:paraId="4A1A454A" w14:textId="77777777" w:rsidR="00441B38" w:rsidRDefault="00441B38" w:rsidP="005451CB"/>
    <w:p w14:paraId="3CA3A6A5" w14:textId="77777777" w:rsidR="00441B38" w:rsidRDefault="00441B38"/>
    <w:p w14:paraId="368D342E" w14:textId="77777777" w:rsidR="00441B38" w:rsidRDefault="00441B38" w:rsidP="00960736"/>
    <w:p w14:paraId="3545D774" w14:textId="77777777" w:rsidR="00441B38" w:rsidRDefault="00441B38" w:rsidP="00960736"/>
    <w:p w14:paraId="44F8253B" w14:textId="77777777" w:rsidR="00441B38" w:rsidRDefault="00441B38" w:rsidP="00960736"/>
    <w:p w14:paraId="4872FEAD" w14:textId="77777777" w:rsidR="00441B38" w:rsidRDefault="00441B38"/>
    <w:p w14:paraId="001BF7C3" w14:textId="77777777" w:rsidR="00441B38" w:rsidRDefault="00441B38" w:rsidP="00960DBA"/>
    <w:p w14:paraId="5401C57D" w14:textId="77777777" w:rsidR="00441B38" w:rsidRDefault="00441B38"/>
    <w:p w14:paraId="67B3ABC2" w14:textId="77777777" w:rsidR="00441B38" w:rsidRDefault="00441B38"/>
    <w:p w14:paraId="6CA8D9B8" w14:textId="77777777" w:rsidR="00441B38" w:rsidRDefault="00441B38" w:rsidP="00CB345D"/>
    <w:p w14:paraId="05EA000B" w14:textId="77777777" w:rsidR="00441B38" w:rsidRDefault="00441B38" w:rsidP="0044508F"/>
    <w:p w14:paraId="31B2A145" w14:textId="77777777" w:rsidR="00441B38" w:rsidRDefault="00441B38" w:rsidP="00BC1BAD"/>
    <w:p w14:paraId="3FA91023" w14:textId="77777777" w:rsidR="00CB14C6" w:rsidRDefault="00CB14C6"/>
    <w:p w14:paraId="275638DE" w14:textId="77777777" w:rsidR="00CB14C6" w:rsidRDefault="00CB14C6" w:rsidP="00542D85"/>
  </w:footnote>
  <w:footnote w:type="continuationSeparator" w:id="0">
    <w:p w14:paraId="0CC18244" w14:textId="77777777" w:rsidR="00441B38" w:rsidRDefault="00441B38">
      <w:pPr>
        <w:spacing w:after="0"/>
      </w:pPr>
      <w:r>
        <w:continuationSeparator/>
      </w:r>
    </w:p>
    <w:p w14:paraId="76AF1A94" w14:textId="77777777" w:rsidR="00441B38" w:rsidRDefault="00441B38"/>
    <w:p w14:paraId="369BA297" w14:textId="77777777" w:rsidR="00441B38" w:rsidRDefault="00441B38" w:rsidP="002E2E25"/>
    <w:p w14:paraId="0BB95A64" w14:textId="77777777" w:rsidR="00441B38" w:rsidRDefault="00441B38" w:rsidP="00B36855"/>
    <w:p w14:paraId="60CD7881" w14:textId="77777777" w:rsidR="00441B38" w:rsidRDefault="00441B38" w:rsidP="00B36855"/>
    <w:p w14:paraId="4594E652" w14:textId="77777777" w:rsidR="00441B38" w:rsidRDefault="00441B38" w:rsidP="00206235"/>
    <w:p w14:paraId="7C54C27C" w14:textId="77777777" w:rsidR="00441B38" w:rsidRDefault="00441B38" w:rsidP="00CD5841"/>
    <w:p w14:paraId="5AB6020F" w14:textId="77777777" w:rsidR="00441B38" w:rsidRDefault="00441B38" w:rsidP="00CD5841"/>
    <w:p w14:paraId="1379F2C3" w14:textId="77777777" w:rsidR="00441B38" w:rsidRDefault="00441B38" w:rsidP="00FA22E1"/>
    <w:p w14:paraId="4862D93D" w14:textId="77777777" w:rsidR="00441B38" w:rsidRDefault="00441B38" w:rsidP="00C540B6"/>
    <w:p w14:paraId="1334CE0F" w14:textId="77777777" w:rsidR="00441B38" w:rsidRDefault="00441B38" w:rsidP="00C540B6"/>
    <w:p w14:paraId="6BD1C134" w14:textId="77777777" w:rsidR="00441B38" w:rsidRDefault="00441B38" w:rsidP="006D2D3F"/>
    <w:p w14:paraId="68EDEB17" w14:textId="77777777" w:rsidR="00441B38" w:rsidRDefault="00441B38"/>
    <w:p w14:paraId="0A60AD4C" w14:textId="77777777" w:rsidR="00441B38" w:rsidRDefault="00441B38" w:rsidP="001D1164"/>
    <w:p w14:paraId="39E4EB37" w14:textId="77777777" w:rsidR="00441B38" w:rsidRDefault="00441B38" w:rsidP="001D1164"/>
    <w:p w14:paraId="1E207613" w14:textId="77777777" w:rsidR="00441B38" w:rsidRDefault="00441B38" w:rsidP="001D1164"/>
    <w:p w14:paraId="5E5E6941" w14:textId="77777777" w:rsidR="00441B38" w:rsidRDefault="00441B38" w:rsidP="001D1164"/>
    <w:p w14:paraId="66F8BED9" w14:textId="77777777" w:rsidR="00441B38" w:rsidRDefault="00441B38" w:rsidP="001D1164"/>
    <w:p w14:paraId="6FBE7BAC" w14:textId="77777777" w:rsidR="00441B38" w:rsidRDefault="00441B38" w:rsidP="001D1164"/>
    <w:p w14:paraId="799B6473" w14:textId="77777777" w:rsidR="00441B38" w:rsidRDefault="00441B38" w:rsidP="001D1164"/>
    <w:p w14:paraId="5969906E" w14:textId="77777777" w:rsidR="00441B38" w:rsidRDefault="00441B38" w:rsidP="001D1164"/>
    <w:p w14:paraId="41D6A128" w14:textId="77777777" w:rsidR="00441B38" w:rsidRDefault="00441B38" w:rsidP="001D1164"/>
    <w:p w14:paraId="61F14329" w14:textId="77777777" w:rsidR="00441B38" w:rsidRDefault="00441B38" w:rsidP="001D1164"/>
    <w:p w14:paraId="7FAA6E9B" w14:textId="77777777" w:rsidR="00441B38" w:rsidRDefault="00441B38" w:rsidP="001D1164"/>
    <w:p w14:paraId="48623408" w14:textId="77777777" w:rsidR="00441B38" w:rsidRDefault="00441B38" w:rsidP="00A11685"/>
    <w:p w14:paraId="7A72FD54" w14:textId="77777777" w:rsidR="00441B38" w:rsidRDefault="00441B38" w:rsidP="00A11685"/>
    <w:p w14:paraId="286D8B55" w14:textId="77777777" w:rsidR="00441B38" w:rsidRDefault="00441B38" w:rsidP="00A11685"/>
    <w:p w14:paraId="0D8713A0" w14:textId="77777777" w:rsidR="00441B38" w:rsidRDefault="00441B38" w:rsidP="00A11685"/>
    <w:p w14:paraId="12088924" w14:textId="77777777" w:rsidR="00441B38" w:rsidRDefault="00441B38" w:rsidP="00A11685"/>
    <w:p w14:paraId="6C81DD67" w14:textId="77777777" w:rsidR="00441B38" w:rsidRDefault="00441B38" w:rsidP="002F7CBA"/>
    <w:p w14:paraId="4D17A284" w14:textId="77777777" w:rsidR="00441B38" w:rsidRDefault="00441B38" w:rsidP="002F7CBA"/>
    <w:p w14:paraId="1EC28396" w14:textId="77777777" w:rsidR="00441B38" w:rsidRDefault="00441B38" w:rsidP="003E20AE"/>
    <w:p w14:paraId="273EDEF8" w14:textId="77777777" w:rsidR="00441B38" w:rsidRDefault="00441B38"/>
    <w:p w14:paraId="31FCA2E4" w14:textId="77777777" w:rsidR="00441B38" w:rsidRDefault="00441B38" w:rsidP="004705DC"/>
    <w:p w14:paraId="4401D3A7" w14:textId="77777777" w:rsidR="00441B38" w:rsidRDefault="00441B38" w:rsidP="004705DC"/>
    <w:p w14:paraId="15218ACF" w14:textId="77777777" w:rsidR="00441B38" w:rsidRDefault="00441B38" w:rsidP="004705DC"/>
    <w:p w14:paraId="42D6D235" w14:textId="77777777" w:rsidR="00441B38" w:rsidRDefault="00441B38" w:rsidP="004705DC"/>
    <w:p w14:paraId="464B1F22" w14:textId="77777777" w:rsidR="00441B38" w:rsidRDefault="00441B38" w:rsidP="004705DC"/>
    <w:p w14:paraId="4AF63A10" w14:textId="77777777" w:rsidR="00441B38" w:rsidRDefault="00441B38"/>
    <w:p w14:paraId="631E4211" w14:textId="77777777" w:rsidR="00441B38" w:rsidRDefault="00441B38" w:rsidP="003D1253"/>
    <w:p w14:paraId="1AD9603E" w14:textId="77777777" w:rsidR="00441B38" w:rsidRDefault="00441B38" w:rsidP="003D1253"/>
    <w:p w14:paraId="204DEABD" w14:textId="77777777" w:rsidR="00441B38" w:rsidRDefault="00441B38"/>
    <w:p w14:paraId="683321AF" w14:textId="77777777" w:rsidR="00441B38" w:rsidRDefault="00441B38" w:rsidP="00613C2E"/>
    <w:p w14:paraId="0CA02C4A" w14:textId="77777777" w:rsidR="00441B38" w:rsidRDefault="00441B38" w:rsidP="00613C2E"/>
    <w:p w14:paraId="77CFD411" w14:textId="77777777" w:rsidR="00441B38" w:rsidRDefault="00441B38" w:rsidP="00613C2E"/>
    <w:p w14:paraId="7B07916C" w14:textId="77777777" w:rsidR="00441B38" w:rsidRDefault="00441B38" w:rsidP="00613C2E"/>
    <w:p w14:paraId="6C62E92C" w14:textId="77777777" w:rsidR="00441B38" w:rsidRDefault="00441B38" w:rsidP="00F32297"/>
    <w:p w14:paraId="29983073" w14:textId="77777777" w:rsidR="00441B38" w:rsidRDefault="00441B38" w:rsidP="00F32297"/>
    <w:p w14:paraId="4E87822B" w14:textId="77777777" w:rsidR="00441B38" w:rsidRDefault="00441B38" w:rsidP="00F32297"/>
    <w:p w14:paraId="3F999605" w14:textId="77777777" w:rsidR="00441B38" w:rsidRDefault="00441B38" w:rsidP="00F32297"/>
    <w:p w14:paraId="021D14F6" w14:textId="77777777" w:rsidR="00441B38" w:rsidRDefault="00441B38" w:rsidP="00F32297"/>
    <w:p w14:paraId="30B9DE5C" w14:textId="77777777" w:rsidR="00441B38" w:rsidRDefault="00441B38" w:rsidP="00F32297"/>
    <w:p w14:paraId="659443B7" w14:textId="77777777" w:rsidR="00441B38" w:rsidRDefault="00441B38" w:rsidP="00F32297"/>
    <w:p w14:paraId="03F6C197" w14:textId="77777777" w:rsidR="00441B38" w:rsidRDefault="00441B38" w:rsidP="00F32297"/>
    <w:p w14:paraId="2C6D65DE" w14:textId="77777777" w:rsidR="00441B38" w:rsidRDefault="00441B38" w:rsidP="00F32297"/>
    <w:p w14:paraId="7BE9CF56" w14:textId="77777777" w:rsidR="00441B38" w:rsidRDefault="00441B38" w:rsidP="00F32297"/>
    <w:p w14:paraId="53C40057" w14:textId="77777777" w:rsidR="00441B38" w:rsidRDefault="00441B38" w:rsidP="008E1BCC"/>
    <w:p w14:paraId="214DEB3D" w14:textId="77777777" w:rsidR="00441B38" w:rsidRDefault="00441B38" w:rsidP="003C5599"/>
    <w:p w14:paraId="454650A3" w14:textId="77777777" w:rsidR="00441B38" w:rsidRDefault="00441B38" w:rsidP="009C5BD3"/>
    <w:p w14:paraId="35905003" w14:textId="77777777" w:rsidR="00441B38" w:rsidRDefault="00441B38" w:rsidP="009C5BD3"/>
    <w:p w14:paraId="7C5A51E9" w14:textId="77777777" w:rsidR="00441B38" w:rsidRDefault="00441B38" w:rsidP="009C5BD3"/>
    <w:p w14:paraId="30055B25" w14:textId="77777777" w:rsidR="00441B38" w:rsidRDefault="00441B38" w:rsidP="009C5BD3"/>
    <w:p w14:paraId="58866BE3" w14:textId="77777777" w:rsidR="00441B38" w:rsidRDefault="00441B38" w:rsidP="00965539"/>
    <w:p w14:paraId="37E5CE50" w14:textId="77777777" w:rsidR="00441B38" w:rsidRDefault="00441B38" w:rsidP="00CF3DCE"/>
    <w:p w14:paraId="0628ADA8" w14:textId="77777777" w:rsidR="00441B38" w:rsidRDefault="00441B38" w:rsidP="00373719"/>
    <w:p w14:paraId="619AAA4B" w14:textId="77777777" w:rsidR="00441B38" w:rsidRDefault="00441B38" w:rsidP="00C21903"/>
    <w:p w14:paraId="0583FC28" w14:textId="77777777" w:rsidR="00441B38" w:rsidRDefault="00441B38"/>
    <w:p w14:paraId="336D3624" w14:textId="77777777" w:rsidR="00441B38" w:rsidRDefault="00441B38" w:rsidP="00B415F4"/>
    <w:p w14:paraId="7FC2D1F9" w14:textId="77777777" w:rsidR="00441B38" w:rsidRDefault="00441B38"/>
    <w:p w14:paraId="6FFE47EC" w14:textId="77777777" w:rsidR="00441B38" w:rsidRDefault="00441B38" w:rsidP="00BC10DB"/>
    <w:p w14:paraId="091A1C5A" w14:textId="77777777" w:rsidR="00441B38" w:rsidRDefault="00441B38" w:rsidP="00FB40AD"/>
    <w:p w14:paraId="49BE66A9" w14:textId="77777777" w:rsidR="00441B38" w:rsidRDefault="00441B38" w:rsidP="00B11616"/>
    <w:p w14:paraId="2875438D" w14:textId="77777777" w:rsidR="00441B38" w:rsidRDefault="00441B38" w:rsidP="007C67A6"/>
    <w:p w14:paraId="35AD501D" w14:textId="77777777" w:rsidR="00441B38" w:rsidRDefault="00441B38" w:rsidP="00D36428"/>
    <w:p w14:paraId="54E744D9" w14:textId="77777777" w:rsidR="00441B38" w:rsidRDefault="00441B38" w:rsidP="00D36428"/>
    <w:p w14:paraId="47490A47" w14:textId="77777777" w:rsidR="00441B38" w:rsidRDefault="00441B38" w:rsidP="00291203"/>
    <w:p w14:paraId="581C30A4" w14:textId="77777777" w:rsidR="00441B38" w:rsidRDefault="00441B38" w:rsidP="00291203"/>
    <w:p w14:paraId="4C82DE2A" w14:textId="77777777" w:rsidR="00441B38" w:rsidRDefault="00441B38" w:rsidP="00291203"/>
    <w:p w14:paraId="5391E240" w14:textId="77777777" w:rsidR="00441B38" w:rsidRDefault="00441B38" w:rsidP="000C6712"/>
    <w:p w14:paraId="1EA187CB" w14:textId="77777777" w:rsidR="00441B38" w:rsidRDefault="00441B38" w:rsidP="000C6712"/>
    <w:p w14:paraId="35E348B8" w14:textId="77777777" w:rsidR="00441B38" w:rsidRDefault="00441B38" w:rsidP="000C6712"/>
    <w:p w14:paraId="6B6989BE" w14:textId="77777777" w:rsidR="00441B38" w:rsidRDefault="00441B38" w:rsidP="000C6712"/>
    <w:p w14:paraId="4AD62221" w14:textId="77777777" w:rsidR="00441B38" w:rsidRDefault="00441B38" w:rsidP="003C1147"/>
    <w:p w14:paraId="13E8193E" w14:textId="77777777" w:rsidR="00441B38" w:rsidRDefault="00441B38"/>
    <w:p w14:paraId="4A1D1D6A" w14:textId="77777777" w:rsidR="00441B38" w:rsidRDefault="00441B38" w:rsidP="007F3A20"/>
    <w:p w14:paraId="59FE46B2" w14:textId="77777777" w:rsidR="00441B38" w:rsidRDefault="00441B38" w:rsidP="001A41D9"/>
    <w:p w14:paraId="0AEAF6AE" w14:textId="77777777" w:rsidR="00441B38" w:rsidRDefault="00441B38" w:rsidP="00C77A3B"/>
    <w:p w14:paraId="730626C8" w14:textId="77777777" w:rsidR="00441B38" w:rsidRDefault="00441B38"/>
    <w:p w14:paraId="4E0AC1FD" w14:textId="77777777" w:rsidR="00441B38" w:rsidRDefault="00441B38" w:rsidP="0069770C"/>
    <w:p w14:paraId="0DC0E027" w14:textId="77777777" w:rsidR="00441B38" w:rsidRDefault="00441B38" w:rsidP="0069770C"/>
    <w:p w14:paraId="3B63F875" w14:textId="77777777" w:rsidR="00441B38" w:rsidRDefault="00441B38" w:rsidP="0069770C"/>
    <w:p w14:paraId="053F7481" w14:textId="77777777" w:rsidR="00441B38" w:rsidRDefault="00441B38" w:rsidP="0069770C"/>
    <w:p w14:paraId="6E651DBA" w14:textId="77777777" w:rsidR="00441B38" w:rsidRDefault="00441B38" w:rsidP="00534C5F"/>
    <w:p w14:paraId="3832507F" w14:textId="77777777" w:rsidR="00441B38" w:rsidRDefault="00441B38" w:rsidP="00534C5F"/>
    <w:p w14:paraId="7D46EF93" w14:textId="77777777" w:rsidR="00441B38" w:rsidRDefault="00441B38" w:rsidP="00534C5F"/>
    <w:p w14:paraId="2561D9A2" w14:textId="77777777" w:rsidR="00441B38" w:rsidRDefault="00441B38" w:rsidP="00403613"/>
    <w:p w14:paraId="35E6DFD0" w14:textId="77777777" w:rsidR="00441B38" w:rsidRDefault="00441B38" w:rsidP="006A4E7E"/>
    <w:p w14:paraId="7524FEBC" w14:textId="77777777" w:rsidR="00441B38" w:rsidRDefault="00441B38" w:rsidP="006A4E7E"/>
    <w:p w14:paraId="274D59C6" w14:textId="77777777" w:rsidR="00441B38" w:rsidRDefault="00441B38" w:rsidP="00D93BBD"/>
    <w:p w14:paraId="5D79D4EC" w14:textId="77777777" w:rsidR="00441B38" w:rsidRDefault="00441B38" w:rsidP="00D93BBD"/>
    <w:p w14:paraId="25EA5354" w14:textId="77777777" w:rsidR="00441B38" w:rsidRDefault="00441B38" w:rsidP="00D93BBD"/>
    <w:p w14:paraId="298B7F14" w14:textId="77777777" w:rsidR="00441B38" w:rsidRDefault="00441B38" w:rsidP="00D93BBD"/>
    <w:p w14:paraId="6796F9A1" w14:textId="77777777" w:rsidR="00441B38" w:rsidRDefault="00441B38" w:rsidP="00D93BBD"/>
    <w:p w14:paraId="25F38DC0" w14:textId="77777777" w:rsidR="00441B38" w:rsidRDefault="00441B38" w:rsidP="00D93BBD"/>
    <w:p w14:paraId="0B91C6AF" w14:textId="77777777" w:rsidR="00441B38" w:rsidRDefault="00441B38" w:rsidP="00D93BBD"/>
    <w:p w14:paraId="727FE96F" w14:textId="77777777" w:rsidR="00441B38" w:rsidRDefault="00441B38" w:rsidP="00D93BBD"/>
    <w:p w14:paraId="302B3A91" w14:textId="77777777" w:rsidR="00441B38" w:rsidRDefault="00441B38" w:rsidP="00D93BBD"/>
    <w:p w14:paraId="05728E3E" w14:textId="77777777" w:rsidR="00441B38" w:rsidRDefault="00441B38" w:rsidP="000B7B87"/>
    <w:p w14:paraId="16C79188" w14:textId="77777777" w:rsidR="00441B38" w:rsidRDefault="00441B38" w:rsidP="00E87A7C"/>
    <w:p w14:paraId="0126B9F2" w14:textId="77777777" w:rsidR="00441B38" w:rsidRDefault="00441B38" w:rsidP="00E87A7C"/>
    <w:p w14:paraId="45B81A7B" w14:textId="77777777" w:rsidR="00441B38" w:rsidRDefault="00441B38" w:rsidP="00E87A7C"/>
    <w:p w14:paraId="42DCC8E9" w14:textId="77777777" w:rsidR="00441B38" w:rsidRDefault="00441B38" w:rsidP="00983CE9"/>
    <w:p w14:paraId="2B146AFD" w14:textId="77777777" w:rsidR="00441B38" w:rsidRDefault="00441B38"/>
    <w:p w14:paraId="4959254E" w14:textId="77777777" w:rsidR="00441B38" w:rsidRDefault="00441B38" w:rsidP="00354542"/>
    <w:p w14:paraId="7BF9006B" w14:textId="77777777" w:rsidR="00441B38" w:rsidRDefault="00441B38"/>
    <w:p w14:paraId="1A91F5F8" w14:textId="77777777" w:rsidR="00441B38" w:rsidRDefault="00441B38" w:rsidP="00780B2C"/>
    <w:p w14:paraId="6C95F08D" w14:textId="77777777" w:rsidR="00441B38" w:rsidRDefault="00441B38" w:rsidP="00780B2C"/>
    <w:p w14:paraId="4F3A39AC" w14:textId="77777777" w:rsidR="00441B38" w:rsidRDefault="00441B38" w:rsidP="00780B2C"/>
    <w:p w14:paraId="07C35D6B" w14:textId="77777777" w:rsidR="00441B38" w:rsidRDefault="00441B38" w:rsidP="00C3594B"/>
    <w:p w14:paraId="6CE394DB" w14:textId="77777777" w:rsidR="00441B38" w:rsidRDefault="00441B38" w:rsidP="00C3594B"/>
    <w:p w14:paraId="71D27E3B" w14:textId="77777777" w:rsidR="00441B38" w:rsidRDefault="00441B38" w:rsidP="00C3594B"/>
    <w:p w14:paraId="33419432" w14:textId="77777777" w:rsidR="00441B38" w:rsidRDefault="00441B38" w:rsidP="00C3594B"/>
    <w:p w14:paraId="75DF1841" w14:textId="77777777" w:rsidR="00441B38" w:rsidRDefault="00441B38" w:rsidP="00C3594B"/>
    <w:p w14:paraId="0AB26A81" w14:textId="77777777" w:rsidR="00441B38" w:rsidRDefault="00441B38" w:rsidP="00C3594B"/>
    <w:p w14:paraId="79AC981F" w14:textId="77777777" w:rsidR="00441B38" w:rsidRDefault="00441B38" w:rsidP="00C3594B"/>
    <w:p w14:paraId="6D54E57B" w14:textId="77777777" w:rsidR="00441B38" w:rsidRDefault="00441B38" w:rsidP="00C45BAD"/>
    <w:p w14:paraId="6CF48236" w14:textId="77777777" w:rsidR="00441B38" w:rsidRDefault="00441B38" w:rsidP="00C4618C"/>
    <w:p w14:paraId="7B344C6C" w14:textId="77777777" w:rsidR="00441B38" w:rsidRDefault="00441B38" w:rsidP="005D7C32"/>
    <w:p w14:paraId="2064C059" w14:textId="77777777" w:rsidR="00441B38" w:rsidRDefault="00441B38" w:rsidP="005D7C32"/>
    <w:p w14:paraId="5433EC93" w14:textId="77777777" w:rsidR="00441B38" w:rsidRDefault="00441B38" w:rsidP="00764740"/>
    <w:p w14:paraId="67079FDD" w14:textId="77777777" w:rsidR="00441B38" w:rsidRDefault="00441B38"/>
    <w:p w14:paraId="2A8CC0AC" w14:textId="77777777" w:rsidR="00441B38" w:rsidRDefault="00441B38" w:rsidP="000C654E"/>
    <w:p w14:paraId="74C842B9" w14:textId="77777777" w:rsidR="00441B38" w:rsidRDefault="00441B38" w:rsidP="000C654E"/>
    <w:p w14:paraId="41B4B4E8" w14:textId="77777777" w:rsidR="00441B38" w:rsidRDefault="00441B38" w:rsidP="000C654E"/>
    <w:p w14:paraId="4C8D124E" w14:textId="77777777" w:rsidR="00441B38" w:rsidRDefault="00441B38" w:rsidP="00960D6B"/>
    <w:p w14:paraId="5B0414FF" w14:textId="77777777" w:rsidR="00441B38" w:rsidRDefault="00441B38" w:rsidP="00960D6B"/>
    <w:p w14:paraId="46A67299" w14:textId="77777777" w:rsidR="00441B38" w:rsidRDefault="00441B38" w:rsidP="00587A71"/>
    <w:p w14:paraId="7A872A00" w14:textId="77777777" w:rsidR="00441B38" w:rsidRDefault="00441B38" w:rsidP="00587A71"/>
    <w:p w14:paraId="2E633AB6" w14:textId="77777777" w:rsidR="00441B38" w:rsidRDefault="00441B38" w:rsidP="00587A71"/>
    <w:p w14:paraId="2FD02392" w14:textId="77777777" w:rsidR="00441B38" w:rsidRDefault="00441B38" w:rsidP="00587A71"/>
    <w:p w14:paraId="5EF16E81" w14:textId="77777777" w:rsidR="00441B38" w:rsidRDefault="00441B38" w:rsidP="0032795F"/>
    <w:p w14:paraId="6F293C3A" w14:textId="77777777" w:rsidR="00441B38" w:rsidRDefault="00441B38" w:rsidP="0032795F"/>
    <w:p w14:paraId="1BF87675" w14:textId="77777777" w:rsidR="00441B38" w:rsidRDefault="00441B38" w:rsidP="0032795F"/>
    <w:p w14:paraId="25E523DF" w14:textId="77777777" w:rsidR="00441B38" w:rsidRDefault="00441B38" w:rsidP="0032795F"/>
    <w:p w14:paraId="629DF2C8" w14:textId="77777777" w:rsidR="00441B38" w:rsidRDefault="00441B38" w:rsidP="0032795F"/>
    <w:p w14:paraId="6077DB84" w14:textId="77777777" w:rsidR="00441B38" w:rsidRDefault="00441B38"/>
    <w:p w14:paraId="712D3044" w14:textId="77777777" w:rsidR="00441B38" w:rsidRDefault="00441B38" w:rsidP="00E23755"/>
    <w:p w14:paraId="6DA18E52" w14:textId="77777777" w:rsidR="00441B38" w:rsidRDefault="00441B38" w:rsidP="00E23755"/>
    <w:p w14:paraId="69DDD619" w14:textId="77777777" w:rsidR="00441B38" w:rsidRDefault="00441B38" w:rsidP="00E23755"/>
    <w:p w14:paraId="7E6B7616" w14:textId="77777777" w:rsidR="00441B38" w:rsidRDefault="00441B38" w:rsidP="00E23755"/>
    <w:p w14:paraId="7B9E379A" w14:textId="77777777" w:rsidR="00441B38" w:rsidRDefault="00441B38" w:rsidP="00E23755"/>
    <w:p w14:paraId="7FC81AD5" w14:textId="77777777" w:rsidR="00441B38" w:rsidRDefault="00441B38" w:rsidP="00E23755"/>
    <w:p w14:paraId="3ABA6261" w14:textId="77777777" w:rsidR="00441B38" w:rsidRDefault="00441B38"/>
    <w:p w14:paraId="1B5CE69A" w14:textId="77777777" w:rsidR="00441B38" w:rsidRDefault="00441B38"/>
    <w:p w14:paraId="560760BC" w14:textId="77777777" w:rsidR="00441B38" w:rsidRDefault="00441B38" w:rsidP="00B06EE9"/>
    <w:p w14:paraId="7416EE60" w14:textId="77777777" w:rsidR="00441B38" w:rsidRDefault="00441B38" w:rsidP="00B06EE9"/>
    <w:p w14:paraId="2EC3D02A" w14:textId="77777777" w:rsidR="00441B38" w:rsidRDefault="00441B38" w:rsidP="00B06EE9"/>
    <w:p w14:paraId="29159554" w14:textId="77777777" w:rsidR="00441B38" w:rsidRDefault="00441B38" w:rsidP="00B06EE9"/>
    <w:p w14:paraId="3C0E8897" w14:textId="77777777" w:rsidR="00441B38" w:rsidRDefault="00441B38" w:rsidP="00B06EE9"/>
    <w:p w14:paraId="149AD0DD" w14:textId="77777777" w:rsidR="00441B38" w:rsidRDefault="00441B38" w:rsidP="00B06EE9"/>
    <w:p w14:paraId="124B771E" w14:textId="77777777" w:rsidR="00441B38" w:rsidRDefault="00441B38" w:rsidP="0035525C"/>
    <w:p w14:paraId="742582A7" w14:textId="77777777" w:rsidR="00441B38" w:rsidRDefault="00441B38" w:rsidP="00B0794D"/>
    <w:p w14:paraId="5E1228D1" w14:textId="77777777" w:rsidR="00441B38" w:rsidRDefault="00441B38" w:rsidP="00B0794D"/>
    <w:p w14:paraId="79B4C658" w14:textId="77777777" w:rsidR="00441B38" w:rsidRDefault="00441B38" w:rsidP="00B0794D"/>
    <w:p w14:paraId="272A17CE" w14:textId="77777777" w:rsidR="00441B38" w:rsidRDefault="00441B38" w:rsidP="00B0794D"/>
    <w:p w14:paraId="14DFFACD" w14:textId="77777777" w:rsidR="00441B38" w:rsidRDefault="00441B38" w:rsidP="00B0794D"/>
    <w:p w14:paraId="6FA55074" w14:textId="77777777" w:rsidR="00441B38" w:rsidRDefault="00441B38" w:rsidP="00B0794D"/>
    <w:p w14:paraId="340C6502" w14:textId="77777777" w:rsidR="00441B38" w:rsidRDefault="00441B38" w:rsidP="00B0794D"/>
    <w:p w14:paraId="5A8BC2BC" w14:textId="77777777" w:rsidR="00441B38" w:rsidRDefault="00441B38" w:rsidP="00B0794D"/>
    <w:p w14:paraId="3EBA8B4D" w14:textId="77777777" w:rsidR="00441B38" w:rsidRDefault="00441B38" w:rsidP="00CF3494"/>
    <w:p w14:paraId="157EDD1F" w14:textId="77777777" w:rsidR="00441B38" w:rsidRDefault="00441B38" w:rsidP="00633A30"/>
    <w:p w14:paraId="3EF5A110" w14:textId="77777777" w:rsidR="00441B38" w:rsidRDefault="00441B38" w:rsidP="00633A30"/>
    <w:p w14:paraId="7030C27E" w14:textId="77777777" w:rsidR="00441B38" w:rsidRDefault="00441B38" w:rsidP="00633A30"/>
    <w:p w14:paraId="19A25A41" w14:textId="77777777" w:rsidR="00441B38" w:rsidRDefault="00441B38" w:rsidP="00633A30"/>
    <w:p w14:paraId="046D3A78" w14:textId="77777777" w:rsidR="00441B38" w:rsidRDefault="00441B38"/>
    <w:p w14:paraId="6D68D2AD" w14:textId="77777777" w:rsidR="00441B38" w:rsidRDefault="00441B38" w:rsidP="00B07A68"/>
    <w:p w14:paraId="696722D1" w14:textId="77777777" w:rsidR="00441B38" w:rsidRDefault="00441B38" w:rsidP="003F7FFA"/>
    <w:p w14:paraId="34AFA263" w14:textId="77777777" w:rsidR="00441B38" w:rsidRDefault="00441B38" w:rsidP="003F7FFA"/>
    <w:p w14:paraId="50F59079" w14:textId="77777777" w:rsidR="00441B38" w:rsidRDefault="00441B38" w:rsidP="003F7FFA"/>
    <w:p w14:paraId="77B449FF" w14:textId="77777777" w:rsidR="00441B38" w:rsidRDefault="00441B38" w:rsidP="003F7FFA"/>
    <w:p w14:paraId="5A87A5E2" w14:textId="77777777" w:rsidR="00441B38" w:rsidRDefault="00441B38" w:rsidP="003F7FFA"/>
    <w:p w14:paraId="20F3BED2" w14:textId="77777777" w:rsidR="00441B38" w:rsidRDefault="00441B38" w:rsidP="003F7FFA"/>
    <w:p w14:paraId="41EC5176" w14:textId="77777777" w:rsidR="00441B38" w:rsidRDefault="00441B38" w:rsidP="003F7FFA"/>
    <w:p w14:paraId="21FDE72C" w14:textId="77777777" w:rsidR="00441B38" w:rsidRDefault="00441B38" w:rsidP="00381EBC"/>
    <w:p w14:paraId="249A4B84" w14:textId="77777777" w:rsidR="00441B38" w:rsidRDefault="00441B38" w:rsidP="00381EBC"/>
    <w:p w14:paraId="4E4FDA33" w14:textId="77777777" w:rsidR="00441B38" w:rsidRDefault="00441B38" w:rsidP="00381EBC"/>
    <w:p w14:paraId="6872A8CC" w14:textId="77777777" w:rsidR="00441B38" w:rsidRDefault="00441B38" w:rsidP="00381EBC"/>
    <w:p w14:paraId="11C284E3" w14:textId="77777777" w:rsidR="00441B38" w:rsidRDefault="00441B38"/>
    <w:p w14:paraId="6E70A5B8" w14:textId="77777777" w:rsidR="00441B38" w:rsidRDefault="00441B38"/>
    <w:p w14:paraId="729278F4" w14:textId="77777777" w:rsidR="00441B38" w:rsidRDefault="00441B38" w:rsidP="007A699B"/>
    <w:p w14:paraId="7837253E" w14:textId="77777777" w:rsidR="00441B38" w:rsidRDefault="00441B38" w:rsidP="007A699B"/>
    <w:p w14:paraId="769CBE6C" w14:textId="77777777" w:rsidR="00441B38" w:rsidRDefault="00441B38" w:rsidP="007A699B"/>
    <w:p w14:paraId="76421BA9" w14:textId="77777777" w:rsidR="00441B38" w:rsidRDefault="00441B38" w:rsidP="007A699B"/>
    <w:p w14:paraId="612C07EC" w14:textId="77777777" w:rsidR="00441B38" w:rsidRDefault="00441B38" w:rsidP="003C2F79"/>
    <w:p w14:paraId="7138C75E" w14:textId="77777777" w:rsidR="00441B38" w:rsidRDefault="00441B38" w:rsidP="003C2F79"/>
    <w:p w14:paraId="2A454ACD" w14:textId="77777777" w:rsidR="00441B38" w:rsidRDefault="00441B38" w:rsidP="003C2F79"/>
    <w:p w14:paraId="3F535272" w14:textId="77777777" w:rsidR="00441B38" w:rsidRDefault="00441B38" w:rsidP="003C2F79"/>
    <w:p w14:paraId="7A8EAD30" w14:textId="77777777" w:rsidR="00441B38" w:rsidRDefault="00441B38" w:rsidP="00745A56"/>
    <w:p w14:paraId="4E96F91B" w14:textId="77777777" w:rsidR="00441B38" w:rsidRDefault="00441B38" w:rsidP="00745A56"/>
    <w:p w14:paraId="10DF6597" w14:textId="77777777" w:rsidR="00441B38" w:rsidRDefault="00441B38"/>
    <w:p w14:paraId="65491118" w14:textId="77777777" w:rsidR="00441B38" w:rsidRDefault="00441B38" w:rsidP="00AF7CAA"/>
    <w:p w14:paraId="3F21AB3F" w14:textId="77777777" w:rsidR="00441B38" w:rsidRDefault="00441B38" w:rsidP="00AF7CAA"/>
    <w:p w14:paraId="09B36E73" w14:textId="77777777" w:rsidR="00441B38" w:rsidRDefault="00441B38" w:rsidP="00AF7CAA"/>
    <w:p w14:paraId="43A0EE18" w14:textId="77777777" w:rsidR="00441B38" w:rsidRDefault="00441B38" w:rsidP="00AF7CAA"/>
    <w:p w14:paraId="0FDAF107" w14:textId="77777777" w:rsidR="00441B38" w:rsidRDefault="00441B38" w:rsidP="00184FF9"/>
    <w:p w14:paraId="5D5D5901" w14:textId="77777777" w:rsidR="00441B38" w:rsidRDefault="00441B38"/>
    <w:p w14:paraId="612C75CB" w14:textId="77777777" w:rsidR="00441B38" w:rsidRDefault="00441B38" w:rsidP="00CA7A08"/>
    <w:p w14:paraId="01AFE54F" w14:textId="77777777" w:rsidR="00441B38" w:rsidRDefault="00441B38"/>
    <w:p w14:paraId="53FCC524" w14:textId="77777777" w:rsidR="00441B38" w:rsidRDefault="00441B38" w:rsidP="00533113"/>
    <w:p w14:paraId="2323CDD3" w14:textId="77777777" w:rsidR="00441B38" w:rsidRDefault="00441B38" w:rsidP="00533113"/>
    <w:p w14:paraId="2F9BD6AB" w14:textId="77777777" w:rsidR="00441B38" w:rsidRDefault="00441B38" w:rsidP="00533113"/>
    <w:p w14:paraId="08872EBF" w14:textId="77777777" w:rsidR="00441B38" w:rsidRDefault="00441B38"/>
    <w:p w14:paraId="451919F2" w14:textId="77777777" w:rsidR="00441B38" w:rsidRDefault="00441B38" w:rsidP="009A7865"/>
    <w:p w14:paraId="6F053A78" w14:textId="77777777" w:rsidR="00441B38" w:rsidRDefault="00441B38" w:rsidP="009A7865"/>
    <w:p w14:paraId="36A0FA77" w14:textId="77777777" w:rsidR="00441B38" w:rsidRDefault="00441B38" w:rsidP="009A7865"/>
    <w:p w14:paraId="58B57E39" w14:textId="77777777" w:rsidR="00441B38" w:rsidRDefault="00441B38" w:rsidP="009A7865"/>
    <w:p w14:paraId="45B82620" w14:textId="77777777" w:rsidR="00441B38" w:rsidRDefault="00441B38"/>
    <w:p w14:paraId="449B7629" w14:textId="77777777" w:rsidR="00441B38" w:rsidRDefault="00441B38"/>
    <w:p w14:paraId="1B10E940" w14:textId="77777777" w:rsidR="00441B38" w:rsidRDefault="00441B38" w:rsidP="009C509B"/>
    <w:p w14:paraId="72D0F45E" w14:textId="77777777" w:rsidR="00441B38" w:rsidRDefault="00441B38" w:rsidP="009C509B"/>
    <w:p w14:paraId="553BBC39" w14:textId="77777777" w:rsidR="00441B38" w:rsidRDefault="00441B38" w:rsidP="009C509B"/>
    <w:p w14:paraId="6FB0BD22" w14:textId="77777777" w:rsidR="00441B38" w:rsidRDefault="00441B38"/>
    <w:p w14:paraId="6A54A6CD" w14:textId="77777777" w:rsidR="00441B38" w:rsidRDefault="00441B38" w:rsidP="00677DF5"/>
    <w:p w14:paraId="4C900494" w14:textId="77777777" w:rsidR="00441B38" w:rsidRDefault="00441B38" w:rsidP="00677DF5"/>
    <w:p w14:paraId="4C0C7024" w14:textId="77777777" w:rsidR="00441B38" w:rsidRDefault="00441B38" w:rsidP="00551960"/>
    <w:p w14:paraId="1436EEC5" w14:textId="77777777" w:rsidR="00441B38" w:rsidRDefault="00441B38"/>
    <w:p w14:paraId="1A72BF4E" w14:textId="77777777" w:rsidR="00441B38" w:rsidRDefault="00441B38"/>
    <w:p w14:paraId="3F21CE9B" w14:textId="77777777" w:rsidR="00441B38" w:rsidRDefault="00441B38" w:rsidP="00243744"/>
    <w:p w14:paraId="0EFFDDCA" w14:textId="77777777" w:rsidR="00441B38" w:rsidRDefault="00441B38" w:rsidP="003A5CAD"/>
    <w:p w14:paraId="08EC3AD2" w14:textId="77777777" w:rsidR="00441B38" w:rsidRDefault="00441B38"/>
    <w:p w14:paraId="699932C0" w14:textId="77777777" w:rsidR="00441B38" w:rsidRDefault="00441B38" w:rsidP="00500935"/>
    <w:p w14:paraId="353CCCE3" w14:textId="77777777" w:rsidR="00441B38" w:rsidRDefault="00441B38" w:rsidP="00500935"/>
    <w:p w14:paraId="788CF1D5" w14:textId="77777777" w:rsidR="00441B38" w:rsidRDefault="00441B38" w:rsidP="009E6737"/>
    <w:p w14:paraId="5226829F" w14:textId="77777777" w:rsidR="00441B38" w:rsidRDefault="00441B38" w:rsidP="009E6737"/>
    <w:p w14:paraId="2A6DEC8C" w14:textId="77777777" w:rsidR="00441B38" w:rsidRDefault="00441B38" w:rsidP="009E6737"/>
    <w:p w14:paraId="56188815" w14:textId="77777777" w:rsidR="00441B38" w:rsidRDefault="00441B38" w:rsidP="009E6737"/>
    <w:p w14:paraId="06296393" w14:textId="77777777" w:rsidR="00441B38" w:rsidRDefault="00441B38" w:rsidP="00CE7C4B"/>
    <w:p w14:paraId="7CDDBEFD" w14:textId="77777777" w:rsidR="00441B38" w:rsidRDefault="00441B38" w:rsidP="00CE7C4B"/>
    <w:p w14:paraId="61F4DFC7" w14:textId="77777777" w:rsidR="00441B38" w:rsidRDefault="00441B38" w:rsidP="00CE7C4B"/>
    <w:p w14:paraId="0A39B67B" w14:textId="77777777" w:rsidR="00441B38" w:rsidRDefault="00441B38"/>
    <w:p w14:paraId="631A3059" w14:textId="77777777" w:rsidR="00441B38" w:rsidRDefault="00441B38" w:rsidP="00376E56"/>
    <w:p w14:paraId="7EBDB1DA" w14:textId="77777777" w:rsidR="00441B38" w:rsidRDefault="00441B38" w:rsidP="00376E56"/>
    <w:p w14:paraId="4E5CEB23" w14:textId="77777777" w:rsidR="00441B38" w:rsidRDefault="00441B38" w:rsidP="00376E56"/>
    <w:p w14:paraId="5DB569C4" w14:textId="77777777" w:rsidR="00441B38" w:rsidRDefault="00441B38" w:rsidP="00F2416F"/>
    <w:p w14:paraId="13A76C0F" w14:textId="77777777" w:rsidR="00441B38" w:rsidRDefault="00441B38" w:rsidP="00F2416F"/>
    <w:p w14:paraId="18E9257D" w14:textId="77777777" w:rsidR="00441B38" w:rsidRDefault="00441B38" w:rsidP="002E4C84"/>
    <w:p w14:paraId="434FDC11" w14:textId="77777777" w:rsidR="00441B38" w:rsidRDefault="00441B38" w:rsidP="002E4C84"/>
    <w:p w14:paraId="69BA3FBB" w14:textId="77777777" w:rsidR="00441B38" w:rsidRDefault="00441B38" w:rsidP="00BE099E"/>
    <w:p w14:paraId="292BD4AF" w14:textId="77777777" w:rsidR="00441B38" w:rsidRDefault="00441B38" w:rsidP="009C1DC8"/>
    <w:p w14:paraId="118AF8B2" w14:textId="77777777" w:rsidR="00441B38" w:rsidRDefault="00441B38" w:rsidP="00BC5391"/>
    <w:p w14:paraId="1B738435" w14:textId="77777777" w:rsidR="00441B38" w:rsidRDefault="00441B38" w:rsidP="00BC5391"/>
    <w:p w14:paraId="39A399EE" w14:textId="77777777" w:rsidR="00441B38" w:rsidRDefault="00441B38"/>
    <w:p w14:paraId="54550D89" w14:textId="77777777" w:rsidR="00441B38" w:rsidRDefault="00441B38" w:rsidP="0091450E"/>
    <w:p w14:paraId="5DF524F2" w14:textId="77777777" w:rsidR="00441B38" w:rsidRDefault="00441B38" w:rsidP="0091450E"/>
    <w:p w14:paraId="20975280" w14:textId="77777777" w:rsidR="00441B38" w:rsidRDefault="00441B38" w:rsidP="0091450E"/>
    <w:p w14:paraId="6844B245" w14:textId="77777777" w:rsidR="00441B38" w:rsidRDefault="00441B38"/>
    <w:p w14:paraId="2E77DCA1" w14:textId="77777777" w:rsidR="00441B38" w:rsidRDefault="00441B38" w:rsidP="002A555F"/>
    <w:p w14:paraId="4757E4FA" w14:textId="77777777" w:rsidR="00441B38" w:rsidRDefault="00441B38" w:rsidP="002A555F"/>
    <w:p w14:paraId="11F83885" w14:textId="77777777" w:rsidR="00441B38" w:rsidRDefault="00441B38" w:rsidP="002A555F"/>
    <w:p w14:paraId="7A9CF6CB" w14:textId="77777777" w:rsidR="00441B38" w:rsidRDefault="00441B38"/>
    <w:p w14:paraId="72B4B797" w14:textId="77777777" w:rsidR="00441B38" w:rsidRDefault="00441B38" w:rsidP="009353BD"/>
    <w:p w14:paraId="19F400C9" w14:textId="77777777" w:rsidR="00441B38" w:rsidRDefault="00441B38" w:rsidP="009353BD"/>
    <w:p w14:paraId="40CEEC45" w14:textId="77777777" w:rsidR="00441B38" w:rsidRDefault="00441B38" w:rsidP="009353BD"/>
    <w:p w14:paraId="5D4AF752" w14:textId="77777777" w:rsidR="00441B38" w:rsidRDefault="00441B38" w:rsidP="00CF5420"/>
    <w:p w14:paraId="1FFEDFFB" w14:textId="77777777" w:rsidR="00441B38" w:rsidRDefault="00441B38" w:rsidP="00C4026C"/>
    <w:p w14:paraId="0FE355D6" w14:textId="77777777" w:rsidR="00441B38" w:rsidRDefault="00441B38" w:rsidP="00C4026C"/>
    <w:p w14:paraId="1F60A851" w14:textId="77777777" w:rsidR="00441B38" w:rsidRDefault="00441B38" w:rsidP="003155D5"/>
    <w:p w14:paraId="5A260065" w14:textId="77777777" w:rsidR="00441B38" w:rsidRDefault="00441B38" w:rsidP="003155D5"/>
    <w:p w14:paraId="7EE9FBC7" w14:textId="77777777" w:rsidR="00441B38" w:rsidRDefault="00441B38" w:rsidP="003155D5"/>
    <w:p w14:paraId="716D005E" w14:textId="77777777" w:rsidR="00441B38" w:rsidRDefault="00441B38"/>
    <w:p w14:paraId="7DB418BF" w14:textId="77777777" w:rsidR="00441B38" w:rsidRDefault="00441B38" w:rsidP="006E5DBE"/>
    <w:p w14:paraId="0126484F" w14:textId="77777777" w:rsidR="00441B38" w:rsidRDefault="00441B38"/>
    <w:p w14:paraId="34B0A7FC" w14:textId="77777777" w:rsidR="00441B38" w:rsidRDefault="00441B38"/>
    <w:p w14:paraId="78294B9B" w14:textId="77777777" w:rsidR="00441B38" w:rsidRDefault="00441B38" w:rsidP="0018790F"/>
    <w:p w14:paraId="63467593" w14:textId="77777777" w:rsidR="00441B38" w:rsidRDefault="00441B38" w:rsidP="00963B57"/>
    <w:p w14:paraId="21197F2A" w14:textId="77777777" w:rsidR="00441B38" w:rsidRDefault="00441B38" w:rsidP="00963B57"/>
    <w:p w14:paraId="6A304446" w14:textId="77777777" w:rsidR="00441B38" w:rsidRDefault="00441B38" w:rsidP="00963B57"/>
    <w:p w14:paraId="58B81F59" w14:textId="77777777" w:rsidR="00441B38" w:rsidRDefault="00441B38" w:rsidP="007D5639"/>
    <w:p w14:paraId="2A978515" w14:textId="77777777" w:rsidR="00441B38" w:rsidRDefault="00441B38" w:rsidP="00124357"/>
    <w:p w14:paraId="11D931C0" w14:textId="77777777" w:rsidR="00441B38" w:rsidRDefault="00441B38" w:rsidP="00D30D2B"/>
    <w:p w14:paraId="5456524A" w14:textId="77777777" w:rsidR="00441B38" w:rsidRDefault="00441B38" w:rsidP="00D30D2B"/>
    <w:p w14:paraId="0E9FBBED" w14:textId="77777777" w:rsidR="00441B38" w:rsidRDefault="00441B38"/>
    <w:p w14:paraId="20F91AD0" w14:textId="77777777" w:rsidR="00441B38" w:rsidRDefault="00441B38"/>
    <w:p w14:paraId="0F865B62" w14:textId="77777777" w:rsidR="00441B38" w:rsidRDefault="00441B38" w:rsidP="00185E64"/>
    <w:p w14:paraId="306C6C75" w14:textId="77777777" w:rsidR="00441B38" w:rsidRDefault="00441B38"/>
    <w:p w14:paraId="4A89A4A3" w14:textId="77777777" w:rsidR="00441B38" w:rsidRDefault="00441B38" w:rsidP="00D72C0E"/>
    <w:p w14:paraId="1D7DDCC8" w14:textId="77777777" w:rsidR="00441B38" w:rsidRDefault="00441B38" w:rsidP="00D72C0E"/>
    <w:p w14:paraId="008B96CA" w14:textId="77777777" w:rsidR="00441B38" w:rsidRDefault="00441B38" w:rsidP="00D72C0E"/>
    <w:p w14:paraId="0624645B" w14:textId="77777777" w:rsidR="00441B38" w:rsidRDefault="00441B38" w:rsidP="00D72C0E"/>
    <w:p w14:paraId="3D2AA78A" w14:textId="77777777" w:rsidR="00441B38" w:rsidRDefault="00441B38" w:rsidP="009053CA"/>
    <w:p w14:paraId="286A2C1D" w14:textId="77777777" w:rsidR="00441B38" w:rsidRDefault="00441B38"/>
    <w:p w14:paraId="0C2B19FF" w14:textId="77777777" w:rsidR="00441B38" w:rsidRDefault="00441B38"/>
    <w:p w14:paraId="6C910DB9" w14:textId="77777777" w:rsidR="00441B38" w:rsidRDefault="00441B38" w:rsidP="00D87F07"/>
    <w:p w14:paraId="13C853FE" w14:textId="77777777" w:rsidR="00441B38" w:rsidRDefault="00441B38" w:rsidP="00D87F07"/>
    <w:p w14:paraId="074AEC67" w14:textId="77777777" w:rsidR="00441B38" w:rsidRDefault="00441B38" w:rsidP="00D87F07"/>
    <w:p w14:paraId="605BD693" w14:textId="77777777" w:rsidR="00441B38" w:rsidRDefault="00441B38"/>
    <w:p w14:paraId="3E43B738" w14:textId="77777777" w:rsidR="00441B38" w:rsidRDefault="00441B38" w:rsidP="005E1055"/>
    <w:p w14:paraId="46D8B5D0" w14:textId="77777777" w:rsidR="00441B38" w:rsidRDefault="00441B38"/>
    <w:p w14:paraId="02C3B792" w14:textId="77777777" w:rsidR="00441B38" w:rsidRDefault="00441B38" w:rsidP="008B6DF1"/>
    <w:p w14:paraId="296608B3" w14:textId="77777777" w:rsidR="00441B38" w:rsidRDefault="00441B38"/>
    <w:p w14:paraId="4A687865" w14:textId="77777777" w:rsidR="00441B38" w:rsidRDefault="00441B38" w:rsidP="00310744"/>
    <w:p w14:paraId="24DFA278" w14:textId="77777777" w:rsidR="00441B38" w:rsidRDefault="00441B38" w:rsidP="00310744"/>
    <w:p w14:paraId="32689F06" w14:textId="77777777" w:rsidR="00441B38" w:rsidRDefault="00441B38" w:rsidP="00310744"/>
    <w:p w14:paraId="72A98351" w14:textId="77777777" w:rsidR="00441B38" w:rsidRDefault="00441B38" w:rsidP="00310744"/>
    <w:p w14:paraId="6C1FA7F8" w14:textId="77777777" w:rsidR="00441B38" w:rsidRDefault="00441B38" w:rsidP="00310744"/>
    <w:p w14:paraId="157BC484" w14:textId="77777777" w:rsidR="00441B38" w:rsidRDefault="00441B38" w:rsidP="00310744"/>
    <w:p w14:paraId="482EB353" w14:textId="77777777" w:rsidR="00441B38" w:rsidRDefault="00441B38" w:rsidP="00310744"/>
    <w:p w14:paraId="42A259E8" w14:textId="77777777" w:rsidR="00441B38" w:rsidRDefault="00441B38"/>
    <w:p w14:paraId="6960028E" w14:textId="77777777" w:rsidR="00441B38" w:rsidRDefault="00441B38"/>
    <w:p w14:paraId="234EE34B" w14:textId="77777777" w:rsidR="00441B38" w:rsidRDefault="00441B38" w:rsidP="00773AF1"/>
    <w:p w14:paraId="247288B1" w14:textId="77777777" w:rsidR="00441B38" w:rsidRDefault="00441B38" w:rsidP="00C63CCD"/>
    <w:p w14:paraId="58F2BCF9" w14:textId="77777777" w:rsidR="00441B38" w:rsidRDefault="00441B38" w:rsidP="005451CB"/>
    <w:p w14:paraId="38BA007D" w14:textId="77777777" w:rsidR="00441B38" w:rsidRDefault="00441B38"/>
    <w:p w14:paraId="727FAB42" w14:textId="77777777" w:rsidR="00441B38" w:rsidRDefault="00441B38" w:rsidP="00960736"/>
    <w:p w14:paraId="0C08FF35" w14:textId="77777777" w:rsidR="00441B38" w:rsidRDefault="00441B38" w:rsidP="00960736"/>
    <w:p w14:paraId="3A7E1E60" w14:textId="77777777" w:rsidR="00441B38" w:rsidRDefault="00441B38" w:rsidP="00960736"/>
    <w:p w14:paraId="0B159D71" w14:textId="77777777" w:rsidR="00441B38" w:rsidRDefault="00441B38"/>
    <w:p w14:paraId="420898EC" w14:textId="77777777" w:rsidR="00441B38" w:rsidRDefault="00441B38" w:rsidP="00960DBA"/>
    <w:p w14:paraId="2D3A299D" w14:textId="77777777" w:rsidR="00441B38" w:rsidRDefault="00441B38"/>
    <w:p w14:paraId="75B428AC" w14:textId="77777777" w:rsidR="00441B38" w:rsidRDefault="00441B38"/>
    <w:p w14:paraId="231CBB68" w14:textId="77777777" w:rsidR="00441B38" w:rsidRDefault="00441B38" w:rsidP="00CB345D"/>
    <w:p w14:paraId="597BEAB7" w14:textId="77777777" w:rsidR="00441B38" w:rsidRDefault="00441B38" w:rsidP="0044508F"/>
    <w:p w14:paraId="4D3D23DB" w14:textId="77777777" w:rsidR="00441B38" w:rsidRDefault="00441B38" w:rsidP="00BC1BAD"/>
    <w:p w14:paraId="418F0178" w14:textId="77777777" w:rsidR="00CB14C6" w:rsidRDefault="00CB14C6"/>
    <w:p w14:paraId="616AA376" w14:textId="77777777" w:rsidR="00CB14C6" w:rsidRDefault="00CB14C6" w:rsidP="00542D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85FA7" w14:textId="77777777" w:rsidR="00441B38" w:rsidRDefault="00441B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3894E5E"/>
    <w:multiLevelType w:val="hybridMultilevel"/>
    <w:tmpl w:val="4B5C788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D48E7"/>
    <w:multiLevelType w:val="multilevel"/>
    <w:tmpl w:val="00EA8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51060"/>
    <w:multiLevelType w:val="multilevel"/>
    <w:tmpl w:val="B590FA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C51533"/>
    <w:multiLevelType w:val="hybridMultilevel"/>
    <w:tmpl w:val="D772E0AE"/>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CA45C4"/>
    <w:multiLevelType w:val="multilevel"/>
    <w:tmpl w:val="4162B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E3A7F20"/>
    <w:multiLevelType w:val="hybridMultilevel"/>
    <w:tmpl w:val="74A6A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EB55AC6"/>
    <w:multiLevelType w:val="multilevel"/>
    <w:tmpl w:val="5D16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CE297F"/>
    <w:multiLevelType w:val="multilevel"/>
    <w:tmpl w:val="6368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F7465D"/>
    <w:multiLevelType w:val="multilevel"/>
    <w:tmpl w:val="48F6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386C90"/>
    <w:multiLevelType w:val="hybridMultilevel"/>
    <w:tmpl w:val="5DE21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40D5B13"/>
    <w:multiLevelType w:val="hybridMultilevel"/>
    <w:tmpl w:val="34342510"/>
    <w:lvl w:ilvl="0" w:tplc="77E4C38A">
      <w:start w:val="1"/>
      <w:numFmt w:val="bullet"/>
      <w:pStyle w:val="BodyIndent"/>
      <w:lvlText w:val=""/>
      <w:lvlJc w:val="left"/>
      <w:pPr>
        <w:tabs>
          <w:tab w:val="num" w:pos="720"/>
        </w:tabs>
        <w:ind w:left="57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A85C74"/>
    <w:multiLevelType w:val="multilevel"/>
    <w:tmpl w:val="4BD47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63562D"/>
    <w:multiLevelType w:val="multilevel"/>
    <w:tmpl w:val="9BAC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BB159E"/>
    <w:multiLevelType w:val="hybridMultilevel"/>
    <w:tmpl w:val="9BAC867C"/>
    <w:lvl w:ilvl="0" w:tplc="CD8C05B0">
      <w:start w:val="456"/>
      <w:numFmt w:val="bullet"/>
      <w:lvlText w:val="-"/>
      <w:lvlJc w:val="left"/>
      <w:pPr>
        <w:ind w:left="720" w:hanging="360"/>
      </w:pPr>
      <w:rPr>
        <w:rFonts w:ascii="Arial" w:eastAsia="Calibri" w:hAnsi="Arial" w:cs="Arial" w:hint="default"/>
        <w:b/>
        <w:color w:val="0B3B6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24DE0130"/>
    <w:multiLevelType w:val="hybridMultilevel"/>
    <w:tmpl w:val="86F87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80C7CC9"/>
    <w:multiLevelType w:val="multilevel"/>
    <w:tmpl w:val="020A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393A93"/>
    <w:multiLevelType w:val="hybridMultilevel"/>
    <w:tmpl w:val="D772E0AE"/>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A611846"/>
    <w:multiLevelType w:val="hybridMultilevel"/>
    <w:tmpl w:val="D8C0C23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9513B"/>
    <w:multiLevelType w:val="multilevel"/>
    <w:tmpl w:val="19EE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C64C70"/>
    <w:multiLevelType w:val="multilevel"/>
    <w:tmpl w:val="4AECD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E678E7"/>
    <w:multiLevelType w:val="multilevel"/>
    <w:tmpl w:val="2CA4E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ED5B60"/>
    <w:multiLevelType w:val="hybridMultilevel"/>
    <w:tmpl w:val="9D28739E"/>
    <w:lvl w:ilvl="0" w:tplc="0C9881DC">
      <w:start w:val="1"/>
      <w:numFmt w:val="bullet"/>
      <w:lvlText w:val=""/>
      <w:lvlJc w:val="left"/>
      <w:pPr>
        <w:ind w:left="644" w:hanging="360"/>
      </w:pPr>
      <w:rPr>
        <w:rFonts w:ascii="Symbol" w:hAnsi="Symbol" w:hint="default"/>
        <w:sz w:val="18"/>
        <w:szCs w:val="18"/>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3FFD078A"/>
    <w:multiLevelType w:val="multilevel"/>
    <w:tmpl w:val="F57C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885E71"/>
    <w:multiLevelType w:val="multilevel"/>
    <w:tmpl w:val="DC04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3477C4"/>
    <w:multiLevelType w:val="multilevel"/>
    <w:tmpl w:val="F98A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651E51"/>
    <w:multiLevelType w:val="multilevel"/>
    <w:tmpl w:val="6ED2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A06E6C"/>
    <w:multiLevelType w:val="multilevel"/>
    <w:tmpl w:val="7E3076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FE77EC"/>
    <w:multiLevelType w:val="multilevel"/>
    <w:tmpl w:val="F82C5C0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09D51D5"/>
    <w:multiLevelType w:val="hybridMultilevel"/>
    <w:tmpl w:val="234CA446"/>
    <w:lvl w:ilvl="0" w:tplc="6F6ABE9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6463C6"/>
    <w:multiLevelType w:val="multilevel"/>
    <w:tmpl w:val="7668195E"/>
    <w:lvl w:ilvl="0">
      <w:start w:val="1"/>
      <w:numFmt w:val="bullet"/>
      <w:lvlText w:val=""/>
      <w:lvlJc w:val="left"/>
      <w:pPr>
        <w:tabs>
          <w:tab w:val="num" w:pos="720"/>
        </w:tabs>
        <w:ind w:left="720" w:hanging="360"/>
      </w:pPr>
      <w:rPr>
        <w:rFonts w:ascii="Symbol" w:hAnsi="Symbol" w:hint="default"/>
        <w:sz w:val="20"/>
      </w:rPr>
    </w:lvl>
    <w:lvl w:ilvl="1">
      <w:start w:val="2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06390D"/>
    <w:multiLevelType w:val="hybridMultilevel"/>
    <w:tmpl w:val="B0E269F6"/>
    <w:lvl w:ilvl="0" w:tplc="10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5E483A5A"/>
    <w:multiLevelType w:val="hybridMultilevel"/>
    <w:tmpl w:val="E1D43C8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DA26E5"/>
    <w:multiLevelType w:val="hybridMultilevel"/>
    <w:tmpl w:val="BE6A9BF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606D4"/>
    <w:multiLevelType w:val="hybridMultilevel"/>
    <w:tmpl w:val="4D16D9B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5" w15:restartNumberingAfterBreak="0">
    <w:nsid w:val="6632571F"/>
    <w:multiLevelType w:val="multilevel"/>
    <w:tmpl w:val="FB60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2C7BE8"/>
    <w:multiLevelType w:val="multilevel"/>
    <w:tmpl w:val="ABA44D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78635A"/>
    <w:multiLevelType w:val="multilevel"/>
    <w:tmpl w:val="9C3E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226366"/>
    <w:multiLevelType w:val="multilevel"/>
    <w:tmpl w:val="29A88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BC524F"/>
    <w:multiLevelType w:val="multilevel"/>
    <w:tmpl w:val="B14A08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3C646F2"/>
    <w:multiLevelType w:val="multilevel"/>
    <w:tmpl w:val="FCE2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F609A5"/>
    <w:multiLevelType w:val="hybridMultilevel"/>
    <w:tmpl w:val="6BB0B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73D2D12"/>
    <w:multiLevelType w:val="hybridMultilevel"/>
    <w:tmpl w:val="8374807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F64EB"/>
    <w:multiLevelType w:val="multilevel"/>
    <w:tmpl w:val="A12A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641DDD"/>
    <w:multiLevelType w:val="multilevel"/>
    <w:tmpl w:val="9FA8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FB390F"/>
    <w:multiLevelType w:val="hybridMultilevel"/>
    <w:tmpl w:val="8452B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F606935"/>
    <w:multiLevelType w:val="hybridMultilevel"/>
    <w:tmpl w:val="B1CE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5"/>
  </w:num>
  <w:num w:numId="3">
    <w:abstractNumId w:val="25"/>
  </w:num>
  <w:num w:numId="4">
    <w:abstractNumId w:val="46"/>
  </w:num>
  <w:num w:numId="5">
    <w:abstractNumId w:val="16"/>
  </w:num>
  <w:num w:numId="6">
    <w:abstractNumId w:val="23"/>
  </w:num>
  <w:num w:numId="7">
    <w:abstractNumId w:val="43"/>
  </w:num>
  <w:num w:numId="8">
    <w:abstractNumId w:val="39"/>
  </w:num>
  <w:num w:numId="9">
    <w:abstractNumId w:val="3"/>
  </w:num>
  <w:num w:numId="10">
    <w:abstractNumId w:val="3"/>
    <w:lvlOverride w:ilvl="0">
      <w:startOverride w:val="3"/>
    </w:lvlOverride>
  </w:num>
  <w:num w:numId="11">
    <w:abstractNumId w:val="24"/>
  </w:num>
  <w:num w:numId="12">
    <w:abstractNumId w:val="6"/>
  </w:num>
  <w:num w:numId="13">
    <w:abstractNumId w:val="41"/>
  </w:num>
  <w:num w:numId="14">
    <w:abstractNumId w:val="20"/>
  </w:num>
  <w:num w:numId="15">
    <w:abstractNumId w:val="27"/>
  </w:num>
  <w:num w:numId="16">
    <w:abstractNumId w:val="8"/>
  </w:num>
  <w:num w:numId="17">
    <w:abstractNumId w:val="31"/>
  </w:num>
  <w:num w:numId="18">
    <w:abstractNumId w:val="15"/>
  </w:num>
  <w:num w:numId="19">
    <w:abstractNumId w:val="10"/>
  </w:num>
  <w:num w:numId="20">
    <w:abstractNumId w:val="17"/>
  </w:num>
  <w:num w:numId="21">
    <w:abstractNumId w:val="5"/>
  </w:num>
  <w:num w:numId="22">
    <w:abstractNumId w:val="28"/>
  </w:num>
  <w:num w:numId="23">
    <w:abstractNumId w:val="4"/>
  </w:num>
  <w:num w:numId="24">
    <w:abstractNumId w:val="7"/>
  </w:num>
  <w:num w:numId="25">
    <w:abstractNumId w:val="26"/>
  </w:num>
  <w:num w:numId="26">
    <w:abstractNumId w:val="19"/>
  </w:num>
  <w:num w:numId="27">
    <w:abstractNumId w:val="37"/>
  </w:num>
  <w:num w:numId="28">
    <w:abstractNumId w:val="35"/>
  </w:num>
  <w:num w:numId="29">
    <w:abstractNumId w:val="13"/>
  </w:num>
  <w:num w:numId="30">
    <w:abstractNumId w:val="14"/>
  </w:num>
  <w:num w:numId="31">
    <w:abstractNumId w:val="38"/>
  </w:num>
  <w:num w:numId="32">
    <w:abstractNumId w:val="36"/>
  </w:num>
  <w:num w:numId="33">
    <w:abstractNumId w:val="21"/>
  </w:num>
  <w:num w:numId="34">
    <w:abstractNumId w:val="1"/>
  </w:num>
  <w:num w:numId="35">
    <w:abstractNumId w:val="9"/>
  </w:num>
  <w:num w:numId="36">
    <w:abstractNumId w:val="40"/>
  </w:num>
  <w:num w:numId="37">
    <w:abstractNumId w:val="2"/>
  </w:num>
  <w:num w:numId="38">
    <w:abstractNumId w:val="30"/>
  </w:num>
  <w:num w:numId="39">
    <w:abstractNumId w:val="44"/>
  </w:num>
  <w:num w:numId="40">
    <w:abstractNumId w:val="12"/>
  </w:num>
  <w:num w:numId="41">
    <w:abstractNumId w:val="22"/>
  </w:num>
  <w:num w:numId="42">
    <w:abstractNumId w:val="32"/>
  </w:num>
  <w:num w:numId="43">
    <w:abstractNumId w:val="29"/>
  </w:num>
  <w:num w:numId="44">
    <w:abstractNumId w:val="42"/>
  </w:num>
  <w:num w:numId="45">
    <w:abstractNumId w:val="18"/>
  </w:num>
  <w:num w:numId="46">
    <w:abstractNumId w:val="33"/>
  </w:num>
  <w:num w:numId="47">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Pr>
  <w:compat>
    <w:wpJustificatio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1282F"/>
    <w:rsid w:val="000033C7"/>
    <w:rsid w:val="00005CEF"/>
    <w:rsid w:val="00007B0B"/>
    <w:rsid w:val="00011D37"/>
    <w:rsid w:val="00012F06"/>
    <w:rsid w:val="00014C11"/>
    <w:rsid w:val="00025D3E"/>
    <w:rsid w:val="00032D2B"/>
    <w:rsid w:val="00032E9C"/>
    <w:rsid w:val="00033A1D"/>
    <w:rsid w:val="0004094F"/>
    <w:rsid w:val="00043736"/>
    <w:rsid w:val="0005010B"/>
    <w:rsid w:val="00050CCE"/>
    <w:rsid w:val="00052461"/>
    <w:rsid w:val="00054AB8"/>
    <w:rsid w:val="0006212E"/>
    <w:rsid w:val="000642BC"/>
    <w:rsid w:val="0007317E"/>
    <w:rsid w:val="00073D03"/>
    <w:rsid w:val="00074541"/>
    <w:rsid w:val="00075171"/>
    <w:rsid w:val="000823CC"/>
    <w:rsid w:val="00082D49"/>
    <w:rsid w:val="00083F7B"/>
    <w:rsid w:val="0008524C"/>
    <w:rsid w:val="00085735"/>
    <w:rsid w:val="00087A55"/>
    <w:rsid w:val="000A0DD2"/>
    <w:rsid w:val="000A4CDD"/>
    <w:rsid w:val="000B0601"/>
    <w:rsid w:val="000B27BD"/>
    <w:rsid w:val="000B43EC"/>
    <w:rsid w:val="000B6F59"/>
    <w:rsid w:val="000B7B87"/>
    <w:rsid w:val="000C654E"/>
    <w:rsid w:val="000C6712"/>
    <w:rsid w:val="000D054A"/>
    <w:rsid w:val="000D26B1"/>
    <w:rsid w:val="000D7778"/>
    <w:rsid w:val="000E06F7"/>
    <w:rsid w:val="000E24B2"/>
    <w:rsid w:val="000E6B3B"/>
    <w:rsid w:val="000F3474"/>
    <w:rsid w:val="000F4102"/>
    <w:rsid w:val="000F416D"/>
    <w:rsid w:val="000F5E78"/>
    <w:rsid w:val="000F7297"/>
    <w:rsid w:val="000F73B2"/>
    <w:rsid w:val="00101793"/>
    <w:rsid w:val="00102572"/>
    <w:rsid w:val="00103599"/>
    <w:rsid w:val="00104814"/>
    <w:rsid w:val="00106387"/>
    <w:rsid w:val="00112915"/>
    <w:rsid w:val="00117D8D"/>
    <w:rsid w:val="00124357"/>
    <w:rsid w:val="0012709D"/>
    <w:rsid w:val="00127D91"/>
    <w:rsid w:val="001316AF"/>
    <w:rsid w:val="0013481F"/>
    <w:rsid w:val="00143455"/>
    <w:rsid w:val="00143654"/>
    <w:rsid w:val="00145AE8"/>
    <w:rsid w:val="0015209B"/>
    <w:rsid w:val="001544AD"/>
    <w:rsid w:val="001560C1"/>
    <w:rsid w:val="00161752"/>
    <w:rsid w:val="00164189"/>
    <w:rsid w:val="001661C4"/>
    <w:rsid w:val="00173CC0"/>
    <w:rsid w:val="00181CEA"/>
    <w:rsid w:val="00184FF9"/>
    <w:rsid w:val="00185E64"/>
    <w:rsid w:val="0018790F"/>
    <w:rsid w:val="001939A7"/>
    <w:rsid w:val="00197E93"/>
    <w:rsid w:val="001A41D9"/>
    <w:rsid w:val="001A5473"/>
    <w:rsid w:val="001A7E36"/>
    <w:rsid w:val="001B0BBD"/>
    <w:rsid w:val="001B7FC8"/>
    <w:rsid w:val="001C0952"/>
    <w:rsid w:val="001C2EDD"/>
    <w:rsid w:val="001D06B0"/>
    <w:rsid w:val="001D0E71"/>
    <w:rsid w:val="001D1164"/>
    <w:rsid w:val="001D4E3D"/>
    <w:rsid w:val="001E0FD8"/>
    <w:rsid w:val="001E4E27"/>
    <w:rsid w:val="001F00F4"/>
    <w:rsid w:val="001F1047"/>
    <w:rsid w:val="001F1126"/>
    <w:rsid w:val="00200277"/>
    <w:rsid w:val="00206235"/>
    <w:rsid w:val="00216912"/>
    <w:rsid w:val="00217325"/>
    <w:rsid w:val="002239F8"/>
    <w:rsid w:val="00224D09"/>
    <w:rsid w:val="0023171B"/>
    <w:rsid w:val="00234CE6"/>
    <w:rsid w:val="00235874"/>
    <w:rsid w:val="00236C96"/>
    <w:rsid w:val="00243744"/>
    <w:rsid w:val="002529C6"/>
    <w:rsid w:val="00252B2A"/>
    <w:rsid w:val="00252B41"/>
    <w:rsid w:val="00253195"/>
    <w:rsid w:val="00253B73"/>
    <w:rsid w:val="002562E8"/>
    <w:rsid w:val="00260C2A"/>
    <w:rsid w:val="0026199B"/>
    <w:rsid w:val="00262038"/>
    <w:rsid w:val="0027156A"/>
    <w:rsid w:val="0027232E"/>
    <w:rsid w:val="00282DF6"/>
    <w:rsid w:val="00285475"/>
    <w:rsid w:val="0028767B"/>
    <w:rsid w:val="00290F39"/>
    <w:rsid w:val="00291203"/>
    <w:rsid w:val="002939DB"/>
    <w:rsid w:val="00294A2B"/>
    <w:rsid w:val="0029505D"/>
    <w:rsid w:val="00297CCF"/>
    <w:rsid w:val="002A1568"/>
    <w:rsid w:val="002A5451"/>
    <w:rsid w:val="002A555F"/>
    <w:rsid w:val="002B3324"/>
    <w:rsid w:val="002B5021"/>
    <w:rsid w:val="002C1F59"/>
    <w:rsid w:val="002C3708"/>
    <w:rsid w:val="002C6830"/>
    <w:rsid w:val="002D4858"/>
    <w:rsid w:val="002D6356"/>
    <w:rsid w:val="002D657F"/>
    <w:rsid w:val="002E2E25"/>
    <w:rsid w:val="002E4C84"/>
    <w:rsid w:val="002E6787"/>
    <w:rsid w:val="002F2F20"/>
    <w:rsid w:val="002F49BB"/>
    <w:rsid w:val="002F59EA"/>
    <w:rsid w:val="002F7CBA"/>
    <w:rsid w:val="003000DD"/>
    <w:rsid w:val="003039DC"/>
    <w:rsid w:val="00304842"/>
    <w:rsid w:val="00305C2A"/>
    <w:rsid w:val="00310744"/>
    <w:rsid w:val="00311143"/>
    <w:rsid w:val="003155D5"/>
    <w:rsid w:val="00317F6D"/>
    <w:rsid w:val="0032094A"/>
    <w:rsid w:val="00326599"/>
    <w:rsid w:val="0032795F"/>
    <w:rsid w:val="00334D31"/>
    <w:rsid w:val="003357F1"/>
    <w:rsid w:val="003363C5"/>
    <w:rsid w:val="00337FE5"/>
    <w:rsid w:val="00341332"/>
    <w:rsid w:val="00343BAA"/>
    <w:rsid w:val="00352AEC"/>
    <w:rsid w:val="00354542"/>
    <w:rsid w:val="00354CA9"/>
    <w:rsid w:val="0035525C"/>
    <w:rsid w:val="00360943"/>
    <w:rsid w:val="00360C8D"/>
    <w:rsid w:val="00360D59"/>
    <w:rsid w:val="0036459A"/>
    <w:rsid w:val="00366A06"/>
    <w:rsid w:val="0037050C"/>
    <w:rsid w:val="00371AC0"/>
    <w:rsid w:val="00372182"/>
    <w:rsid w:val="003733B3"/>
    <w:rsid w:val="00373719"/>
    <w:rsid w:val="003746C2"/>
    <w:rsid w:val="00376E56"/>
    <w:rsid w:val="0037720A"/>
    <w:rsid w:val="00377F54"/>
    <w:rsid w:val="00381EBC"/>
    <w:rsid w:val="0038753D"/>
    <w:rsid w:val="003909D9"/>
    <w:rsid w:val="00394DE2"/>
    <w:rsid w:val="00397CF0"/>
    <w:rsid w:val="003A10C0"/>
    <w:rsid w:val="003A440F"/>
    <w:rsid w:val="003A4F22"/>
    <w:rsid w:val="003A5CAD"/>
    <w:rsid w:val="003A6105"/>
    <w:rsid w:val="003B26B7"/>
    <w:rsid w:val="003B380A"/>
    <w:rsid w:val="003C03A4"/>
    <w:rsid w:val="003C0529"/>
    <w:rsid w:val="003C1147"/>
    <w:rsid w:val="003C2F79"/>
    <w:rsid w:val="003C52AA"/>
    <w:rsid w:val="003C5599"/>
    <w:rsid w:val="003D0D84"/>
    <w:rsid w:val="003D1253"/>
    <w:rsid w:val="003E10C3"/>
    <w:rsid w:val="003E20AE"/>
    <w:rsid w:val="003F0FCD"/>
    <w:rsid w:val="003F115C"/>
    <w:rsid w:val="003F3D19"/>
    <w:rsid w:val="003F7D47"/>
    <w:rsid w:val="003F7FFA"/>
    <w:rsid w:val="00401D56"/>
    <w:rsid w:val="00403613"/>
    <w:rsid w:val="00406FF4"/>
    <w:rsid w:val="00407FC4"/>
    <w:rsid w:val="00411F59"/>
    <w:rsid w:val="004153BE"/>
    <w:rsid w:val="0041652A"/>
    <w:rsid w:val="004332C6"/>
    <w:rsid w:val="004353B4"/>
    <w:rsid w:val="00435536"/>
    <w:rsid w:val="00437175"/>
    <w:rsid w:val="00440121"/>
    <w:rsid w:val="00441778"/>
    <w:rsid w:val="00441B38"/>
    <w:rsid w:val="00442256"/>
    <w:rsid w:val="004440BC"/>
    <w:rsid w:val="004449DA"/>
    <w:rsid w:val="0044508F"/>
    <w:rsid w:val="00447195"/>
    <w:rsid w:val="00451895"/>
    <w:rsid w:val="004533F1"/>
    <w:rsid w:val="00456C9C"/>
    <w:rsid w:val="004600B4"/>
    <w:rsid w:val="00465322"/>
    <w:rsid w:val="004659CD"/>
    <w:rsid w:val="00466D9C"/>
    <w:rsid w:val="0046761C"/>
    <w:rsid w:val="004705DC"/>
    <w:rsid w:val="0047126A"/>
    <w:rsid w:val="00474130"/>
    <w:rsid w:val="0047666F"/>
    <w:rsid w:val="004811F6"/>
    <w:rsid w:val="00481640"/>
    <w:rsid w:val="00481BE7"/>
    <w:rsid w:val="004836FB"/>
    <w:rsid w:val="00486306"/>
    <w:rsid w:val="0048641F"/>
    <w:rsid w:val="00487BBB"/>
    <w:rsid w:val="00493BA3"/>
    <w:rsid w:val="004970A8"/>
    <w:rsid w:val="00497CC2"/>
    <w:rsid w:val="004A1A96"/>
    <w:rsid w:val="004A1C07"/>
    <w:rsid w:val="004B156F"/>
    <w:rsid w:val="004B3B94"/>
    <w:rsid w:val="004B4FE0"/>
    <w:rsid w:val="004B56A0"/>
    <w:rsid w:val="004B63AD"/>
    <w:rsid w:val="004B68FC"/>
    <w:rsid w:val="004B75B4"/>
    <w:rsid w:val="004B76DD"/>
    <w:rsid w:val="004C05FD"/>
    <w:rsid w:val="004E31A3"/>
    <w:rsid w:val="004E3EEF"/>
    <w:rsid w:val="004F427B"/>
    <w:rsid w:val="005007D8"/>
    <w:rsid w:val="00500935"/>
    <w:rsid w:val="00503972"/>
    <w:rsid w:val="005061C3"/>
    <w:rsid w:val="00507564"/>
    <w:rsid w:val="0051282F"/>
    <w:rsid w:val="00517237"/>
    <w:rsid w:val="00517A0A"/>
    <w:rsid w:val="00517BCF"/>
    <w:rsid w:val="005219B2"/>
    <w:rsid w:val="00531EE6"/>
    <w:rsid w:val="00533113"/>
    <w:rsid w:val="00533789"/>
    <w:rsid w:val="00534C5F"/>
    <w:rsid w:val="0054038E"/>
    <w:rsid w:val="00542D85"/>
    <w:rsid w:val="00543C9C"/>
    <w:rsid w:val="005451CB"/>
    <w:rsid w:val="00545522"/>
    <w:rsid w:val="00546E71"/>
    <w:rsid w:val="00550458"/>
    <w:rsid w:val="00551960"/>
    <w:rsid w:val="00551B53"/>
    <w:rsid w:val="00552B73"/>
    <w:rsid w:val="00553B65"/>
    <w:rsid w:val="00555622"/>
    <w:rsid w:val="00557BC7"/>
    <w:rsid w:val="00563037"/>
    <w:rsid w:val="00566FBE"/>
    <w:rsid w:val="00567188"/>
    <w:rsid w:val="00572FBE"/>
    <w:rsid w:val="00576D6B"/>
    <w:rsid w:val="00577202"/>
    <w:rsid w:val="005815ED"/>
    <w:rsid w:val="005818CF"/>
    <w:rsid w:val="00582A34"/>
    <w:rsid w:val="00587A71"/>
    <w:rsid w:val="00594143"/>
    <w:rsid w:val="00594E9B"/>
    <w:rsid w:val="00595EFE"/>
    <w:rsid w:val="00596C4B"/>
    <w:rsid w:val="005A2DBD"/>
    <w:rsid w:val="005B12A4"/>
    <w:rsid w:val="005C512B"/>
    <w:rsid w:val="005D1C76"/>
    <w:rsid w:val="005D300E"/>
    <w:rsid w:val="005D4EA7"/>
    <w:rsid w:val="005D5357"/>
    <w:rsid w:val="005D6CDB"/>
    <w:rsid w:val="005D7C32"/>
    <w:rsid w:val="005E1055"/>
    <w:rsid w:val="005E2C60"/>
    <w:rsid w:val="005E39CA"/>
    <w:rsid w:val="005E60DC"/>
    <w:rsid w:val="005E66A6"/>
    <w:rsid w:val="005E791A"/>
    <w:rsid w:val="005E7E05"/>
    <w:rsid w:val="005F24C7"/>
    <w:rsid w:val="005F2A39"/>
    <w:rsid w:val="005F312B"/>
    <w:rsid w:val="005F4F12"/>
    <w:rsid w:val="005F6E80"/>
    <w:rsid w:val="006012E4"/>
    <w:rsid w:val="006036AB"/>
    <w:rsid w:val="00603BA4"/>
    <w:rsid w:val="00606E67"/>
    <w:rsid w:val="00612D16"/>
    <w:rsid w:val="00613C2E"/>
    <w:rsid w:val="00622FBB"/>
    <w:rsid w:val="0062737B"/>
    <w:rsid w:val="00632A3A"/>
    <w:rsid w:val="00633A30"/>
    <w:rsid w:val="00637617"/>
    <w:rsid w:val="006418BF"/>
    <w:rsid w:val="00641CF6"/>
    <w:rsid w:val="00644A9C"/>
    <w:rsid w:val="00645020"/>
    <w:rsid w:val="00647FA7"/>
    <w:rsid w:val="00657220"/>
    <w:rsid w:val="00660482"/>
    <w:rsid w:val="0066249F"/>
    <w:rsid w:val="0066654E"/>
    <w:rsid w:val="006706DD"/>
    <w:rsid w:val="00673636"/>
    <w:rsid w:val="006748D2"/>
    <w:rsid w:val="00677DF5"/>
    <w:rsid w:val="00681057"/>
    <w:rsid w:val="006827BB"/>
    <w:rsid w:val="0068307A"/>
    <w:rsid w:val="00685D4F"/>
    <w:rsid w:val="0068648A"/>
    <w:rsid w:val="00692A46"/>
    <w:rsid w:val="00692ABD"/>
    <w:rsid w:val="00694246"/>
    <w:rsid w:val="00694C6A"/>
    <w:rsid w:val="0069770C"/>
    <w:rsid w:val="006A29C5"/>
    <w:rsid w:val="006A40A0"/>
    <w:rsid w:val="006A4E7E"/>
    <w:rsid w:val="006B746E"/>
    <w:rsid w:val="006C4D7C"/>
    <w:rsid w:val="006C52E6"/>
    <w:rsid w:val="006D0DE7"/>
    <w:rsid w:val="006D169B"/>
    <w:rsid w:val="006D2D3F"/>
    <w:rsid w:val="006D67F9"/>
    <w:rsid w:val="006D7E85"/>
    <w:rsid w:val="006E3AA3"/>
    <w:rsid w:val="006E4C4B"/>
    <w:rsid w:val="006E5DBE"/>
    <w:rsid w:val="006F2704"/>
    <w:rsid w:val="006F313D"/>
    <w:rsid w:val="006F5F0A"/>
    <w:rsid w:val="00701937"/>
    <w:rsid w:val="00702280"/>
    <w:rsid w:val="00706F17"/>
    <w:rsid w:val="00710165"/>
    <w:rsid w:val="00714259"/>
    <w:rsid w:val="0071613D"/>
    <w:rsid w:val="007205D3"/>
    <w:rsid w:val="00720DE1"/>
    <w:rsid w:val="00725753"/>
    <w:rsid w:val="00726780"/>
    <w:rsid w:val="00726F7B"/>
    <w:rsid w:val="007314EC"/>
    <w:rsid w:val="0073275F"/>
    <w:rsid w:val="0073293F"/>
    <w:rsid w:val="007336BE"/>
    <w:rsid w:val="00733DAD"/>
    <w:rsid w:val="0074120C"/>
    <w:rsid w:val="00745A56"/>
    <w:rsid w:val="00753651"/>
    <w:rsid w:val="00753F36"/>
    <w:rsid w:val="0075472B"/>
    <w:rsid w:val="007555B5"/>
    <w:rsid w:val="00764740"/>
    <w:rsid w:val="00773AF1"/>
    <w:rsid w:val="007751B0"/>
    <w:rsid w:val="00775B91"/>
    <w:rsid w:val="00777569"/>
    <w:rsid w:val="00780B2C"/>
    <w:rsid w:val="00784299"/>
    <w:rsid w:val="0078538F"/>
    <w:rsid w:val="007857D0"/>
    <w:rsid w:val="00793096"/>
    <w:rsid w:val="00793EB4"/>
    <w:rsid w:val="00795487"/>
    <w:rsid w:val="00795BA6"/>
    <w:rsid w:val="00797F8E"/>
    <w:rsid w:val="007A699B"/>
    <w:rsid w:val="007B04FD"/>
    <w:rsid w:val="007B050E"/>
    <w:rsid w:val="007C0304"/>
    <w:rsid w:val="007C1877"/>
    <w:rsid w:val="007C1D39"/>
    <w:rsid w:val="007C5BB2"/>
    <w:rsid w:val="007C67A6"/>
    <w:rsid w:val="007C7ACB"/>
    <w:rsid w:val="007D1E8B"/>
    <w:rsid w:val="007D4256"/>
    <w:rsid w:val="007D4BFE"/>
    <w:rsid w:val="007D5217"/>
    <w:rsid w:val="007D5639"/>
    <w:rsid w:val="007E2EA2"/>
    <w:rsid w:val="007E5307"/>
    <w:rsid w:val="007F0453"/>
    <w:rsid w:val="007F047A"/>
    <w:rsid w:val="007F292D"/>
    <w:rsid w:val="007F3A20"/>
    <w:rsid w:val="007F4C2B"/>
    <w:rsid w:val="007F7A2A"/>
    <w:rsid w:val="008004EB"/>
    <w:rsid w:val="008013EC"/>
    <w:rsid w:val="00801495"/>
    <w:rsid w:val="00804689"/>
    <w:rsid w:val="00804F59"/>
    <w:rsid w:val="00810F8C"/>
    <w:rsid w:val="00813AEF"/>
    <w:rsid w:val="00821E51"/>
    <w:rsid w:val="0082232A"/>
    <w:rsid w:val="00822992"/>
    <w:rsid w:val="00822D49"/>
    <w:rsid w:val="00823AEF"/>
    <w:rsid w:val="00823FCB"/>
    <w:rsid w:val="008247A6"/>
    <w:rsid w:val="00827671"/>
    <w:rsid w:val="008302CF"/>
    <w:rsid w:val="0083484E"/>
    <w:rsid w:val="0083539E"/>
    <w:rsid w:val="00836881"/>
    <w:rsid w:val="0083694A"/>
    <w:rsid w:val="00841A59"/>
    <w:rsid w:val="00842B72"/>
    <w:rsid w:val="00843920"/>
    <w:rsid w:val="008455D5"/>
    <w:rsid w:val="00845D80"/>
    <w:rsid w:val="0085172B"/>
    <w:rsid w:val="008573FF"/>
    <w:rsid w:val="00867F40"/>
    <w:rsid w:val="008700AF"/>
    <w:rsid w:val="00875705"/>
    <w:rsid w:val="00880F68"/>
    <w:rsid w:val="00883558"/>
    <w:rsid w:val="0089141C"/>
    <w:rsid w:val="00891EC2"/>
    <w:rsid w:val="00893374"/>
    <w:rsid w:val="00893830"/>
    <w:rsid w:val="00894609"/>
    <w:rsid w:val="0089722B"/>
    <w:rsid w:val="00897CCE"/>
    <w:rsid w:val="008A691D"/>
    <w:rsid w:val="008B2B49"/>
    <w:rsid w:val="008B6DF1"/>
    <w:rsid w:val="008C7ACC"/>
    <w:rsid w:val="008C7E22"/>
    <w:rsid w:val="008D0966"/>
    <w:rsid w:val="008E10ED"/>
    <w:rsid w:val="008E1483"/>
    <w:rsid w:val="008E1BCC"/>
    <w:rsid w:val="008E34DC"/>
    <w:rsid w:val="008E66B8"/>
    <w:rsid w:val="008F0484"/>
    <w:rsid w:val="008F0E4F"/>
    <w:rsid w:val="008F181C"/>
    <w:rsid w:val="008F2635"/>
    <w:rsid w:val="008F5EB4"/>
    <w:rsid w:val="008F5F20"/>
    <w:rsid w:val="009053CA"/>
    <w:rsid w:val="00910674"/>
    <w:rsid w:val="009120DD"/>
    <w:rsid w:val="00913EFE"/>
    <w:rsid w:val="00914342"/>
    <w:rsid w:val="0091450E"/>
    <w:rsid w:val="00917A38"/>
    <w:rsid w:val="00917E43"/>
    <w:rsid w:val="00917E7B"/>
    <w:rsid w:val="00921D07"/>
    <w:rsid w:val="00922F8F"/>
    <w:rsid w:val="00924465"/>
    <w:rsid w:val="00930129"/>
    <w:rsid w:val="009322F7"/>
    <w:rsid w:val="009333A5"/>
    <w:rsid w:val="0093344F"/>
    <w:rsid w:val="00934A44"/>
    <w:rsid w:val="009353BD"/>
    <w:rsid w:val="009379CF"/>
    <w:rsid w:val="009433A5"/>
    <w:rsid w:val="009466FD"/>
    <w:rsid w:val="00946C3F"/>
    <w:rsid w:val="00947612"/>
    <w:rsid w:val="00952F12"/>
    <w:rsid w:val="00953D86"/>
    <w:rsid w:val="00953FA9"/>
    <w:rsid w:val="00957E53"/>
    <w:rsid w:val="00960736"/>
    <w:rsid w:val="00960D6B"/>
    <w:rsid w:val="00960DBA"/>
    <w:rsid w:val="00963B57"/>
    <w:rsid w:val="00965539"/>
    <w:rsid w:val="00967B62"/>
    <w:rsid w:val="009765B1"/>
    <w:rsid w:val="00983CE9"/>
    <w:rsid w:val="00984036"/>
    <w:rsid w:val="009842D8"/>
    <w:rsid w:val="009A2959"/>
    <w:rsid w:val="009A2FF4"/>
    <w:rsid w:val="009A7865"/>
    <w:rsid w:val="009C1DC8"/>
    <w:rsid w:val="009C32E6"/>
    <w:rsid w:val="009C509B"/>
    <w:rsid w:val="009C5BD3"/>
    <w:rsid w:val="009C6EAE"/>
    <w:rsid w:val="009D224C"/>
    <w:rsid w:val="009D26DF"/>
    <w:rsid w:val="009D2A36"/>
    <w:rsid w:val="009E0E0A"/>
    <w:rsid w:val="009E3CA5"/>
    <w:rsid w:val="009E6737"/>
    <w:rsid w:val="009F21AE"/>
    <w:rsid w:val="009F2404"/>
    <w:rsid w:val="009F4CB6"/>
    <w:rsid w:val="00A0075B"/>
    <w:rsid w:val="00A01055"/>
    <w:rsid w:val="00A054D6"/>
    <w:rsid w:val="00A05645"/>
    <w:rsid w:val="00A06A0D"/>
    <w:rsid w:val="00A11685"/>
    <w:rsid w:val="00A11CAF"/>
    <w:rsid w:val="00A20ED8"/>
    <w:rsid w:val="00A30769"/>
    <w:rsid w:val="00A30B60"/>
    <w:rsid w:val="00A37FDE"/>
    <w:rsid w:val="00A41760"/>
    <w:rsid w:val="00A44BDD"/>
    <w:rsid w:val="00A453DD"/>
    <w:rsid w:val="00A46E8B"/>
    <w:rsid w:val="00A508A3"/>
    <w:rsid w:val="00A51F5F"/>
    <w:rsid w:val="00A6268B"/>
    <w:rsid w:val="00A637DE"/>
    <w:rsid w:val="00A703EA"/>
    <w:rsid w:val="00A71E6D"/>
    <w:rsid w:val="00A7475A"/>
    <w:rsid w:val="00A747AB"/>
    <w:rsid w:val="00A74BC2"/>
    <w:rsid w:val="00A75919"/>
    <w:rsid w:val="00A77EEB"/>
    <w:rsid w:val="00A816BD"/>
    <w:rsid w:val="00A81719"/>
    <w:rsid w:val="00A81AA0"/>
    <w:rsid w:val="00A94A95"/>
    <w:rsid w:val="00A955B3"/>
    <w:rsid w:val="00AA1868"/>
    <w:rsid w:val="00AA301E"/>
    <w:rsid w:val="00AA4304"/>
    <w:rsid w:val="00AB0863"/>
    <w:rsid w:val="00AB162B"/>
    <w:rsid w:val="00AB1773"/>
    <w:rsid w:val="00AB1AAA"/>
    <w:rsid w:val="00AB222D"/>
    <w:rsid w:val="00AB4CC9"/>
    <w:rsid w:val="00AB7AAD"/>
    <w:rsid w:val="00AC3763"/>
    <w:rsid w:val="00AD263D"/>
    <w:rsid w:val="00AD318D"/>
    <w:rsid w:val="00AD3770"/>
    <w:rsid w:val="00AE30F2"/>
    <w:rsid w:val="00AF0A86"/>
    <w:rsid w:val="00AF2805"/>
    <w:rsid w:val="00AF37DB"/>
    <w:rsid w:val="00AF5D19"/>
    <w:rsid w:val="00AF6188"/>
    <w:rsid w:val="00AF7668"/>
    <w:rsid w:val="00AF7AF1"/>
    <w:rsid w:val="00AF7CAA"/>
    <w:rsid w:val="00B01DC8"/>
    <w:rsid w:val="00B0436B"/>
    <w:rsid w:val="00B06EE9"/>
    <w:rsid w:val="00B0794D"/>
    <w:rsid w:val="00B07A68"/>
    <w:rsid w:val="00B07D2B"/>
    <w:rsid w:val="00B11616"/>
    <w:rsid w:val="00B15759"/>
    <w:rsid w:val="00B2090E"/>
    <w:rsid w:val="00B234D6"/>
    <w:rsid w:val="00B2433F"/>
    <w:rsid w:val="00B25307"/>
    <w:rsid w:val="00B265C3"/>
    <w:rsid w:val="00B267C8"/>
    <w:rsid w:val="00B26C40"/>
    <w:rsid w:val="00B27D5D"/>
    <w:rsid w:val="00B303B8"/>
    <w:rsid w:val="00B3082C"/>
    <w:rsid w:val="00B31FB3"/>
    <w:rsid w:val="00B32E6D"/>
    <w:rsid w:val="00B33B33"/>
    <w:rsid w:val="00B3560E"/>
    <w:rsid w:val="00B36855"/>
    <w:rsid w:val="00B415F4"/>
    <w:rsid w:val="00B46FA6"/>
    <w:rsid w:val="00B47951"/>
    <w:rsid w:val="00B51D43"/>
    <w:rsid w:val="00B52BE6"/>
    <w:rsid w:val="00B553EB"/>
    <w:rsid w:val="00B55F44"/>
    <w:rsid w:val="00B56B6D"/>
    <w:rsid w:val="00B6104A"/>
    <w:rsid w:val="00B61DB2"/>
    <w:rsid w:val="00B62A99"/>
    <w:rsid w:val="00B723D1"/>
    <w:rsid w:val="00B724DE"/>
    <w:rsid w:val="00B76271"/>
    <w:rsid w:val="00B91D4D"/>
    <w:rsid w:val="00B93173"/>
    <w:rsid w:val="00B93FF9"/>
    <w:rsid w:val="00B95779"/>
    <w:rsid w:val="00B976B0"/>
    <w:rsid w:val="00BA15E7"/>
    <w:rsid w:val="00BA173F"/>
    <w:rsid w:val="00BA20CE"/>
    <w:rsid w:val="00BA3F10"/>
    <w:rsid w:val="00BB38EB"/>
    <w:rsid w:val="00BB5CD4"/>
    <w:rsid w:val="00BB6199"/>
    <w:rsid w:val="00BC08FB"/>
    <w:rsid w:val="00BC10DB"/>
    <w:rsid w:val="00BC1BAD"/>
    <w:rsid w:val="00BC5391"/>
    <w:rsid w:val="00BC5F74"/>
    <w:rsid w:val="00BC68D6"/>
    <w:rsid w:val="00BE099E"/>
    <w:rsid w:val="00BE56B7"/>
    <w:rsid w:val="00BF2B83"/>
    <w:rsid w:val="00BF5599"/>
    <w:rsid w:val="00C03C4A"/>
    <w:rsid w:val="00C11039"/>
    <w:rsid w:val="00C1751C"/>
    <w:rsid w:val="00C21903"/>
    <w:rsid w:val="00C2457F"/>
    <w:rsid w:val="00C269A2"/>
    <w:rsid w:val="00C27651"/>
    <w:rsid w:val="00C34B2C"/>
    <w:rsid w:val="00C35657"/>
    <w:rsid w:val="00C3594B"/>
    <w:rsid w:val="00C4026C"/>
    <w:rsid w:val="00C40B5D"/>
    <w:rsid w:val="00C41975"/>
    <w:rsid w:val="00C43427"/>
    <w:rsid w:val="00C44537"/>
    <w:rsid w:val="00C45BAD"/>
    <w:rsid w:val="00C4618C"/>
    <w:rsid w:val="00C4656C"/>
    <w:rsid w:val="00C470F4"/>
    <w:rsid w:val="00C53E34"/>
    <w:rsid w:val="00C540B6"/>
    <w:rsid w:val="00C54A9B"/>
    <w:rsid w:val="00C559BC"/>
    <w:rsid w:val="00C60AC3"/>
    <w:rsid w:val="00C63CCD"/>
    <w:rsid w:val="00C6740F"/>
    <w:rsid w:val="00C674FE"/>
    <w:rsid w:val="00C72910"/>
    <w:rsid w:val="00C77A3B"/>
    <w:rsid w:val="00C92A60"/>
    <w:rsid w:val="00C94D55"/>
    <w:rsid w:val="00C9572D"/>
    <w:rsid w:val="00C967A6"/>
    <w:rsid w:val="00C978C1"/>
    <w:rsid w:val="00CA7A08"/>
    <w:rsid w:val="00CB0B96"/>
    <w:rsid w:val="00CB14C6"/>
    <w:rsid w:val="00CB1F15"/>
    <w:rsid w:val="00CB345D"/>
    <w:rsid w:val="00CB48F5"/>
    <w:rsid w:val="00CB56B9"/>
    <w:rsid w:val="00CB5B55"/>
    <w:rsid w:val="00CC16D1"/>
    <w:rsid w:val="00CC2F2E"/>
    <w:rsid w:val="00CC4CA6"/>
    <w:rsid w:val="00CD5841"/>
    <w:rsid w:val="00CE1A2A"/>
    <w:rsid w:val="00CE1D7B"/>
    <w:rsid w:val="00CE7C4B"/>
    <w:rsid w:val="00CE7FE4"/>
    <w:rsid w:val="00CF0D6E"/>
    <w:rsid w:val="00CF3490"/>
    <w:rsid w:val="00CF3494"/>
    <w:rsid w:val="00CF3DCE"/>
    <w:rsid w:val="00CF3FA9"/>
    <w:rsid w:val="00CF4733"/>
    <w:rsid w:val="00CF4DDB"/>
    <w:rsid w:val="00CF4ECE"/>
    <w:rsid w:val="00CF5420"/>
    <w:rsid w:val="00CF78CA"/>
    <w:rsid w:val="00CF7AEF"/>
    <w:rsid w:val="00D00B05"/>
    <w:rsid w:val="00D00DD5"/>
    <w:rsid w:val="00D011DB"/>
    <w:rsid w:val="00D0144B"/>
    <w:rsid w:val="00D02D09"/>
    <w:rsid w:val="00D0582B"/>
    <w:rsid w:val="00D152D3"/>
    <w:rsid w:val="00D250D8"/>
    <w:rsid w:val="00D25644"/>
    <w:rsid w:val="00D30D2B"/>
    <w:rsid w:val="00D36061"/>
    <w:rsid w:val="00D36428"/>
    <w:rsid w:val="00D45519"/>
    <w:rsid w:val="00D472FC"/>
    <w:rsid w:val="00D5153F"/>
    <w:rsid w:val="00D547F7"/>
    <w:rsid w:val="00D55E0F"/>
    <w:rsid w:val="00D56100"/>
    <w:rsid w:val="00D63F68"/>
    <w:rsid w:val="00D64128"/>
    <w:rsid w:val="00D65163"/>
    <w:rsid w:val="00D67C3B"/>
    <w:rsid w:val="00D72C0E"/>
    <w:rsid w:val="00D746F0"/>
    <w:rsid w:val="00D8035C"/>
    <w:rsid w:val="00D80452"/>
    <w:rsid w:val="00D825FD"/>
    <w:rsid w:val="00D82AB7"/>
    <w:rsid w:val="00D84293"/>
    <w:rsid w:val="00D8673F"/>
    <w:rsid w:val="00D87F07"/>
    <w:rsid w:val="00D93BBD"/>
    <w:rsid w:val="00D93F25"/>
    <w:rsid w:val="00D96786"/>
    <w:rsid w:val="00D96A9B"/>
    <w:rsid w:val="00DA18EA"/>
    <w:rsid w:val="00DA45AE"/>
    <w:rsid w:val="00DA49AB"/>
    <w:rsid w:val="00DA55AC"/>
    <w:rsid w:val="00DA6FD1"/>
    <w:rsid w:val="00DB1FCD"/>
    <w:rsid w:val="00DB3E46"/>
    <w:rsid w:val="00DC7425"/>
    <w:rsid w:val="00DD323D"/>
    <w:rsid w:val="00DD3D6A"/>
    <w:rsid w:val="00DD5248"/>
    <w:rsid w:val="00DD6E8B"/>
    <w:rsid w:val="00DE1149"/>
    <w:rsid w:val="00DE4188"/>
    <w:rsid w:val="00DF5D49"/>
    <w:rsid w:val="00DF6F2C"/>
    <w:rsid w:val="00E078EE"/>
    <w:rsid w:val="00E14B79"/>
    <w:rsid w:val="00E20321"/>
    <w:rsid w:val="00E207A6"/>
    <w:rsid w:val="00E20A58"/>
    <w:rsid w:val="00E22730"/>
    <w:rsid w:val="00E23755"/>
    <w:rsid w:val="00E23D7E"/>
    <w:rsid w:val="00E305F8"/>
    <w:rsid w:val="00E3226C"/>
    <w:rsid w:val="00E3649A"/>
    <w:rsid w:val="00E37B56"/>
    <w:rsid w:val="00E41E4B"/>
    <w:rsid w:val="00E4202D"/>
    <w:rsid w:val="00E447E8"/>
    <w:rsid w:val="00E4798B"/>
    <w:rsid w:val="00E54C0A"/>
    <w:rsid w:val="00E6058B"/>
    <w:rsid w:val="00E64053"/>
    <w:rsid w:val="00E6693D"/>
    <w:rsid w:val="00E66C82"/>
    <w:rsid w:val="00E806B1"/>
    <w:rsid w:val="00E81A71"/>
    <w:rsid w:val="00E8242D"/>
    <w:rsid w:val="00E82F54"/>
    <w:rsid w:val="00E84790"/>
    <w:rsid w:val="00E87A7C"/>
    <w:rsid w:val="00E948C8"/>
    <w:rsid w:val="00E97F7E"/>
    <w:rsid w:val="00EA0A5A"/>
    <w:rsid w:val="00EB0446"/>
    <w:rsid w:val="00EB1614"/>
    <w:rsid w:val="00EB1C20"/>
    <w:rsid w:val="00EC04F0"/>
    <w:rsid w:val="00EC288A"/>
    <w:rsid w:val="00EC3304"/>
    <w:rsid w:val="00EC55CD"/>
    <w:rsid w:val="00EC68A5"/>
    <w:rsid w:val="00ED1637"/>
    <w:rsid w:val="00ED1E88"/>
    <w:rsid w:val="00ED2A41"/>
    <w:rsid w:val="00ED5E1C"/>
    <w:rsid w:val="00ED7220"/>
    <w:rsid w:val="00ED796A"/>
    <w:rsid w:val="00ED7A04"/>
    <w:rsid w:val="00ED7F48"/>
    <w:rsid w:val="00EE08C1"/>
    <w:rsid w:val="00EE4929"/>
    <w:rsid w:val="00EF1FB7"/>
    <w:rsid w:val="00EF5643"/>
    <w:rsid w:val="00EF792A"/>
    <w:rsid w:val="00F017EA"/>
    <w:rsid w:val="00F034DE"/>
    <w:rsid w:val="00F13275"/>
    <w:rsid w:val="00F13F5D"/>
    <w:rsid w:val="00F17030"/>
    <w:rsid w:val="00F22D38"/>
    <w:rsid w:val="00F23453"/>
    <w:rsid w:val="00F2416F"/>
    <w:rsid w:val="00F25BFC"/>
    <w:rsid w:val="00F26630"/>
    <w:rsid w:val="00F32297"/>
    <w:rsid w:val="00F335CA"/>
    <w:rsid w:val="00F447FC"/>
    <w:rsid w:val="00F4499C"/>
    <w:rsid w:val="00F45413"/>
    <w:rsid w:val="00F50927"/>
    <w:rsid w:val="00F51EEA"/>
    <w:rsid w:val="00F52CCA"/>
    <w:rsid w:val="00F53AE8"/>
    <w:rsid w:val="00F56314"/>
    <w:rsid w:val="00F62331"/>
    <w:rsid w:val="00F64FB3"/>
    <w:rsid w:val="00F71033"/>
    <w:rsid w:val="00F77C95"/>
    <w:rsid w:val="00F83E29"/>
    <w:rsid w:val="00F87633"/>
    <w:rsid w:val="00F8799C"/>
    <w:rsid w:val="00F87DA6"/>
    <w:rsid w:val="00F91237"/>
    <w:rsid w:val="00F94A47"/>
    <w:rsid w:val="00FA137E"/>
    <w:rsid w:val="00FA22E1"/>
    <w:rsid w:val="00FA30DF"/>
    <w:rsid w:val="00FA5ED2"/>
    <w:rsid w:val="00FA6957"/>
    <w:rsid w:val="00FA71F0"/>
    <w:rsid w:val="00FB10F6"/>
    <w:rsid w:val="00FB21EE"/>
    <w:rsid w:val="00FB297B"/>
    <w:rsid w:val="00FB40AD"/>
    <w:rsid w:val="00FB43A5"/>
    <w:rsid w:val="00FB6783"/>
    <w:rsid w:val="00FC2811"/>
    <w:rsid w:val="00FD0645"/>
    <w:rsid w:val="00FD0E5A"/>
    <w:rsid w:val="00FD4167"/>
    <w:rsid w:val="00FE1A1A"/>
    <w:rsid w:val="00FE3624"/>
    <w:rsid w:val="00FE3E8B"/>
    <w:rsid w:val="00FE4BEE"/>
    <w:rsid w:val="00FE6AF1"/>
    <w:rsid w:val="00FE720E"/>
    <w:rsid w:val="00FF094C"/>
    <w:rsid w:val="00FF4184"/>
    <w:rsid w:val="00FF45EF"/>
    <w:rsid w:val="00FF688E"/>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10027EDF"/>
  <w15:chartTrackingRefBased/>
  <w15:docId w15:val="{4326F10C-FAE3-408C-9BA9-7C38A379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545522"/>
    <w:pPr>
      <w:widowControl w:val="0"/>
      <w:tabs>
        <w:tab w:val="left" w:pos="-1440"/>
      </w:tabs>
      <w:spacing w:after="120"/>
      <w:jc w:val="both"/>
    </w:pPr>
    <w:rPr>
      <w:rFonts w:ascii="Times New Roman" w:eastAsia="Times New Roman" w:hAnsi="Times New Roman"/>
      <w:bCs/>
      <w:snapToGrid w:val="0"/>
      <w:sz w:val="24"/>
      <w:szCs w:val="24"/>
    </w:rPr>
  </w:style>
  <w:style w:type="paragraph" w:styleId="Heading1">
    <w:name w:val="heading 1"/>
    <w:basedOn w:val="Normal"/>
    <w:next w:val="Normal"/>
    <w:link w:val="Heading1Char"/>
    <w:qFormat/>
    <w:rsid w:val="00545522"/>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545522"/>
    <w:pPr>
      <w:keepNext/>
      <w:jc w:val="center"/>
      <w:outlineLvl w:val="1"/>
    </w:pPr>
    <w:rPr>
      <w:rFonts w:ascii="Arial" w:hAnsi="Arial" w:cs="Arial"/>
      <w:b/>
      <w:bCs w:val="0"/>
      <w:szCs w:val="22"/>
      <w:lang w:val="en-GB"/>
    </w:rPr>
  </w:style>
  <w:style w:type="paragraph" w:styleId="Heading3">
    <w:name w:val="heading 3"/>
    <w:basedOn w:val="Normal"/>
    <w:next w:val="Normal"/>
    <w:link w:val="Heading3Char"/>
    <w:unhideWhenUsed/>
    <w:qFormat/>
    <w:rsid w:val="003C2F79"/>
    <w:pPr>
      <w:keepNext/>
      <w:spacing w:before="240" w:after="60"/>
      <w:outlineLvl w:val="2"/>
    </w:pPr>
    <w:rPr>
      <w:rFonts w:ascii="Calibri Light" w:hAnsi="Calibri Light"/>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45522"/>
    <w:rPr>
      <w:rFonts w:ascii="Arial" w:eastAsia="Times New Roman" w:hAnsi="Arial" w:cs="Times New Roman"/>
      <w:b/>
      <w:bCs/>
      <w:snapToGrid w:val="0"/>
      <w:kern w:val="28"/>
      <w:sz w:val="28"/>
      <w:szCs w:val="20"/>
    </w:rPr>
  </w:style>
  <w:style w:type="character" w:customStyle="1" w:styleId="Heading2Char">
    <w:name w:val="Heading 2 Char"/>
    <w:link w:val="Heading2"/>
    <w:rsid w:val="00545522"/>
    <w:rPr>
      <w:rFonts w:ascii="Arial" w:eastAsia="Times New Roman" w:hAnsi="Arial" w:cs="Arial"/>
      <w:b/>
      <w:snapToGrid w:val="0"/>
      <w:szCs w:val="22"/>
      <w:lang w:val="en-GB"/>
    </w:rPr>
  </w:style>
  <w:style w:type="character" w:customStyle="1" w:styleId="Heading3Char">
    <w:name w:val="Heading 3 Char"/>
    <w:link w:val="Heading3"/>
    <w:rsid w:val="003C2F79"/>
    <w:rPr>
      <w:rFonts w:ascii="Calibri Light" w:eastAsia="Times New Roman" w:hAnsi="Calibri Light" w:cs="Times New Roman"/>
      <w:b/>
      <w:bCs/>
      <w:snapToGrid w:val="0"/>
      <w:sz w:val="26"/>
      <w:szCs w:val="26"/>
      <w:lang w:val="en-US" w:eastAsia="en-US"/>
    </w:rPr>
  </w:style>
  <w:style w:type="character" w:styleId="FootnoteReference">
    <w:name w:val="footnote reference"/>
    <w:semiHidden/>
    <w:rsid w:val="00545522"/>
  </w:style>
  <w:style w:type="paragraph" w:styleId="Header">
    <w:name w:val="header"/>
    <w:basedOn w:val="Normal"/>
    <w:link w:val="HeaderChar"/>
    <w:uiPriority w:val="99"/>
    <w:rsid w:val="00545522"/>
    <w:pPr>
      <w:framePr w:hSpace="187" w:vSpace="187" w:wrap="notBeside" w:vAnchor="text" w:hAnchor="text" w:y="1"/>
      <w:tabs>
        <w:tab w:val="left" w:pos="5400"/>
        <w:tab w:val="right" w:pos="10800"/>
      </w:tabs>
    </w:pPr>
    <w:rPr>
      <w:rFonts w:ascii="Arial" w:hAnsi="Arial"/>
      <w:sz w:val="14"/>
    </w:rPr>
  </w:style>
  <w:style w:type="character" w:customStyle="1" w:styleId="HeaderChar">
    <w:name w:val="Header Char"/>
    <w:link w:val="Header"/>
    <w:uiPriority w:val="99"/>
    <w:rsid w:val="00545522"/>
    <w:rPr>
      <w:rFonts w:ascii="Arial" w:eastAsia="Times New Roman" w:hAnsi="Arial" w:cs="Times New Roman"/>
      <w:bCs/>
      <w:snapToGrid w:val="0"/>
      <w:sz w:val="14"/>
      <w:szCs w:val="20"/>
    </w:rPr>
  </w:style>
  <w:style w:type="paragraph" w:customStyle="1" w:styleId="Style1">
    <w:name w:val="Style1"/>
    <w:autoRedefine/>
    <w:rsid w:val="00545522"/>
    <w:pPr>
      <w:widowControl w:val="0"/>
      <w:tabs>
        <w:tab w:val="left" w:pos="-1080"/>
        <w:tab w:val="left" w:pos="-720"/>
        <w:tab w:val="left" w:pos="0"/>
        <w:tab w:val="left" w:pos="720"/>
        <w:tab w:val="left" w:pos="1440"/>
        <w:tab w:val="left" w:pos="2160"/>
        <w:tab w:val="left" w:pos="2880"/>
        <w:tab w:val="left" w:pos="3600"/>
        <w:tab w:val="left" w:pos="4320"/>
        <w:tab w:val="left" w:pos="4680"/>
        <w:tab w:val="left" w:pos="5760"/>
        <w:tab w:val="left" w:pos="6480"/>
        <w:tab w:val="left" w:pos="7200"/>
        <w:tab w:val="left" w:pos="7920"/>
        <w:tab w:val="left" w:pos="8640"/>
        <w:tab w:val="left" w:pos="9360"/>
      </w:tabs>
      <w:spacing w:before="120" w:after="60"/>
    </w:pPr>
    <w:rPr>
      <w:rFonts w:ascii="Times New Roman" w:eastAsia="Times New Roman" w:hAnsi="Times New Roman"/>
      <w:noProof/>
      <w:sz w:val="24"/>
      <w:szCs w:val="24"/>
    </w:rPr>
  </w:style>
  <w:style w:type="paragraph" w:customStyle="1" w:styleId="Section">
    <w:name w:val="Section"/>
    <w:autoRedefine/>
    <w:rsid w:val="002E6787"/>
    <w:pPr>
      <w:keepNext/>
      <w:keepLines/>
      <w:widowControl w:val="0"/>
      <w:pBdr>
        <w:top w:val="single" w:sz="12" w:space="2" w:color="000000"/>
        <w:bottom w:val="single" w:sz="12" w:space="2" w:color="000000"/>
      </w:pBdr>
      <w:spacing w:before="240"/>
      <w:ind w:left="284"/>
      <w:contextualSpacing/>
    </w:pPr>
    <w:rPr>
      <w:rFonts w:ascii="Arial Narrow" w:eastAsia="Times New Roman" w:hAnsi="Arial Narrow"/>
      <w:b/>
      <w:spacing w:val="-2"/>
      <w:sz w:val="22"/>
      <w:szCs w:val="18"/>
      <w:lang w:val="en-GB"/>
    </w:rPr>
  </w:style>
  <w:style w:type="paragraph" w:customStyle="1" w:styleId="Chapter">
    <w:name w:val="Chapter"/>
    <w:autoRedefine/>
    <w:rsid w:val="00545522"/>
    <w:pPr>
      <w:keepNext/>
      <w:tabs>
        <w:tab w:val="left" w:pos="7488"/>
      </w:tabs>
      <w:spacing w:before="80" w:after="60"/>
    </w:pPr>
    <w:rPr>
      <w:rFonts w:ascii="Arial" w:eastAsia="Times New Roman" w:hAnsi="Arial"/>
      <w:b/>
      <w:sz w:val="22"/>
      <w:szCs w:val="24"/>
      <w:lang w:val="en-GB"/>
    </w:rPr>
  </w:style>
  <w:style w:type="paragraph" w:customStyle="1" w:styleId="Style2">
    <w:name w:val="Style2"/>
    <w:basedOn w:val="Heading1"/>
    <w:autoRedefine/>
    <w:rsid w:val="00545522"/>
    <w:pPr>
      <w:spacing w:before="0" w:line="360" w:lineRule="auto"/>
      <w:ind w:right="2880"/>
    </w:pPr>
    <w:rPr>
      <w:sz w:val="22"/>
      <w:lang w:val="en-GB"/>
    </w:rPr>
  </w:style>
  <w:style w:type="paragraph" w:customStyle="1" w:styleId="Bulletins">
    <w:name w:val="Bulletins"/>
    <w:basedOn w:val="Normal"/>
    <w:autoRedefine/>
    <w:rsid w:val="00545522"/>
    <w:pPr>
      <w:tabs>
        <w:tab w:val="left" w:pos="2160"/>
      </w:tabs>
      <w:ind w:left="2160" w:right="2880" w:hanging="1440"/>
    </w:pPr>
    <w:rPr>
      <w:lang w:val="en-GB"/>
    </w:rPr>
  </w:style>
  <w:style w:type="paragraph" w:customStyle="1" w:styleId="ConsiderTxt">
    <w:name w:val="Consider Txt"/>
    <w:autoRedefine/>
    <w:rsid w:val="00545522"/>
    <w:pPr>
      <w:framePr w:w="4176" w:hSpace="187" w:vSpace="187" w:wrap="around" w:vAnchor="text" w:hAnchor="page" w:xAlign="right" w:y="1"/>
      <w:widowControl w:val="0"/>
      <w:ind w:left="432" w:right="1440"/>
    </w:pPr>
    <w:rPr>
      <w:rFonts w:ascii="Times New Roman" w:eastAsia="Times New Roman" w:hAnsi="Times New Roman"/>
      <w:i/>
      <w:sz w:val="24"/>
      <w:szCs w:val="24"/>
      <w:lang w:val="en-GB"/>
    </w:rPr>
  </w:style>
  <w:style w:type="paragraph" w:customStyle="1" w:styleId="Heading">
    <w:name w:val="Heading"/>
    <w:autoRedefine/>
    <w:rsid w:val="00545522"/>
    <w:pPr>
      <w:keepNext/>
      <w:keepLines/>
      <w:widowControl w:val="0"/>
      <w:spacing w:before="80" w:after="60"/>
    </w:pPr>
    <w:rPr>
      <w:rFonts w:ascii="Arial" w:eastAsia="Times New Roman" w:hAnsi="Arial"/>
      <w:b/>
      <w:sz w:val="24"/>
      <w:szCs w:val="24"/>
      <w:lang w:val="en-GB"/>
    </w:rPr>
  </w:style>
  <w:style w:type="paragraph" w:customStyle="1" w:styleId="Number1">
    <w:name w:val="Number 1"/>
    <w:basedOn w:val="Normal"/>
    <w:autoRedefine/>
    <w:rsid w:val="00545522"/>
    <w:pPr>
      <w:tabs>
        <w:tab w:val="left" w:pos="360"/>
      </w:tabs>
      <w:spacing w:after="80"/>
      <w:ind w:left="360" w:hanging="360"/>
    </w:pPr>
    <w:rPr>
      <w:szCs w:val="18"/>
      <w:lang w:val="en-GB"/>
    </w:rPr>
  </w:style>
  <w:style w:type="paragraph" w:styleId="BodyText">
    <w:name w:val="Body Text"/>
    <w:basedOn w:val="Normal"/>
    <w:link w:val="BodyTextChar"/>
    <w:autoRedefine/>
    <w:semiHidden/>
    <w:rsid w:val="00545522"/>
    <w:rPr>
      <w:lang w:val="en-GB"/>
    </w:rPr>
  </w:style>
  <w:style w:type="character" w:customStyle="1" w:styleId="BodyTextChar">
    <w:name w:val="Body Text Char"/>
    <w:link w:val="BodyText"/>
    <w:semiHidden/>
    <w:rsid w:val="00545522"/>
    <w:rPr>
      <w:rFonts w:ascii="Times New Roman" w:eastAsia="Times New Roman" w:hAnsi="Times New Roman" w:cs="Times New Roman"/>
      <w:bCs/>
      <w:snapToGrid w:val="0"/>
      <w:sz w:val="20"/>
      <w:szCs w:val="20"/>
      <w:lang w:val="en-GB"/>
    </w:rPr>
  </w:style>
  <w:style w:type="paragraph" w:customStyle="1" w:styleId="Body">
    <w:name w:val="Body"/>
    <w:basedOn w:val="Normal"/>
    <w:rsid w:val="00545522"/>
    <w:rPr>
      <w:szCs w:val="22"/>
      <w:lang w:val="en-GB"/>
    </w:rPr>
  </w:style>
  <w:style w:type="paragraph" w:customStyle="1" w:styleId="Number2">
    <w:name w:val="Number 2"/>
    <w:basedOn w:val="Number1"/>
    <w:autoRedefine/>
    <w:rsid w:val="00545522"/>
    <w:pPr>
      <w:tabs>
        <w:tab w:val="clear" w:pos="360"/>
        <w:tab w:val="left" w:pos="864"/>
      </w:tabs>
      <w:ind w:left="864" w:hanging="432"/>
    </w:pPr>
  </w:style>
  <w:style w:type="paragraph" w:customStyle="1" w:styleId="toc">
    <w:name w:val="toc"/>
    <w:autoRedefine/>
    <w:rsid w:val="00545522"/>
    <w:pPr>
      <w:tabs>
        <w:tab w:val="left" w:pos="360"/>
      </w:tabs>
      <w:spacing w:before="80"/>
    </w:pPr>
    <w:rPr>
      <w:rFonts w:ascii="Arial Narrow" w:eastAsia="Times New Roman" w:hAnsi="Arial Narrow"/>
      <w:b/>
      <w:sz w:val="24"/>
      <w:szCs w:val="24"/>
      <w:lang w:val="en-GB"/>
    </w:rPr>
  </w:style>
  <w:style w:type="paragraph" w:styleId="Footer">
    <w:name w:val="footer"/>
    <w:basedOn w:val="Normal"/>
    <w:link w:val="FooterChar"/>
    <w:autoRedefine/>
    <w:rsid w:val="00545522"/>
    <w:pPr>
      <w:tabs>
        <w:tab w:val="center" w:pos="5400"/>
        <w:tab w:val="right" w:pos="10800"/>
      </w:tabs>
      <w:spacing w:before="1440"/>
    </w:pPr>
    <w:rPr>
      <w:rFonts w:ascii="Arial" w:hAnsi="Arial"/>
      <w:sz w:val="18"/>
    </w:rPr>
  </w:style>
  <w:style w:type="character" w:customStyle="1" w:styleId="FooterChar">
    <w:name w:val="Footer Char"/>
    <w:link w:val="Footer"/>
    <w:rsid w:val="00545522"/>
    <w:rPr>
      <w:rFonts w:ascii="Arial" w:eastAsia="Times New Roman" w:hAnsi="Arial" w:cs="Times New Roman"/>
      <w:bCs/>
      <w:snapToGrid w:val="0"/>
      <w:sz w:val="18"/>
      <w:szCs w:val="20"/>
    </w:rPr>
  </w:style>
  <w:style w:type="character" w:customStyle="1" w:styleId="DocumentMapChar">
    <w:name w:val="Document Map Char"/>
    <w:link w:val="DocumentMap"/>
    <w:semiHidden/>
    <w:rsid w:val="00545522"/>
    <w:rPr>
      <w:rFonts w:ascii="Tahoma" w:eastAsia="Times New Roman" w:hAnsi="Tahoma" w:cs="Times New Roman"/>
      <w:bCs/>
      <w:snapToGrid w:val="0"/>
      <w:sz w:val="20"/>
      <w:szCs w:val="20"/>
      <w:shd w:val="clear" w:color="auto" w:fill="000080"/>
    </w:rPr>
  </w:style>
  <w:style w:type="paragraph" w:styleId="DocumentMap">
    <w:name w:val="Document Map"/>
    <w:basedOn w:val="Normal"/>
    <w:link w:val="DocumentMapChar"/>
    <w:semiHidden/>
    <w:rsid w:val="00545522"/>
    <w:pPr>
      <w:shd w:val="clear" w:color="auto" w:fill="000080"/>
    </w:pPr>
    <w:rPr>
      <w:rFonts w:ascii="Tahoma" w:hAnsi="Tahoma"/>
    </w:rPr>
  </w:style>
  <w:style w:type="character" w:styleId="PageNumber">
    <w:name w:val="page number"/>
    <w:basedOn w:val="DefaultParagraphFont"/>
    <w:rsid w:val="00545522"/>
  </w:style>
  <w:style w:type="paragraph" w:customStyle="1" w:styleId="TocTitle">
    <w:name w:val="Toc Title"/>
    <w:autoRedefine/>
    <w:rsid w:val="00545522"/>
    <w:pPr>
      <w:framePr w:w="2971" w:h="646" w:hSpace="180" w:wrap="around" w:vAnchor="text" w:hAnchor="page" w:x="8341" w:y="-6899"/>
      <w:pBdr>
        <w:top w:val="single" w:sz="4" w:space="7" w:color="000000"/>
        <w:left w:val="single" w:sz="4" w:space="7" w:color="000000"/>
        <w:bottom w:val="single" w:sz="4" w:space="7" w:color="000000"/>
        <w:right w:val="single" w:sz="4" w:space="7" w:color="000000"/>
      </w:pBdr>
      <w:shd w:val="solid" w:color="C0C0C0" w:fill="FFFFFF"/>
      <w:jc w:val="center"/>
    </w:pPr>
    <w:rPr>
      <w:rFonts w:ascii="Arial" w:eastAsia="Times New Roman" w:hAnsi="Arial"/>
      <w:b/>
      <w:noProof/>
      <w:sz w:val="28"/>
      <w:szCs w:val="24"/>
    </w:rPr>
  </w:style>
  <w:style w:type="paragraph" w:customStyle="1" w:styleId="Address">
    <w:name w:val="Address"/>
    <w:rsid w:val="00545522"/>
    <w:pPr>
      <w:jc w:val="center"/>
    </w:pPr>
    <w:rPr>
      <w:rFonts w:ascii="Arial" w:eastAsia="Times New Roman" w:hAnsi="Arial"/>
      <w:noProof/>
      <w:sz w:val="18"/>
      <w:szCs w:val="24"/>
    </w:rPr>
  </w:style>
  <w:style w:type="paragraph" w:customStyle="1" w:styleId="VTNTitle">
    <w:name w:val="VTN Title"/>
    <w:rsid w:val="00545522"/>
    <w:pPr>
      <w:spacing w:before="380" w:after="60"/>
      <w:jc w:val="center"/>
    </w:pPr>
    <w:rPr>
      <w:rFonts w:ascii="Bookman Old Style" w:eastAsia="Times New Roman" w:hAnsi="Bookman Old Style"/>
      <w:b/>
      <w:noProof/>
      <w:sz w:val="56"/>
      <w:szCs w:val="24"/>
    </w:rPr>
  </w:style>
  <w:style w:type="paragraph" w:customStyle="1" w:styleId="Edited">
    <w:name w:val="Edited"/>
    <w:rsid w:val="00545522"/>
    <w:pPr>
      <w:spacing w:after="240"/>
      <w:jc w:val="center"/>
    </w:pPr>
    <w:rPr>
      <w:rFonts w:ascii="Times New Roman" w:eastAsia="Times New Roman" w:hAnsi="Times New Roman"/>
      <w:i/>
      <w:noProof/>
      <w:sz w:val="24"/>
      <w:szCs w:val="24"/>
    </w:rPr>
  </w:style>
  <w:style w:type="paragraph" w:customStyle="1" w:styleId="Issue">
    <w:name w:val="Issue"/>
    <w:rsid w:val="00545522"/>
    <w:pPr>
      <w:spacing w:after="240"/>
      <w:jc w:val="center"/>
    </w:pPr>
    <w:rPr>
      <w:rFonts w:ascii="Arial" w:eastAsia="Times New Roman" w:hAnsi="Arial"/>
      <w:b/>
      <w:noProof/>
      <w:sz w:val="22"/>
      <w:szCs w:val="24"/>
    </w:rPr>
  </w:style>
  <w:style w:type="paragraph" w:customStyle="1" w:styleId="HeaderMain">
    <w:name w:val="Header Main"/>
    <w:basedOn w:val="Normal"/>
    <w:autoRedefine/>
    <w:rsid w:val="00545522"/>
    <w:pPr>
      <w:pBdr>
        <w:bottom w:val="single" w:sz="18" w:space="1" w:color="C0C0C0"/>
      </w:pBdr>
      <w:tabs>
        <w:tab w:val="right" w:pos="9360"/>
      </w:tabs>
      <w:spacing w:line="240" w:lineRule="exact"/>
    </w:pPr>
    <w:rPr>
      <w:rFonts w:ascii="Arial" w:hAnsi="Arial"/>
      <w:sz w:val="18"/>
    </w:rPr>
  </w:style>
  <w:style w:type="paragraph" w:customStyle="1" w:styleId="FootingMain">
    <w:name w:val="Footing Main"/>
    <w:basedOn w:val="HeaderMain"/>
    <w:rsid w:val="00545522"/>
    <w:pPr>
      <w:pBdr>
        <w:top w:val="single" w:sz="18" w:space="1" w:color="C0C0C0"/>
        <w:bottom w:val="none" w:sz="0" w:space="0" w:color="auto"/>
      </w:pBdr>
    </w:pPr>
  </w:style>
  <w:style w:type="character" w:customStyle="1" w:styleId="Hypertext">
    <w:name w:val="Hypertext"/>
    <w:rsid w:val="00545522"/>
    <w:rPr>
      <w:color w:val="0000FF"/>
      <w:u w:val="single"/>
    </w:rPr>
  </w:style>
  <w:style w:type="paragraph" w:customStyle="1" w:styleId="BodyDash">
    <w:name w:val="Body Dash"/>
    <w:basedOn w:val="Body"/>
    <w:autoRedefine/>
    <w:rsid w:val="00545522"/>
    <w:pPr>
      <w:tabs>
        <w:tab w:val="clear" w:pos="-1440"/>
        <w:tab w:val="left" w:pos="288"/>
      </w:tabs>
      <w:ind w:left="288" w:hanging="144"/>
    </w:pPr>
  </w:style>
  <w:style w:type="character" w:styleId="Hyperlink">
    <w:name w:val="Hyperlink"/>
    <w:uiPriority w:val="99"/>
    <w:rsid w:val="00545522"/>
    <w:rPr>
      <w:color w:val="0000FF"/>
      <w:u w:val="single"/>
    </w:rPr>
  </w:style>
  <w:style w:type="paragraph" w:customStyle="1" w:styleId="FooterText">
    <w:name w:val="Footer Text"/>
    <w:basedOn w:val="Normal"/>
    <w:autoRedefine/>
    <w:rsid w:val="00AF5D19"/>
    <w:pPr>
      <w:jc w:val="left"/>
    </w:pPr>
    <w:rPr>
      <w:rFonts w:ascii="Arial Black" w:hAnsi="Arial Black" w:cs="Arial"/>
      <w:b/>
      <w:iCs/>
      <w:spacing w:val="-17"/>
      <w:sz w:val="36"/>
      <w:szCs w:val="36"/>
      <w:lang w:val="en-CA"/>
    </w:rPr>
  </w:style>
  <w:style w:type="paragraph" w:customStyle="1" w:styleId="App1-Head">
    <w:name w:val="App1-Head"/>
    <w:basedOn w:val="Normal"/>
    <w:autoRedefine/>
    <w:rsid w:val="00545522"/>
    <w:pPr>
      <w:tabs>
        <w:tab w:val="center" w:pos="6840"/>
        <w:tab w:val="center" w:pos="7920"/>
        <w:tab w:val="center" w:pos="9000"/>
      </w:tabs>
      <w:spacing w:after="80" w:line="200" w:lineRule="exact"/>
      <w:jc w:val="center"/>
    </w:pPr>
    <w:rPr>
      <w:rFonts w:ascii="Arial" w:eastAsia="MS Mincho" w:hAnsi="Arial"/>
      <w:b/>
      <w:snapToGrid/>
      <w:color w:val="000000"/>
      <w:sz w:val="22"/>
    </w:rPr>
  </w:style>
  <w:style w:type="paragraph" w:customStyle="1" w:styleId="Advisors">
    <w:name w:val="Advisors"/>
    <w:basedOn w:val="Normal"/>
    <w:autoRedefine/>
    <w:rsid w:val="00545522"/>
    <w:pPr>
      <w:tabs>
        <w:tab w:val="left" w:pos="4320"/>
        <w:tab w:val="left" w:pos="4536"/>
      </w:tabs>
      <w:spacing w:line="220" w:lineRule="exact"/>
      <w:ind w:left="4680" w:hanging="4680"/>
    </w:pPr>
    <w:rPr>
      <w:rFonts w:ascii="Arial" w:hAnsi="Arial"/>
      <w:sz w:val="18"/>
      <w:lang w:val="en-GB"/>
    </w:rPr>
  </w:style>
  <w:style w:type="paragraph" w:customStyle="1" w:styleId="AppBody">
    <w:name w:val="AppBody"/>
    <w:basedOn w:val="Normal"/>
    <w:rsid w:val="00545522"/>
    <w:pPr>
      <w:spacing w:line="260" w:lineRule="exact"/>
    </w:pPr>
    <w:rPr>
      <w:rFonts w:ascii="Arial" w:hAnsi="Arial" w:cs="Arial"/>
      <w:bCs w:val="0"/>
      <w:noProof/>
      <w:snapToGrid/>
      <w:color w:val="000000"/>
      <w:sz w:val="18"/>
    </w:rPr>
  </w:style>
  <w:style w:type="paragraph" w:customStyle="1" w:styleId="Appnumber">
    <w:name w:val="App_number"/>
    <w:basedOn w:val="Number1"/>
    <w:autoRedefine/>
    <w:rsid w:val="00545522"/>
    <w:pPr>
      <w:spacing w:before="100" w:after="0" w:line="260" w:lineRule="exact"/>
      <w:ind w:left="0" w:firstLine="0"/>
      <w:jc w:val="left"/>
    </w:pPr>
    <w:rPr>
      <w:rFonts w:eastAsia="MS Mincho"/>
      <w:noProof/>
      <w:snapToGrid/>
    </w:rPr>
  </w:style>
  <w:style w:type="paragraph" w:customStyle="1" w:styleId="AppNumBody">
    <w:name w:val="App_NumBody"/>
    <w:basedOn w:val="Normal"/>
    <w:autoRedefine/>
    <w:rsid w:val="00545522"/>
    <w:pPr>
      <w:tabs>
        <w:tab w:val="left" w:pos="360"/>
      </w:tabs>
      <w:spacing w:after="20" w:line="260" w:lineRule="exact"/>
      <w:ind w:left="360"/>
      <w:jc w:val="left"/>
    </w:pPr>
    <w:rPr>
      <w:rFonts w:eastAsia="MS Mincho"/>
      <w:noProof/>
      <w:snapToGrid/>
      <w:color w:val="000000"/>
    </w:rPr>
  </w:style>
  <w:style w:type="paragraph" w:customStyle="1" w:styleId="NewPage">
    <w:name w:val="New Page"/>
    <w:basedOn w:val="Issue"/>
    <w:autoRedefine/>
    <w:rsid w:val="00545522"/>
    <w:pPr>
      <w:pageBreakBefore/>
      <w:spacing w:after="100" w:line="280" w:lineRule="exact"/>
    </w:pPr>
    <w:rPr>
      <w:rFonts w:ascii="Verdana" w:hAnsi="Verdana"/>
      <w:sz w:val="20"/>
    </w:rPr>
  </w:style>
  <w:style w:type="character" w:customStyle="1" w:styleId="HTMLPreformattedChar">
    <w:name w:val="HTML Preformatted Char"/>
    <w:link w:val="HTMLPreformatted"/>
    <w:semiHidden/>
    <w:rsid w:val="00545522"/>
    <w:rPr>
      <w:rFonts w:ascii="Courier New" w:eastAsia="Courier New" w:hAnsi="Courier New" w:cs="Courier New"/>
      <w:sz w:val="20"/>
      <w:szCs w:val="20"/>
    </w:rPr>
  </w:style>
  <w:style w:type="paragraph" w:styleId="HTMLPreformatted">
    <w:name w:val="HTML Preformatted"/>
    <w:basedOn w:val="Normal"/>
    <w:link w:val="HTMLPreformattedChar"/>
    <w:semiHidden/>
    <w:rsid w:val="00545522"/>
    <w:pPr>
      <w:widowControl/>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Courier New" w:hAnsi="Courier New" w:cs="Courier New"/>
      <w:bCs w:val="0"/>
      <w:snapToGrid/>
    </w:rPr>
  </w:style>
  <w:style w:type="paragraph" w:customStyle="1" w:styleId="HeadingSub">
    <w:name w:val="HeadingSub"/>
    <w:basedOn w:val="Heading"/>
    <w:autoRedefine/>
    <w:rsid w:val="00545522"/>
    <w:pPr>
      <w:spacing w:before="40"/>
    </w:pPr>
  </w:style>
  <w:style w:type="paragraph" w:customStyle="1" w:styleId="ColorfulGrid-Accent12">
    <w:name w:val="Colorful Grid - Accent 12"/>
    <w:basedOn w:val="BodyText"/>
    <w:qFormat/>
    <w:rsid w:val="00545522"/>
    <w:pPr>
      <w:ind w:left="144" w:right="144"/>
    </w:pPr>
  </w:style>
  <w:style w:type="character" w:customStyle="1" w:styleId="BodyText2Char">
    <w:name w:val="Body Text 2 Char"/>
    <w:link w:val="BodyText2"/>
    <w:semiHidden/>
    <w:rsid w:val="00545522"/>
    <w:rPr>
      <w:rFonts w:ascii="Times New Roman" w:eastAsia="Times New Roman" w:hAnsi="Times New Roman" w:cs="Times New Roman"/>
      <w:szCs w:val="20"/>
    </w:rPr>
  </w:style>
  <w:style w:type="paragraph" w:styleId="BodyText2">
    <w:name w:val="Body Text 2"/>
    <w:basedOn w:val="Normal"/>
    <w:link w:val="BodyText2Char"/>
    <w:semiHidden/>
    <w:rsid w:val="00545522"/>
    <w:pPr>
      <w:widowControl/>
      <w:tabs>
        <w:tab w:val="clear" w:pos="-1440"/>
      </w:tabs>
      <w:spacing w:before="240" w:after="0" w:line="480" w:lineRule="auto"/>
    </w:pPr>
    <w:rPr>
      <w:bCs w:val="0"/>
      <w:snapToGrid/>
    </w:rPr>
  </w:style>
  <w:style w:type="paragraph" w:customStyle="1" w:styleId="TocTitle0">
    <w:name w:val="TocTitle"/>
    <w:basedOn w:val="Normal"/>
    <w:rsid w:val="00545522"/>
    <w:rPr>
      <w:rFonts w:ascii="Arial" w:hAnsi="Arial"/>
      <w:b/>
      <w:sz w:val="28"/>
    </w:rPr>
  </w:style>
  <w:style w:type="paragraph" w:customStyle="1" w:styleId="BodyTab">
    <w:name w:val="Body Tab"/>
    <w:basedOn w:val="Normal"/>
    <w:rsid w:val="00545522"/>
    <w:pPr>
      <w:framePr w:w="7095" w:h="5505" w:hSpace="180" w:wrap="around" w:vAnchor="text" w:hAnchor="text" w:x="-30" w:y="24"/>
      <w:pBdr>
        <w:top w:val="single" w:sz="6" w:space="7" w:color="000000"/>
        <w:left w:val="single" w:sz="6" w:space="7" w:color="000000"/>
        <w:bottom w:val="single" w:sz="6" w:space="7" w:color="000000"/>
        <w:right w:val="single" w:sz="6" w:space="7" w:color="000000"/>
      </w:pBdr>
      <w:tabs>
        <w:tab w:val="clear" w:pos="-1440"/>
        <w:tab w:val="right" w:pos="2880"/>
        <w:tab w:val="right" w:pos="4176"/>
        <w:tab w:val="right" w:pos="5472"/>
        <w:tab w:val="right" w:pos="6768"/>
      </w:tabs>
    </w:pPr>
  </w:style>
  <w:style w:type="paragraph" w:customStyle="1" w:styleId="BodyIndent">
    <w:name w:val="Body Indent"/>
    <w:basedOn w:val="Normal"/>
    <w:rsid w:val="00545522"/>
    <w:pPr>
      <w:numPr>
        <w:numId w:val="1"/>
      </w:numPr>
      <w:tabs>
        <w:tab w:val="clear" w:pos="-1440"/>
      </w:tabs>
      <w:spacing w:after="0" w:line="480" w:lineRule="auto"/>
    </w:pPr>
    <w:rPr>
      <w:bCs w:val="0"/>
    </w:rPr>
  </w:style>
  <w:style w:type="paragraph" w:customStyle="1" w:styleId="ColorfulList-Accent12">
    <w:name w:val="Colorful List - Accent 12"/>
    <w:basedOn w:val="Normal"/>
    <w:qFormat/>
    <w:rsid w:val="00545522"/>
    <w:pPr>
      <w:widowControl/>
      <w:tabs>
        <w:tab w:val="clear" w:pos="-1440"/>
      </w:tabs>
      <w:spacing w:after="0"/>
      <w:ind w:left="720"/>
      <w:jc w:val="left"/>
    </w:pPr>
    <w:rPr>
      <w:rFonts w:ascii="Calibri" w:eastAsia="Calibri" w:hAnsi="Calibri"/>
      <w:bCs w:val="0"/>
      <w:snapToGrid/>
      <w:sz w:val="22"/>
      <w:szCs w:val="22"/>
    </w:rPr>
  </w:style>
  <w:style w:type="paragraph" w:customStyle="1" w:styleId="ColorfulGrid-Accent11">
    <w:name w:val="Colorful Grid - Accent 11"/>
    <w:basedOn w:val="BodyText"/>
    <w:link w:val="ColorfulGrid-Accent1Char"/>
    <w:qFormat/>
    <w:rsid w:val="00545522"/>
    <w:pPr>
      <w:ind w:left="144" w:right="144"/>
    </w:pPr>
  </w:style>
  <w:style w:type="character" w:customStyle="1" w:styleId="ColorfulGrid-Accent1Char">
    <w:name w:val="Colorful Grid - Accent 1 Char"/>
    <w:link w:val="ColorfulGrid-Accent11"/>
    <w:rsid w:val="00545522"/>
    <w:rPr>
      <w:rFonts w:ascii="Times New Roman" w:eastAsia="Times New Roman" w:hAnsi="Times New Roman" w:cs="Times New Roman"/>
      <w:bCs/>
      <w:snapToGrid w:val="0"/>
      <w:sz w:val="20"/>
      <w:szCs w:val="20"/>
      <w:lang w:val="en-GB"/>
    </w:rPr>
  </w:style>
  <w:style w:type="paragraph" w:customStyle="1" w:styleId="ColorfulList-Accent11">
    <w:name w:val="Colorful List - Accent 11"/>
    <w:basedOn w:val="Normal"/>
    <w:qFormat/>
    <w:rsid w:val="00545522"/>
    <w:pPr>
      <w:widowControl/>
      <w:tabs>
        <w:tab w:val="clear" w:pos="-1440"/>
      </w:tabs>
      <w:spacing w:after="0"/>
      <w:ind w:left="720"/>
      <w:jc w:val="left"/>
    </w:pPr>
    <w:rPr>
      <w:rFonts w:ascii="Calibri" w:eastAsia="Calibri" w:hAnsi="Calibri"/>
      <w:bCs w:val="0"/>
      <w:snapToGrid/>
      <w:sz w:val="22"/>
      <w:szCs w:val="22"/>
    </w:rPr>
  </w:style>
  <w:style w:type="paragraph" w:styleId="PlainText">
    <w:name w:val="Plain Text"/>
    <w:basedOn w:val="Normal"/>
    <w:link w:val="PlainTextChar"/>
    <w:rsid w:val="00545522"/>
    <w:pPr>
      <w:widowControl/>
      <w:tabs>
        <w:tab w:val="clear" w:pos="-1440"/>
      </w:tabs>
      <w:spacing w:after="0"/>
      <w:jc w:val="left"/>
    </w:pPr>
    <w:rPr>
      <w:rFonts w:ascii="Consolas" w:hAnsi="Consolas"/>
      <w:bCs w:val="0"/>
      <w:snapToGrid/>
      <w:sz w:val="21"/>
      <w:szCs w:val="21"/>
    </w:rPr>
  </w:style>
  <w:style w:type="character" w:customStyle="1" w:styleId="PlainTextChar">
    <w:name w:val="Plain Text Char"/>
    <w:link w:val="PlainText"/>
    <w:rsid w:val="00545522"/>
    <w:rPr>
      <w:rFonts w:ascii="Consolas" w:eastAsia="Times New Roman" w:hAnsi="Consolas" w:cs="Times New Roman"/>
      <w:sz w:val="21"/>
      <w:szCs w:val="21"/>
    </w:rPr>
  </w:style>
  <w:style w:type="paragraph" w:styleId="BalloonText">
    <w:name w:val="Balloon Text"/>
    <w:basedOn w:val="Normal"/>
    <w:link w:val="BalloonTextChar"/>
    <w:unhideWhenUsed/>
    <w:rsid w:val="00545522"/>
    <w:pPr>
      <w:spacing w:after="0"/>
    </w:pPr>
    <w:rPr>
      <w:rFonts w:ascii="Tahoma" w:hAnsi="Tahoma"/>
      <w:sz w:val="16"/>
      <w:szCs w:val="16"/>
    </w:rPr>
  </w:style>
  <w:style w:type="character" w:customStyle="1" w:styleId="BalloonTextChar">
    <w:name w:val="Balloon Text Char"/>
    <w:link w:val="BalloonText"/>
    <w:rsid w:val="00545522"/>
    <w:rPr>
      <w:rFonts w:ascii="Tahoma" w:eastAsia="Times New Roman" w:hAnsi="Tahoma" w:cs="Times New Roman"/>
      <w:bCs/>
      <w:snapToGrid w:val="0"/>
      <w:sz w:val="16"/>
      <w:szCs w:val="16"/>
    </w:rPr>
  </w:style>
  <w:style w:type="paragraph" w:styleId="NormalWeb">
    <w:name w:val="Normal (Web)"/>
    <w:basedOn w:val="Normal"/>
    <w:uiPriority w:val="99"/>
    <w:unhideWhenUsed/>
    <w:rsid w:val="00545522"/>
    <w:pPr>
      <w:widowControl/>
      <w:tabs>
        <w:tab w:val="clear" w:pos="-1440"/>
      </w:tabs>
      <w:spacing w:before="100" w:beforeAutospacing="1" w:after="100" w:afterAutospacing="1"/>
      <w:jc w:val="left"/>
    </w:pPr>
    <w:rPr>
      <w:rFonts w:ascii="Verdana" w:hAnsi="Verdana"/>
      <w:snapToGrid/>
    </w:rPr>
  </w:style>
  <w:style w:type="character" w:styleId="Emphasis">
    <w:name w:val="Emphasis"/>
    <w:uiPriority w:val="20"/>
    <w:qFormat/>
    <w:rsid w:val="00545522"/>
    <w:rPr>
      <w:i/>
      <w:iCs/>
    </w:rPr>
  </w:style>
  <w:style w:type="character" w:styleId="Strong">
    <w:name w:val="Strong"/>
    <w:uiPriority w:val="22"/>
    <w:qFormat/>
    <w:rsid w:val="00545522"/>
    <w:rPr>
      <w:b/>
      <w:bCs/>
    </w:rPr>
  </w:style>
  <w:style w:type="character" w:customStyle="1" w:styleId="st1">
    <w:name w:val="st1"/>
    <w:basedOn w:val="DefaultParagraphFont"/>
    <w:rsid w:val="00DE723B"/>
  </w:style>
  <w:style w:type="paragraph" w:customStyle="1" w:styleId="NoSpacing1">
    <w:name w:val="No Spacing1"/>
    <w:uiPriority w:val="1"/>
    <w:qFormat/>
    <w:rsid w:val="0041461A"/>
    <w:rPr>
      <w:rFonts w:ascii="Calibri" w:eastAsia="Calibri" w:hAnsi="Calibri"/>
      <w:sz w:val="22"/>
      <w:szCs w:val="22"/>
      <w:lang w:val="en-CA"/>
    </w:rPr>
  </w:style>
  <w:style w:type="paragraph" w:customStyle="1" w:styleId="Ending">
    <w:name w:val="Ending"/>
    <w:basedOn w:val="Normal"/>
    <w:autoRedefine/>
    <w:rsid w:val="0041461A"/>
    <w:pPr>
      <w:tabs>
        <w:tab w:val="clear" w:pos="-1440"/>
      </w:tabs>
      <w:spacing w:after="0" w:line="260" w:lineRule="exact"/>
    </w:pPr>
    <w:rPr>
      <w:rFonts w:ascii="Book Antiqua" w:hAnsi="Book Antiqua" w:cs="Arial"/>
      <w:noProof/>
      <w:snapToGrid/>
      <w:color w:val="000000"/>
      <w:sz w:val="18"/>
    </w:rPr>
  </w:style>
  <w:style w:type="paragraph" w:customStyle="1" w:styleId="Default">
    <w:name w:val="Default"/>
    <w:rsid w:val="0041461A"/>
    <w:pPr>
      <w:autoSpaceDE w:val="0"/>
      <w:autoSpaceDN w:val="0"/>
      <w:adjustRightInd w:val="0"/>
    </w:pPr>
    <w:rPr>
      <w:rFonts w:ascii="Times New Roman" w:hAnsi="Times New Roman"/>
      <w:color w:val="000000"/>
      <w:sz w:val="24"/>
      <w:szCs w:val="24"/>
      <w:lang w:val="en-CA"/>
    </w:rPr>
  </w:style>
  <w:style w:type="character" w:customStyle="1" w:styleId="WW8Num1z0">
    <w:name w:val="WW8Num1z0"/>
    <w:rsid w:val="00D468D6"/>
    <w:rPr>
      <w:rFonts w:ascii="Symbol" w:hAnsi="Symbol" w:cs="OpenSymbol"/>
    </w:rPr>
  </w:style>
  <w:style w:type="character" w:customStyle="1" w:styleId="ListLabel1">
    <w:name w:val="ListLabel 1"/>
    <w:rsid w:val="00D468D6"/>
    <w:rPr>
      <w:rFonts w:cs="Times"/>
    </w:rPr>
  </w:style>
  <w:style w:type="character" w:customStyle="1" w:styleId="ListLabel2">
    <w:name w:val="ListLabel 2"/>
    <w:rsid w:val="00D468D6"/>
    <w:rPr>
      <w:rFonts w:cs="Courier New"/>
    </w:rPr>
  </w:style>
  <w:style w:type="character" w:customStyle="1" w:styleId="Bullets">
    <w:name w:val="Bullets"/>
    <w:rsid w:val="00D468D6"/>
    <w:rPr>
      <w:rFonts w:ascii="OpenSymbol" w:eastAsia="OpenSymbol" w:hAnsi="OpenSymbol" w:cs="OpenSymbol"/>
    </w:rPr>
  </w:style>
  <w:style w:type="paragraph" w:styleId="List">
    <w:name w:val="List"/>
    <w:basedOn w:val="BodyText"/>
    <w:rsid w:val="00D468D6"/>
    <w:pPr>
      <w:tabs>
        <w:tab w:val="clear" w:pos="-1440"/>
      </w:tabs>
      <w:suppressAutoHyphens/>
      <w:jc w:val="left"/>
    </w:pPr>
    <w:rPr>
      <w:rFonts w:ascii="Arial" w:hAnsi="Arial" w:cs="Arial"/>
      <w:bCs w:val="0"/>
      <w:snapToGrid/>
      <w:color w:val="000000"/>
      <w:kern w:val="1"/>
      <w:lang w:val="en-US" w:eastAsia="ar-SA"/>
    </w:rPr>
  </w:style>
  <w:style w:type="paragraph" w:styleId="Caption">
    <w:name w:val="caption"/>
    <w:basedOn w:val="Normal"/>
    <w:qFormat/>
    <w:rsid w:val="00D468D6"/>
    <w:pPr>
      <w:suppressLineNumbers/>
      <w:tabs>
        <w:tab w:val="clear" w:pos="-1440"/>
      </w:tabs>
      <w:suppressAutoHyphens/>
      <w:spacing w:before="120"/>
      <w:jc w:val="left"/>
    </w:pPr>
    <w:rPr>
      <w:rFonts w:ascii="Arial" w:hAnsi="Arial" w:cs="Arial"/>
      <w:bCs w:val="0"/>
      <w:i/>
      <w:iCs/>
      <w:snapToGrid/>
      <w:color w:val="000000"/>
      <w:kern w:val="1"/>
      <w:lang w:eastAsia="ar-SA"/>
    </w:rPr>
  </w:style>
  <w:style w:type="paragraph" w:customStyle="1" w:styleId="Index">
    <w:name w:val="Index"/>
    <w:basedOn w:val="Normal"/>
    <w:rsid w:val="00D468D6"/>
    <w:pPr>
      <w:suppressLineNumbers/>
      <w:tabs>
        <w:tab w:val="clear" w:pos="-1440"/>
      </w:tabs>
      <w:suppressAutoHyphens/>
      <w:spacing w:after="0"/>
      <w:jc w:val="left"/>
    </w:pPr>
    <w:rPr>
      <w:rFonts w:ascii="Arial" w:hAnsi="Arial" w:cs="Arial"/>
      <w:bCs w:val="0"/>
      <w:snapToGrid/>
      <w:color w:val="000000"/>
      <w:kern w:val="1"/>
      <w:lang w:eastAsia="ar-SA"/>
    </w:rPr>
  </w:style>
  <w:style w:type="paragraph" w:customStyle="1" w:styleId="ColorfulList-Accent13">
    <w:name w:val="Colorful List - Accent 13"/>
    <w:basedOn w:val="Normal"/>
    <w:qFormat/>
    <w:rsid w:val="00D468D6"/>
    <w:pPr>
      <w:tabs>
        <w:tab w:val="clear" w:pos="-1440"/>
      </w:tabs>
      <w:suppressAutoHyphens/>
      <w:spacing w:after="0"/>
      <w:ind w:left="720"/>
      <w:jc w:val="left"/>
    </w:pPr>
    <w:rPr>
      <w:rFonts w:ascii="Calibri" w:hAnsi="Calibri" w:cs="Calibri"/>
      <w:bCs w:val="0"/>
      <w:snapToGrid/>
      <w:color w:val="000000"/>
      <w:kern w:val="1"/>
      <w:sz w:val="22"/>
      <w:szCs w:val="22"/>
      <w:lang w:eastAsia="ar-SA"/>
    </w:rPr>
  </w:style>
  <w:style w:type="paragraph" w:styleId="TOC1">
    <w:name w:val="toc 1"/>
    <w:basedOn w:val="Normal"/>
    <w:next w:val="Normal"/>
    <w:autoRedefine/>
    <w:rsid w:val="00D0144B"/>
    <w:pPr>
      <w:tabs>
        <w:tab w:val="clear" w:pos="-1440"/>
      </w:tabs>
      <w:spacing w:before="120" w:after="0"/>
      <w:jc w:val="left"/>
    </w:pPr>
    <w:rPr>
      <w:rFonts w:ascii="Cambria" w:hAnsi="Cambria"/>
      <w:b/>
    </w:rPr>
  </w:style>
  <w:style w:type="paragraph" w:styleId="TOC2">
    <w:name w:val="toc 2"/>
    <w:basedOn w:val="Normal"/>
    <w:next w:val="Normal"/>
    <w:autoRedefine/>
    <w:rsid w:val="00D0144B"/>
    <w:pPr>
      <w:tabs>
        <w:tab w:val="clear" w:pos="-1440"/>
      </w:tabs>
      <w:spacing w:after="0"/>
      <w:ind w:left="240"/>
      <w:jc w:val="left"/>
    </w:pPr>
    <w:rPr>
      <w:rFonts w:ascii="Cambria" w:hAnsi="Cambria"/>
      <w:b/>
      <w:sz w:val="22"/>
      <w:szCs w:val="22"/>
    </w:rPr>
  </w:style>
  <w:style w:type="paragraph" w:styleId="TOC3">
    <w:name w:val="toc 3"/>
    <w:basedOn w:val="Normal"/>
    <w:next w:val="Normal"/>
    <w:autoRedefine/>
    <w:rsid w:val="00D0144B"/>
    <w:pPr>
      <w:tabs>
        <w:tab w:val="clear" w:pos="-1440"/>
      </w:tabs>
      <w:spacing w:after="0"/>
      <w:ind w:left="480"/>
      <w:jc w:val="left"/>
    </w:pPr>
    <w:rPr>
      <w:rFonts w:ascii="Cambria" w:hAnsi="Cambria"/>
      <w:sz w:val="22"/>
      <w:szCs w:val="22"/>
    </w:rPr>
  </w:style>
  <w:style w:type="paragraph" w:styleId="TOC4">
    <w:name w:val="toc 4"/>
    <w:basedOn w:val="Normal"/>
    <w:next w:val="Normal"/>
    <w:autoRedefine/>
    <w:rsid w:val="00D0144B"/>
    <w:pPr>
      <w:tabs>
        <w:tab w:val="clear" w:pos="-1440"/>
      </w:tabs>
      <w:spacing w:after="0"/>
      <w:ind w:left="720"/>
      <w:jc w:val="left"/>
    </w:pPr>
    <w:rPr>
      <w:rFonts w:ascii="Cambria" w:hAnsi="Cambria"/>
      <w:sz w:val="20"/>
      <w:szCs w:val="20"/>
    </w:rPr>
  </w:style>
  <w:style w:type="paragraph" w:styleId="TOC5">
    <w:name w:val="toc 5"/>
    <w:basedOn w:val="Normal"/>
    <w:next w:val="Normal"/>
    <w:autoRedefine/>
    <w:rsid w:val="00D0144B"/>
    <w:pPr>
      <w:tabs>
        <w:tab w:val="clear" w:pos="-1440"/>
      </w:tabs>
      <w:spacing w:after="0"/>
      <w:ind w:left="960"/>
      <w:jc w:val="left"/>
    </w:pPr>
    <w:rPr>
      <w:rFonts w:ascii="Cambria" w:hAnsi="Cambria"/>
      <w:sz w:val="20"/>
      <w:szCs w:val="20"/>
    </w:rPr>
  </w:style>
  <w:style w:type="paragraph" w:styleId="TOC6">
    <w:name w:val="toc 6"/>
    <w:basedOn w:val="Normal"/>
    <w:next w:val="Normal"/>
    <w:autoRedefine/>
    <w:rsid w:val="00D0144B"/>
    <w:pPr>
      <w:tabs>
        <w:tab w:val="clear" w:pos="-1440"/>
      </w:tabs>
      <w:spacing w:after="0"/>
      <w:ind w:left="1200"/>
      <w:jc w:val="left"/>
    </w:pPr>
    <w:rPr>
      <w:rFonts w:ascii="Cambria" w:hAnsi="Cambria"/>
      <w:sz w:val="20"/>
      <w:szCs w:val="20"/>
    </w:rPr>
  </w:style>
  <w:style w:type="paragraph" w:styleId="TOC7">
    <w:name w:val="toc 7"/>
    <w:basedOn w:val="Normal"/>
    <w:next w:val="Normal"/>
    <w:autoRedefine/>
    <w:rsid w:val="00D0144B"/>
    <w:pPr>
      <w:tabs>
        <w:tab w:val="clear" w:pos="-1440"/>
      </w:tabs>
      <w:spacing w:after="0"/>
      <w:ind w:left="1440"/>
      <w:jc w:val="left"/>
    </w:pPr>
    <w:rPr>
      <w:rFonts w:ascii="Cambria" w:hAnsi="Cambria"/>
      <w:sz w:val="20"/>
      <w:szCs w:val="20"/>
    </w:rPr>
  </w:style>
  <w:style w:type="paragraph" w:styleId="TOC8">
    <w:name w:val="toc 8"/>
    <w:basedOn w:val="Normal"/>
    <w:next w:val="Normal"/>
    <w:autoRedefine/>
    <w:rsid w:val="00D0144B"/>
    <w:pPr>
      <w:tabs>
        <w:tab w:val="clear" w:pos="-1440"/>
      </w:tabs>
      <w:spacing w:after="0"/>
      <w:ind w:left="1680"/>
      <w:jc w:val="left"/>
    </w:pPr>
    <w:rPr>
      <w:rFonts w:ascii="Cambria" w:hAnsi="Cambria"/>
      <w:sz w:val="20"/>
      <w:szCs w:val="20"/>
    </w:rPr>
  </w:style>
  <w:style w:type="paragraph" w:styleId="TOC9">
    <w:name w:val="toc 9"/>
    <w:basedOn w:val="Normal"/>
    <w:next w:val="Normal"/>
    <w:autoRedefine/>
    <w:rsid w:val="00D0144B"/>
    <w:pPr>
      <w:tabs>
        <w:tab w:val="clear" w:pos="-1440"/>
      </w:tabs>
      <w:spacing w:after="0"/>
      <w:ind w:left="1920"/>
      <w:jc w:val="left"/>
    </w:pPr>
    <w:rPr>
      <w:rFonts w:ascii="Cambria" w:hAnsi="Cambria"/>
      <w:sz w:val="20"/>
      <w:szCs w:val="20"/>
    </w:rPr>
  </w:style>
  <w:style w:type="character" w:styleId="FollowedHyperlink">
    <w:name w:val="FollowedHyperlink"/>
    <w:rsid w:val="00B553EB"/>
    <w:rPr>
      <w:color w:val="800080"/>
      <w:u w:val="single"/>
    </w:rPr>
  </w:style>
  <w:style w:type="paragraph" w:styleId="ListParagraph">
    <w:name w:val="List Paragraph"/>
    <w:basedOn w:val="Normal"/>
    <w:uiPriority w:val="34"/>
    <w:qFormat/>
    <w:rsid w:val="00557BC7"/>
    <w:pPr>
      <w:widowControl/>
      <w:tabs>
        <w:tab w:val="clear" w:pos="-1440"/>
      </w:tabs>
      <w:spacing w:after="0"/>
      <w:ind w:left="720"/>
      <w:contextualSpacing/>
    </w:pPr>
    <w:rPr>
      <w:rFonts w:eastAsia="Calibri"/>
      <w:bCs w:val="0"/>
      <w:snapToGrid/>
      <w:szCs w:val="20"/>
      <w:lang w:val="en-CA"/>
    </w:rPr>
  </w:style>
  <w:style w:type="character" w:styleId="CommentReference">
    <w:name w:val="annotation reference"/>
    <w:uiPriority w:val="99"/>
    <w:unhideWhenUsed/>
    <w:rsid w:val="009C5BD3"/>
    <w:rPr>
      <w:sz w:val="16"/>
      <w:szCs w:val="16"/>
    </w:rPr>
  </w:style>
  <w:style w:type="paragraph" w:styleId="CommentText">
    <w:name w:val="annotation text"/>
    <w:basedOn w:val="Normal"/>
    <w:link w:val="CommentTextChar"/>
    <w:uiPriority w:val="99"/>
    <w:unhideWhenUsed/>
    <w:rsid w:val="009C5BD3"/>
    <w:pPr>
      <w:widowControl/>
      <w:tabs>
        <w:tab w:val="clear" w:pos="-1440"/>
      </w:tabs>
      <w:spacing w:after="0"/>
    </w:pPr>
    <w:rPr>
      <w:rFonts w:eastAsia="Calibri"/>
      <w:bCs w:val="0"/>
      <w:snapToGrid/>
      <w:sz w:val="20"/>
      <w:szCs w:val="20"/>
      <w:lang w:val="en-CA"/>
    </w:rPr>
  </w:style>
  <w:style w:type="character" w:customStyle="1" w:styleId="CommentTextChar">
    <w:name w:val="Comment Text Char"/>
    <w:link w:val="CommentText"/>
    <w:uiPriority w:val="99"/>
    <w:rsid w:val="009C5BD3"/>
    <w:rPr>
      <w:rFonts w:ascii="Times New Roman" w:eastAsia="Calibri" w:hAnsi="Times New Roman"/>
      <w:lang w:eastAsia="en-US"/>
    </w:rPr>
  </w:style>
  <w:style w:type="character" w:customStyle="1" w:styleId="apple-converted-space">
    <w:name w:val="apple-converted-space"/>
    <w:rsid w:val="007A699B"/>
  </w:style>
  <w:style w:type="character" w:customStyle="1" w:styleId="DocumentMapChar1">
    <w:name w:val="Document Map Char1"/>
    <w:uiPriority w:val="99"/>
    <w:semiHidden/>
    <w:rsid w:val="00337FE5"/>
    <w:rPr>
      <w:rFonts w:ascii="Segoe UI" w:hAnsi="Segoe UI" w:cs="Segoe UI"/>
      <w:sz w:val="16"/>
      <w:szCs w:val="16"/>
    </w:rPr>
  </w:style>
  <w:style w:type="character" w:customStyle="1" w:styleId="HTMLPreformattedChar1">
    <w:name w:val="HTML Preformatted Char1"/>
    <w:uiPriority w:val="99"/>
    <w:semiHidden/>
    <w:rsid w:val="00337FE5"/>
    <w:rPr>
      <w:rFonts w:ascii="Consolas" w:hAnsi="Consolas" w:cs="Consolas"/>
      <w:sz w:val="20"/>
      <w:szCs w:val="20"/>
    </w:rPr>
  </w:style>
  <w:style w:type="character" w:customStyle="1" w:styleId="BodyText2Char1">
    <w:name w:val="Body Text 2 Char1"/>
    <w:uiPriority w:val="99"/>
    <w:semiHidden/>
    <w:rsid w:val="00337FE5"/>
  </w:style>
  <w:style w:type="paragraph" w:styleId="CommentSubject">
    <w:name w:val="annotation subject"/>
    <w:basedOn w:val="CommentText"/>
    <w:next w:val="CommentText"/>
    <w:link w:val="CommentSubjectChar"/>
    <w:rsid w:val="00437175"/>
    <w:pPr>
      <w:widowControl w:val="0"/>
      <w:tabs>
        <w:tab w:val="left" w:pos="-1440"/>
      </w:tabs>
      <w:spacing w:after="120"/>
    </w:pPr>
    <w:rPr>
      <w:rFonts w:eastAsia="Times New Roman"/>
      <w:b/>
      <w:bCs/>
      <w:snapToGrid w:val="0"/>
      <w:lang w:val="en-US"/>
    </w:rPr>
  </w:style>
  <w:style w:type="character" w:customStyle="1" w:styleId="CommentSubjectChar">
    <w:name w:val="Comment Subject Char"/>
    <w:link w:val="CommentSubject"/>
    <w:rsid w:val="00437175"/>
    <w:rPr>
      <w:rFonts w:ascii="Times New Roman" w:eastAsia="Times New Roman" w:hAnsi="Times New Roman"/>
      <w:b/>
      <w:bCs/>
      <w:snapToGrid w:val="0"/>
      <w:lang w:val="en-US" w:eastAsia="en-US"/>
    </w:rPr>
  </w:style>
  <w:style w:type="character" w:customStyle="1" w:styleId="UnresolvedMention1">
    <w:name w:val="Unresolved Mention1"/>
    <w:uiPriority w:val="99"/>
    <w:semiHidden/>
    <w:unhideWhenUsed/>
    <w:rsid w:val="00AF2805"/>
    <w:rPr>
      <w:color w:val="808080"/>
      <w:shd w:val="clear" w:color="auto" w:fill="E6E6E6"/>
    </w:rPr>
  </w:style>
  <w:style w:type="paragraph" w:customStyle="1" w:styleId="Pa5">
    <w:name w:val="Pa5"/>
    <w:basedOn w:val="Default"/>
    <w:next w:val="Default"/>
    <w:uiPriority w:val="99"/>
    <w:rsid w:val="00C978C1"/>
    <w:pPr>
      <w:spacing w:line="241" w:lineRule="atLeast"/>
    </w:pPr>
    <w:rPr>
      <w:rFonts w:ascii="Akzidenz Grotesk BE Bold" w:hAnsi="Akzidenz Grotesk BE Bold"/>
      <w:color w:val="auto"/>
      <w:lang w:val="en-US" w:eastAsia="en-CA"/>
    </w:rPr>
  </w:style>
  <w:style w:type="character" w:customStyle="1" w:styleId="A1">
    <w:name w:val="A1"/>
    <w:uiPriority w:val="99"/>
    <w:rsid w:val="00C978C1"/>
    <w:rPr>
      <w:rFonts w:cs="Akzidenz Grotesk BE Bold"/>
      <w:color w:val="000000"/>
      <w:sz w:val="21"/>
      <w:szCs w:val="21"/>
    </w:rPr>
  </w:style>
  <w:style w:type="paragraph" w:customStyle="1" w:styleId="Pa9">
    <w:name w:val="Pa9"/>
    <w:basedOn w:val="Default"/>
    <w:next w:val="Default"/>
    <w:uiPriority w:val="99"/>
    <w:rsid w:val="00C978C1"/>
    <w:pPr>
      <w:spacing w:line="221" w:lineRule="atLeast"/>
    </w:pPr>
    <w:rPr>
      <w:rFonts w:ascii="Akzidenz Grotesk BE" w:hAnsi="Akzidenz Grotesk BE"/>
      <w:color w:val="auto"/>
      <w:lang w:val="en-US" w:eastAsia="en-CA"/>
    </w:rPr>
  </w:style>
  <w:style w:type="character" w:customStyle="1" w:styleId="UnresolvedMention2">
    <w:name w:val="Unresolved Mention2"/>
    <w:uiPriority w:val="99"/>
    <w:semiHidden/>
    <w:unhideWhenUsed/>
    <w:rsid w:val="00821E51"/>
    <w:rPr>
      <w:color w:val="605E5C"/>
      <w:shd w:val="clear" w:color="auto" w:fill="E1DFDD"/>
    </w:rPr>
  </w:style>
  <w:style w:type="paragraph" w:styleId="NoSpacing">
    <w:name w:val="No Spacing"/>
    <w:uiPriority w:val="1"/>
    <w:qFormat/>
    <w:rsid w:val="009D26DF"/>
    <w:rPr>
      <w:rFonts w:ascii="Calibri" w:eastAsia="Calibri" w:hAnsi="Calibri"/>
      <w:sz w:val="22"/>
      <w:szCs w:val="22"/>
    </w:rPr>
  </w:style>
  <w:style w:type="table" w:styleId="TableGrid">
    <w:name w:val="Table Grid"/>
    <w:basedOn w:val="TableNormal"/>
    <w:uiPriority w:val="39"/>
    <w:rsid w:val="00960DBA"/>
    <w:pPr>
      <w:jc w:val="both"/>
    </w:pPr>
    <w:rPr>
      <w:rFonts w:ascii="Times New Roman" w:eastAsia="Calibri" w:hAnsi="Times New Roman"/>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86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129275">
      <w:bodyDiv w:val="1"/>
      <w:marLeft w:val="0"/>
      <w:marRight w:val="0"/>
      <w:marTop w:val="0"/>
      <w:marBottom w:val="0"/>
      <w:divBdr>
        <w:top w:val="none" w:sz="0" w:space="0" w:color="auto"/>
        <w:left w:val="none" w:sz="0" w:space="0" w:color="auto"/>
        <w:bottom w:val="none" w:sz="0" w:space="0" w:color="auto"/>
        <w:right w:val="none" w:sz="0" w:space="0" w:color="auto"/>
      </w:divBdr>
    </w:div>
    <w:div w:id="604581624">
      <w:bodyDiv w:val="1"/>
      <w:marLeft w:val="0"/>
      <w:marRight w:val="0"/>
      <w:marTop w:val="0"/>
      <w:marBottom w:val="0"/>
      <w:divBdr>
        <w:top w:val="none" w:sz="0" w:space="0" w:color="auto"/>
        <w:left w:val="none" w:sz="0" w:space="0" w:color="auto"/>
        <w:bottom w:val="none" w:sz="0" w:space="0" w:color="auto"/>
        <w:right w:val="none" w:sz="0" w:space="0" w:color="auto"/>
      </w:divBdr>
    </w:div>
    <w:div w:id="660432368">
      <w:bodyDiv w:val="1"/>
      <w:marLeft w:val="0"/>
      <w:marRight w:val="0"/>
      <w:marTop w:val="0"/>
      <w:marBottom w:val="0"/>
      <w:divBdr>
        <w:top w:val="none" w:sz="0" w:space="0" w:color="auto"/>
        <w:left w:val="none" w:sz="0" w:space="0" w:color="auto"/>
        <w:bottom w:val="none" w:sz="0" w:space="0" w:color="auto"/>
        <w:right w:val="none" w:sz="0" w:space="0" w:color="auto"/>
      </w:divBdr>
    </w:div>
    <w:div w:id="853111317">
      <w:bodyDiv w:val="1"/>
      <w:marLeft w:val="0"/>
      <w:marRight w:val="0"/>
      <w:marTop w:val="0"/>
      <w:marBottom w:val="0"/>
      <w:divBdr>
        <w:top w:val="none" w:sz="0" w:space="0" w:color="auto"/>
        <w:left w:val="none" w:sz="0" w:space="0" w:color="auto"/>
        <w:bottom w:val="none" w:sz="0" w:space="0" w:color="auto"/>
        <w:right w:val="none" w:sz="0" w:space="0" w:color="auto"/>
      </w:divBdr>
    </w:div>
    <w:div w:id="942105755">
      <w:bodyDiv w:val="1"/>
      <w:marLeft w:val="0"/>
      <w:marRight w:val="0"/>
      <w:marTop w:val="0"/>
      <w:marBottom w:val="0"/>
      <w:divBdr>
        <w:top w:val="none" w:sz="0" w:space="0" w:color="auto"/>
        <w:left w:val="none" w:sz="0" w:space="0" w:color="auto"/>
        <w:bottom w:val="none" w:sz="0" w:space="0" w:color="auto"/>
        <w:right w:val="none" w:sz="0" w:space="0" w:color="auto"/>
      </w:divBdr>
    </w:div>
    <w:div w:id="1201211051">
      <w:bodyDiv w:val="1"/>
      <w:marLeft w:val="0"/>
      <w:marRight w:val="0"/>
      <w:marTop w:val="0"/>
      <w:marBottom w:val="0"/>
      <w:divBdr>
        <w:top w:val="none" w:sz="0" w:space="0" w:color="auto"/>
        <w:left w:val="none" w:sz="0" w:space="0" w:color="auto"/>
        <w:bottom w:val="none" w:sz="0" w:space="0" w:color="auto"/>
        <w:right w:val="none" w:sz="0" w:space="0" w:color="auto"/>
      </w:divBdr>
    </w:div>
    <w:div w:id="1272932555">
      <w:bodyDiv w:val="1"/>
      <w:marLeft w:val="0"/>
      <w:marRight w:val="0"/>
      <w:marTop w:val="0"/>
      <w:marBottom w:val="0"/>
      <w:divBdr>
        <w:top w:val="none" w:sz="0" w:space="0" w:color="auto"/>
        <w:left w:val="none" w:sz="0" w:space="0" w:color="auto"/>
        <w:bottom w:val="none" w:sz="0" w:space="0" w:color="auto"/>
        <w:right w:val="none" w:sz="0" w:space="0" w:color="auto"/>
      </w:divBdr>
    </w:div>
    <w:div w:id="1427652209">
      <w:bodyDiv w:val="1"/>
      <w:marLeft w:val="0"/>
      <w:marRight w:val="0"/>
      <w:marTop w:val="0"/>
      <w:marBottom w:val="0"/>
      <w:divBdr>
        <w:top w:val="none" w:sz="0" w:space="0" w:color="auto"/>
        <w:left w:val="none" w:sz="0" w:space="0" w:color="auto"/>
        <w:bottom w:val="none" w:sz="0" w:space="0" w:color="auto"/>
        <w:right w:val="none" w:sz="0" w:space="0" w:color="auto"/>
      </w:divBdr>
    </w:div>
    <w:div w:id="1633169127">
      <w:bodyDiv w:val="1"/>
      <w:marLeft w:val="0"/>
      <w:marRight w:val="0"/>
      <w:marTop w:val="0"/>
      <w:marBottom w:val="0"/>
      <w:divBdr>
        <w:top w:val="none" w:sz="0" w:space="0" w:color="auto"/>
        <w:left w:val="none" w:sz="0" w:space="0" w:color="auto"/>
        <w:bottom w:val="none" w:sz="0" w:space="0" w:color="auto"/>
        <w:right w:val="none" w:sz="0" w:space="0" w:color="auto"/>
      </w:divBdr>
    </w:div>
    <w:div w:id="1691102345">
      <w:bodyDiv w:val="1"/>
      <w:marLeft w:val="0"/>
      <w:marRight w:val="0"/>
      <w:marTop w:val="0"/>
      <w:marBottom w:val="0"/>
      <w:divBdr>
        <w:top w:val="none" w:sz="0" w:space="0" w:color="auto"/>
        <w:left w:val="none" w:sz="0" w:space="0" w:color="auto"/>
        <w:bottom w:val="none" w:sz="0" w:space="0" w:color="auto"/>
        <w:right w:val="none" w:sz="0" w:space="0" w:color="auto"/>
      </w:divBdr>
    </w:div>
    <w:div w:id="1730230261">
      <w:bodyDiv w:val="1"/>
      <w:marLeft w:val="0"/>
      <w:marRight w:val="0"/>
      <w:marTop w:val="0"/>
      <w:marBottom w:val="0"/>
      <w:divBdr>
        <w:top w:val="none" w:sz="0" w:space="0" w:color="auto"/>
        <w:left w:val="none" w:sz="0" w:space="0" w:color="auto"/>
        <w:bottom w:val="none" w:sz="0" w:space="0" w:color="auto"/>
        <w:right w:val="none" w:sz="0" w:space="0" w:color="auto"/>
      </w:divBdr>
    </w:div>
    <w:div w:id="1777560515">
      <w:bodyDiv w:val="1"/>
      <w:marLeft w:val="0"/>
      <w:marRight w:val="0"/>
      <w:marTop w:val="0"/>
      <w:marBottom w:val="0"/>
      <w:divBdr>
        <w:top w:val="none" w:sz="0" w:space="0" w:color="auto"/>
        <w:left w:val="none" w:sz="0" w:space="0" w:color="auto"/>
        <w:bottom w:val="none" w:sz="0" w:space="0" w:color="auto"/>
        <w:right w:val="none" w:sz="0" w:space="0" w:color="auto"/>
      </w:divBdr>
    </w:div>
    <w:div w:id="1861818005">
      <w:bodyDiv w:val="1"/>
      <w:marLeft w:val="0"/>
      <w:marRight w:val="0"/>
      <w:marTop w:val="0"/>
      <w:marBottom w:val="0"/>
      <w:divBdr>
        <w:top w:val="none" w:sz="0" w:space="0" w:color="auto"/>
        <w:left w:val="none" w:sz="0" w:space="0" w:color="auto"/>
        <w:bottom w:val="none" w:sz="0" w:space="0" w:color="auto"/>
        <w:right w:val="none" w:sz="0" w:space="0" w:color="auto"/>
      </w:divBdr>
    </w:div>
    <w:div w:id="1963226559">
      <w:bodyDiv w:val="1"/>
      <w:marLeft w:val="0"/>
      <w:marRight w:val="0"/>
      <w:marTop w:val="0"/>
      <w:marBottom w:val="0"/>
      <w:divBdr>
        <w:top w:val="none" w:sz="0" w:space="0" w:color="auto"/>
        <w:left w:val="none" w:sz="0" w:space="0" w:color="auto"/>
        <w:bottom w:val="none" w:sz="0" w:space="0" w:color="auto"/>
        <w:right w:val="none" w:sz="0" w:space="0" w:color="auto"/>
      </w:divBdr>
    </w:div>
    <w:div w:id="2046365208">
      <w:bodyDiv w:val="1"/>
      <w:marLeft w:val="0"/>
      <w:marRight w:val="0"/>
      <w:marTop w:val="0"/>
      <w:marBottom w:val="0"/>
      <w:divBdr>
        <w:top w:val="none" w:sz="0" w:space="0" w:color="auto"/>
        <w:left w:val="none" w:sz="0" w:space="0" w:color="auto"/>
        <w:bottom w:val="none" w:sz="0" w:space="0" w:color="auto"/>
        <w:right w:val="none" w:sz="0" w:space="0" w:color="auto"/>
      </w:divBdr>
    </w:div>
    <w:div w:id="20717324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anada.ca/en/revenue-agency/campaigns/covid-19-updat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ada.ca/en/public-health/services/diseases/2019-novel-coronavirus-infection/canadas-repons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nada.ca/en/employment-social-development/corporate/notices/coronaviru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public-health/services/diseases/2019-novel-coronavirus-infection/canadas-reponse.html" TargetMode="External"/><Relationship Id="rId5" Type="http://schemas.openxmlformats.org/officeDocument/2006/relationships/webSettings" Target="webSettings.xml"/><Relationship Id="rId15" Type="http://schemas.openxmlformats.org/officeDocument/2006/relationships/hyperlink" Target="https://travel.gc.ca/assistance/emergency-info/financial-assistance/covid-19-financial-help" TargetMode="External"/><Relationship Id="rId10" Type="http://schemas.openxmlformats.org/officeDocument/2006/relationships/hyperlink" Target="mailto:sos@international.g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ravel.gc.ca/assistance/embassies-consulates" TargetMode="External"/><Relationship Id="rId14" Type="http://schemas.openxmlformats.org/officeDocument/2006/relationships/hyperlink" Target="https://www.canada.ca/en/revenue-agency/campaigns/covid-19-updat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TTT121\Tax%20Tips%20and%20Traps%20121%202018%20-%201st%20Quarter%20(WORD)%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3298E-956D-4DB0-AC5F-547C1249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Tips and Traps 121 2018 - 1st Quarter (WORD) - Copy</Template>
  <TotalTime>38</TotalTime>
  <Pages>4</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Video News Inc</Company>
  <LinksUpToDate>false</LinksUpToDate>
  <CharactersWithSpaces>11959</CharactersWithSpaces>
  <SharedDoc>false</SharedDoc>
  <HLinks>
    <vt:vector size="12" baseType="variant">
      <vt:variant>
        <vt:i4>393293</vt:i4>
      </vt:variant>
      <vt:variant>
        <vt:i4>3</vt:i4>
      </vt:variant>
      <vt:variant>
        <vt:i4>0</vt:i4>
      </vt:variant>
      <vt:variant>
        <vt:i4>5</vt:i4>
      </vt:variant>
      <vt:variant>
        <vt:lpwstr>https://www.businessregistration-inscriptionentreprise.gc.ca/ebci/brom/registry/</vt:lpwstr>
      </vt:variant>
      <vt:variant>
        <vt:lpwstr/>
      </vt:variant>
      <vt:variant>
        <vt:i4>393293</vt:i4>
      </vt:variant>
      <vt:variant>
        <vt:i4>0</vt:i4>
      </vt:variant>
      <vt:variant>
        <vt:i4>0</vt:i4>
      </vt:variant>
      <vt:variant>
        <vt:i4>5</vt:i4>
      </vt:variant>
      <vt:variant>
        <vt:lpwstr>https://www.businessregistration-inscriptionentreprise.gc.ca/ebci/brom/registry/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Paola Matthews</cp:lastModifiedBy>
  <cp:revision>5</cp:revision>
  <cp:lastPrinted>2020-03-19T18:07:00Z</cp:lastPrinted>
  <dcterms:created xsi:type="dcterms:W3CDTF">2020-03-19T18:01:00Z</dcterms:created>
  <dcterms:modified xsi:type="dcterms:W3CDTF">2020-03-19T18:32:00Z</dcterms:modified>
</cp:coreProperties>
</file>